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79D5" w14:textId="4F45AB40" w:rsidR="001A6A69" w:rsidRDefault="001A6A69" w:rsidP="001A6A69">
      <w:pPr>
        <w:spacing w:after="600" w:line="276" w:lineRule="auto"/>
        <w:contextualSpacing/>
        <w:rPr>
          <w:rFonts w:eastAsia="Times New Roman" w:cs="Arial"/>
          <w:color w:val="000000"/>
          <w:szCs w:val="24"/>
          <w:lang w:eastAsia="pl-PL"/>
        </w:rPr>
      </w:pPr>
      <w:r w:rsidRPr="00B13BFD">
        <w:rPr>
          <w:rFonts w:cs="Arial"/>
          <w:noProof/>
        </w:rPr>
        <w:drawing>
          <wp:inline distT="0" distB="0" distL="0" distR="0" wp14:anchorId="29181A02" wp14:editId="1CAA8769">
            <wp:extent cx="704850" cy="825500"/>
            <wp:effectExtent l="0" t="0" r="0" b="0"/>
            <wp:docPr id="1933055923" name="Obraz 1933055923"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herb województwa podkarpackiego"/>
                    <pic:cNvPicPr/>
                  </pic:nvPicPr>
                  <pic:blipFill>
                    <a:blip r:embed="rId7">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Pr="00812E58">
        <w:rPr>
          <w:rFonts w:cs="Arial"/>
        </w:rPr>
        <w:t>MARSZAŁEK WOJEWÓDZTWA PODKARPACKIEGO</w:t>
      </w:r>
    </w:p>
    <w:p w14:paraId="55A77EC2" w14:textId="110274FB" w:rsidR="00FA2F70" w:rsidRDefault="00FA2F70" w:rsidP="00FA2F70">
      <w:pPr>
        <w:spacing w:after="0" w:line="276" w:lineRule="auto"/>
        <w:jc w:val="both"/>
        <w:rPr>
          <w:rFonts w:eastAsia="Times New Roman" w:cs="Arial"/>
          <w:color w:val="000000"/>
          <w:szCs w:val="24"/>
          <w:lang w:eastAsia="pl-PL"/>
        </w:rPr>
      </w:pPr>
      <w:r w:rsidRPr="00733756">
        <w:rPr>
          <w:rFonts w:eastAsia="Times New Roman" w:cs="Arial"/>
          <w:color w:val="000000"/>
          <w:szCs w:val="24"/>
          <w:lang w:eastAsia="pl-PL"/>
        </w:rPr>
        <w:t>OS.I.7222.</w:t>
      </w:r>
      <w:r>
        <w:rPr>
          <w:rFonts w:eastAsia="Times New Roman" w:cs="Arial"/>
          <w:color w:val="000000"/>
          <w:szCs w:val="24"/>
          <w:lang w:eastAsia="pl-PL"/>
        </w:rPr>
        <w:t>19.10</w:t>
      </w:r>
      <w:r w:rsidRPr="00733756">
        <w:rPr>
          <w:rFonts w:eastAsia="Times New Roman" w:cs="Arial"/>
          <w:color w:val="000000"/>
          <w:szCs w:val="24"/>
          <w:lang w:eastAsia="pl-PL"/>
        </w:rPr>
        <w:t>.202</w:t>
      </w:r>
      <w:r>
        <w:rPr>
          <w:rFonts w:eastAsia="Times New Roman" w:cs="Arial"/>
          <w:color w:val="000000"/>
          <w:szCs w:val="24"/>
          <w:lang w:eastAsia="pl-PL"/>
        </w:rPr>
        <w:t>4</w:t>
      </w:r>
      <w:r w:rsidRPr="00733756">
        <w:rPr>
          <w:rFonts w:eastAsia="Times New Roman" w:cs="Arial"/>
          <w:color w:val="000000"/>
          <w:szCs w:val="24"/>
          <w:lang w:eastAsia="pl-PL"/>
        </w:rPr>
        <w:t>.</w:t>
      </w:r>
      <w:r>
        <w:rPr>
          <w:rFonts w:eastAsia="Times New Roman" w:cs="Arial"/>
          <w:color w:val="000000"/>
          <w:szCs w:val="24"/>
          <w:lang w:eastAsia="pl-PL"/>
        </w:rPr>
        <w:t>MBB</w:t>
      </w:r>
      <w:r w:rsidRPr="00733756">
        <w:rPr>
          <w:rFonts w:eastAsia="Times New Roman" w:cs="Arial"/>
          <w:color w:val="000000"/>
          <w:szCs w:val="24"/>
          <w:lang w:eastAsia="pl-PL"/>
        </w:rPr>
        <w:tab/>
      </w:r>
      <w:r w:rsidRPr="00733756">
        <w:rPr>
          <w:rFonts w:eastAsia="Times New Roman" w:cs="Arial"/>
          <w:color w:val="000000"/>
          <w:szCs w:val="24"/>
          <w:lang w:eastAsia="pl-PL"/>
        </w:rPr>
        <w:tab/>
      </w:r>
      <w:r w:rsidRPr="00733756">
        <w:rPr>
          <w:rFonts w:eastAsia="Times New Roman" w:cs="Arial"/>
          <w:color w:val="000000"/>
          <w:szCs w:val="24"/>
          <w:lang w:eastAsia="pl-PL"/>
        </w:rPr>
        <w:tab/>
      </w:r>
      <w:r w:rsidRPr="00733756">
        <w:rPr>
          <w:rFonts w:eastAsia="Times New Roman" w:cs="Arial"/>
          <w:color w:val="000000"/>
          <w:szCs w:val="24"/>
          <w:lang w:eastAsia="pl-PL"/>
        </w:rPr>
        <w:tab/>
      </w:r>
      <w:r w:rsidRPr="00733756">
        <w:rPr>
          <w:rFonts w:eastAsia="Times New Roman" w:cs="Arial"/>
          <w:color w:val="000000"/>
          <w:szCs w:val="24"/>
          <w:lang w:eastAsia="pl-PL"/>
        </w:rPr>
        <w:tab/>
        <w:t>Rzeszów, 202</w:t>
      </w:r>
      <w:r>
        <w:rPr>
          <w:rFonts w:eastAsia="Times New Roman" w:cs="Arial"/>
          <w:color w:val="000000"/>
          <w:szCs w:val="24"/>
          <w:lang w:eastAsia="pl-PL"/>
        </w:rPr>
        <w:t>5</w:t>
      </w:r>
      <w:r w:rsidRPr="00733756">
        <w:rPr>
          <w:rFonts w:eastAsia="Times New Roman" w:cs="Arial"/>
          <w:color w:val="000000"/>
          <w:szCs w:val="24"/>
          <w:lang w:eastAsia="pl-PL"/>
        </w:rPr>
        <w:t>-</w:t>
      </w:r>
      <w:r>
        <w:rPr>
          <w:rFonts w:eastAsia="Times New Roman" w:cs="Arial"/>
          <w:color w:val="000000"/>
          <w:szCs w:val="24"/>
          <w:lang w:eastAsia="pl-PL"/>
        </w:rPr>
        <w:t>02-05</w:t>
      </w:r>
    </w:p>
    <w:p w14:paraId="1DF792AF" w14:textId="77777777" w:rsidR="00FA2F70" w:rsidRPr="00733756" w:rsidRDefault="00FA2F70" w:rsidP="001A6A69">
      <w:pPr>
        <w:keepNext/>
        <w:spacing w:before="360" w:after="120" w:line="240" w:lineRule="auto"/>
        <w:jc w:val="center"/>
        <w:outlineLvl w:val="0"/>
        <w:rPr>
          <w:rFonts w:eastAsia="Times New Roman" w:cs="Times New Roman"/>
          <w:b/>
          <w:szCs w:val="20"/>
          <w:lang w:val="x-none" w:eastAsia="x-none"/>
        </w:rPr>
      </w:pPr>
      <w:r w:rsidRPr="00733756">
        <w:rPr>
          <w:rFonts w:eastAsia="Times New Roman" w:cs="Times New Roman"/>
          <w:b/>
          <w:szCs w:val="20"/>
          <w:lang w:val="x-none" w:eastAsia="x-none"/>
        </w:rPr>
        <w:t>DECYZJA</w:t>
      </w:r>
    </w:p>
    <w:p w14:paraId="3DC310FA" w14:textId="77777777" w:rsidR="00FA2F70" w:rsidRPr="00510B9C" w:rsidRDefault="00FA2F70" w:rsidP="00FA2F70">
      <w:pPr>
        <w:spacing w:after="0" w:line="276" w:lineRule="auto"/>
        <w:jc w:val="both"/>
        <w:rPr>
          <w:rFonts w:eastAsia="Times New Roman" w:cs="Arial"/>
          <w:szCs w:val="24"/>
          <w:lang w:eastAsia="pl-PL"/>
        </w:rPr>
      </w:pPr>
      <w:r w:rsidRPr="00510B9C">
        <w:rPr>
          <w:rFonts w:eastAsia="Times New Roman" w:cs="Arial"/>
          <w:szCs w:val="24"/>
          <w:lang w:eastAsia="pl-PL"/>
        </w:rPr>
        <w:t>Działając na podstawie:</w:t>
      </w:r>
    </w:p>
    <w:p w14:paraId="7F6F12A5" w14:textId="77777777" w:rsidR="00FA2F70" w:rsidRPr="00510B9C" w:rsidRDefault="00FA2F70" w:rsidP="00FA2F70">
      <w:pPr>
        <w:numPr>
          <w:ilvl w:val="0"/>
          <w:numId w:val="7"/>
        </w:numPr>
        <w:spacing w:after="0" w:line="276" w:lineRule="auto"/>
        <w:ind w:left="426" w:hanging="284"/>
        <w:jc w:val="both"/>
        <w:rPr>
          <w:rFonts w:eastAsia="Times New Roman" w:cs="Arial"/>
          <w:szCs w:val="24"/>
          <w:lang w:eastAsia="pl-PL"/>
        </w:rPr>
      </w:pPr>
      <w:r w:rsidRPr="00510B9C">
        <w:rPr>
          <w:rFonts w:eastAsia="Times New Roman" w:cs="Arial"/>
          <w:szCs w:val="24"/>
          <w:lang w:eastAsia="pl-PL"/>
        </w:rPr>
        <w:t>art. 163 ustawy z dnia 14 czerwca 1960 r. Kodeks postępowania administracyjnego (</w:t>
      </w:r>
      <w:proofErr w:type="spellStart"/>
      <w:r w:rsidRPr="00510B9C">
        <w:rPr>
          <w:rFonts w:eastAsia="Times New Roman" w:cs="Arial"/>
          <w:szCs w:val="24"/>
          <w:lang w:eastAsia="pl-PL"/>
        </w:rPr>
        <w:t>t.j</w:t>
      </w:r>
      <w:proofErr w:type="spellEnd"/>
      <w:r w:rsidRPr="00510B9C">
        <w:rPr>
          <w:rFonts w:eastAsia="Times New Roman" w:cs="Arial"/>
          <w:szCs w:val="24"/>
          <w:lang w:eastAsia="pl-PL"/>
        </w:rPr>
        <w:t>.</w:t>
      </w:r>
      <w:r>
        <w:rPr>
          <w:rFonts w:eastAsia="Times New Roman" w:cs="Arial"/>
          <w:szCs w:val="24"/>
          <w:lang w:eastAsia="pl-PL"/>
        </w:rPr>
        <w:t xml:space="preserve"> </w:t>
      </w:r>
      <w:r w:rsidRPr="00510B9C">
        <w:rPr>
          <w:rFonts w:eastAsia="Times New Roman" w:cs="Arial"/>
          <w:szCs w:val="24"/>
          <w:lang w:eastAsia="pl-PL"/>
        </w:rPr>
        <w:t>Dz. U. z 202</w:t>
      </w:r>
      <w:r>
        <w:rPr>
          <w:rFonts w:eastAsia="Times New Roman" w:cs="Arial"/>
          <w:szCs w:val="24"/>
          <w:lang w:eastAsia="pl-PL"/>
        </w:rPr>
        <w:t>4</w:t>
      </w:r>
      <w:r w:rsidRPr="00510B9C">
        <w:rPr>
          <w:rFonts w:eastAsia="Times New Roman" w:cs="Arial"/>
          <w:szCs w:val="24"/>
          <w:lang w:eastAsia="pl-PL"/>
        </w:rPr>
        <w:t xml:space="preserve"> r. poz. </w:t>
      </w:r>
      <w:r>
        <w:rPr>
          <w:rFonts w:eastAsia="Times New Roman" w:cs="Arial"/>
          <w:szCs w:val="24"/>
          <w:lang w:eastAsia="pl-PL"/>
        </w:rPr>
        <w:t>572</w:t>
      </w:r>
      <w:r w:rsidRPr="00510B9C">
        <w:rPr>
          <w:rFonts w:eastAsia="Times New Roman" w:cs="Arial"/>
          <w:szCs w:val="24"/>
          <w:lang w:eastAsia="pl-PL"/>
        </w:rPr>
        <w:t>);</w:t>
      </w:r>
    </w:p>
    <w:p w14:paraId="632B3D40" w14:textId="77777777" w:rsidR="00FA2F70" w:rsidRPr="00510B9C" w:rsidRDefault="00FA2F70" w:rsidP="00FA2F70">
      <w:pPr>
        <w:numPr>
          <w:ilvl w:val="0"/>
          <w:numId w:val="7"/>
        </w:numPr>
        <w:spacing w:after="0" w:line="276" w:lineRule="auto"/>
        <w:ind w:left="426" w:hanging="284"/>
        <w:jc w:val="both"/>
        <w:rPr>
          <w:rFonts w:eastAsia="Times New Roman" w:cs="Arial"/>
          <w:szCs w:val="24"/>
          <w:lang w:eastAsia="pl-PL"/>
        </w:rPr>
      </w:pPr>
      <w:r w:rsidRPr="00510B9C">
        <w:rPr>
          <w:rFonts w:eastAsia="Times New Roman" w:cs="Arial"/>
          <w:szCs w:val="24"/>
          <w:lang w:eastAsia="pl-PL"/>
        </w:rPr>
        <w:t>art. 192, art. 378 ust. 2a pkt 1 ustawy z dnia 27 kwietnia 2001 r. Prawo ochrony środowiska (Dz. U. z 202</w:t>
      </w:r>
      <w:r>
        <w:rPr>
          <w:rFonts w:eastAsia="Times New Roman" w:cs="Arial"/>
          <w:szCs w:val="24"/>
          <w:lang w:eastAsia="pl-PL"/>
        </w:rPr>
        <w:t>4</w:t>
      </w:r>
      <w:r w:rsidRPr="00510B9C">
        <w:rPr>
          <w:rFonts w:eastAsia="Times New Roman" w:cs="Arial"/>
          <w:szCs w:val="24"/>
          <w:lang w:eastAsia="pl-PL"/>
        </w:rPr>
        <w:t xml:space="preserve"> r. poz. </w:t>
      </w:r>
      <w:r>
        <w:rPr>
          <w:rFonts w:eastAsia="Times New Roman" w:cs="Arial"/>
          <w:szCs w:val="24"/>
          <w:lang w:eastAsia="pl-PL"/>
        </w:rPr>
        <w:t>54</w:t>
      </w:r>
      <w:r w:rsidRPr="00510B9C">
        <w:rPr>
          <w:rFonts w:eastAsia="Times New Roman" w:cs="Arial"/>
          <w:szCs w:val="24"/>
          <w:lang w:eastAsia="pl-PL"/>
        </w:rPr>
        <w:t xml:space="preserve"> ze zm.) w związku z </w:t>
      </w:r>
      <w:bookmarkStart w:id="0" w:name="_Hlk147307422"/>
      <w:r w:rsidRPr="00510B9C">
        <w:rPr>
          <w:rFonts w:eastAsia="Times New Roman" w:cs="Arial"/>
          <w:szCs w:val="24"/>
          <w:lang w:eastAsia="pl-PL"/>
        </w:rPr>
        <w:t xml:space="preserve">§ 2 ust. 1 pkt </w:t>
      </w:r>
      <w:bookmarkStart w:id="1" w:name="_Hlk7168451"/>
      <w:r w:rsidRPr="00510B9C">
        <w:rPr>
          <w:rFonts w:eastAsia="Times New Roman" w:cs="Arial"/>
          <w:szCs w:val="24"/>
          <w:lang w:eastAsia="pl-PL"/>
        </w:rPr>
        <w:t xml:space="preserve">15 </w:t>
      </w:r>
      <w:bookmarkEnd w:id="1"/>
      <w:r w:rsidRPr="00510B9C">
        <w:rPr>
          <w:rFonts w:eastAsia="Times New Roman" w:cs="Arial"/>
          <w:szCs w:val="24"/>
          <w:lang w:eastAsia="pl-PL"/>
        </w:rPr>
        <w:t xml:space="preserve">rozporządzenia Rady Ministrów </w:t>
      </w:r>
      <w:bookmarkStart w:id="2" w:name="_Hlk86834782"/>
      <w:r w:rsidRPr="00510B9C">
        <w:rPr>
          <w:rFonts w:eastAsia="Times New Roman" w:cs="Arial"/>
          <w:szCs w:val="24"/>
          <w:lang w:eastAsia="pl-PL"/>
        </w:rPr>
        <w:t xml:space="preserve">z dnia 10 września 2019 r. w sprawie przedsięwzięć mogących znacząco oddziaływać na środowisko (Dz. U. z 2019 r., poz. 1839) </w:t>
      </w:r>
      <w:bookmarkEnd w:id="0"/>
      <w:r w:rsidRPr="00510B9C">
        <w:rPr>
          <w:rFonts w:eastAsia="Times New Roman" w:cs="Arial"/>
          <w:szCs w:val="24"/>
          <w:lang w:eastAsia="pl-PL"/>
        </w:rPr>
        <w:t>oraz </w:t>
      </w:r>
      <w:bookmarkStart w:id="3" w:name="_Hlk147307607"/>
      <w:r w:rsidRPr="00510B9C">
        <w:rPr>
          <w:rFonts w:eastAsia="Times New Roman" w:cs="Arial"/>
          <w:szCs w:val="24"/>
          <w:lang w:eastAsia="pl-PL"/>
        </w:rPr>
        <w:t xml:space="preserve">pkt  2 </w:t>
      </w:r>
      <w:proofErr w:type="spellStart"/>
      <w:r w:rsidRPr="00510B9C">
        <w:rPr>
          <w:rFonts w:eastAsia="Times New Roman" w:cs="Arial"/>
          <w:szCs w:val="24"/>
          <w:lang w:eastAsia="pl-PL"/>
        </w:rPr>
        <w:t>ppkt</w:t>
      </w:r>
      <w:proofErr w:type="spellEnd"/>
      <w:r w:rsidRPr="00510B9C">
        <w:rPr>
          <w:rFonts w:eastAsia="Times New Roman" w:cs="Arial"/>
          <w:szCs w:val="24"/>
          <w:lang w:eastAsia="pl-PL"/>
        </w:rPr>
        <w:t xml:space="preserve"> 7 załącznika do Rozporządzenia Ministra Środowiska z dnia 27 sierpnia 2014 r. w sprawie rodzajów instalacji mogących powodować znaczne zanieczyszczenie elementów przyrodniczych albo środowiska jako całości (Dz. U. z 2014 r., poz. 1169)</w:t>
      </w:r>
      <w:bookmarkEnd w:id="2"/>
      <w:r w:rsidRPr="00510B9C">
        <w:rPr>
          <w:rFonts w:eastAsia="Times New Roman" w:cs="Arial"/>
          <w:szCs w:val="24"/>
          <w:lang w:eastAsia="pl-PL"/>
        </w:rPr>
        <w:t>,</w:t>
      </w:r>
      <w:bookmarkEnd w:id="3"/>
    </w:p>
    <w:p w14:paraId="0CD99D17" w14:textId="77777777" w:rsidR="00FA2F70" w:rsidRPr="00510B9C" w:rsidRDefault="00FA2F70" w:rsidP="00FA2F70">
      <w:pPr>
        <w:widowControl w:val="0"/>
        <w:adjustRightInd w:val="0"/>
        <w:spacing w:after="0" w:line="276" w:lineRule="auto"/>
        <w:jc w:val="both"/>
        <w:textAlignment w:val="baseline"/>
        <w:rPr>
          <w:rFonts w:eastAsia="Times New Roman" w:cs="Arial"/>
          <w:szCs w:val="24"/>
          <w:lang w:eastAsia="pl-PL"/>
        </w:rPr>
      </w:pPr>
      <w:r w:rsidRPr="00510B9C">
        <w:rPr>
          <w:rFonts w:eastAsia="Times New Roman" w:cs="Arial"/>
          <w:szCs w:val="24"/>
          <w:lang w:eastAsia="pl-PL"/>
        </w:rPr>
        <w:t xml:space="preserve">po rozpatrzeniu wniosku </w:t>
      </w:r>
      <w:bookmarkStart w:id="4" w:name="_Hlk93914750"/>
      <w:bookmarkStart w:id="5" w:name="_Hlk147305766"/>
      <w:r w:rsidRPr="00510B9C">
        <w:rPr>
          <w:rFonts w:eastAsia="Times New Roman" w:cs="Arial"/>
          <w:szCs w:val="24"/>
          <w:lang w:eastAsia="pl-PL"/>
        </w:rPr>
        <w:t xml:space="preserve">Sanok </w:t>
      </w:r>
      <w:proofErr w:type="spellStart"/>
      <w:r w:rsidRPr="00510B9C">
        <w:rPr>
          <w:rFonts w:eastAsia="Times New Roman" w:cs="Arial"/>
          <w:szCs w:val="24"/>
          <w:lang w:eastAsia="pl-PL"/>
        </w:rPr>
        <w:t>Rubber</w:t>
      </w:r>
      <w:proofErr w:type="spellEnd"/>
      <w:r w:rsidRPr="00510B9C">
        <w:rPr>
          <w:rFonts w:eastAsia="Times New Roman" w:cs="Arial"/>
          <w:szCs w:val="24"/>
          <w:lang w:eastAsia="pl-PL"/>
        </w:rPr>
        <w:t xml:space="preserve"> Company S.A., </w:t>
      </w:r>
      <w:bookmarkEnd w:id="4"/>
      <w:r w:rsidRPr="00510B9C">
        <w:rPr>
          <w:rFonts w:eastAsia="Times New Roman" w:cs="Arial"/>
          <w:szCs w:val="24"/>
          <w:lang w:eastAsia="pl-PL"/>
        </w:rPr>
        <w:t>ul. Przemyska 24, 38-500 Sanok (REGON 004023400, NIP 6870004321)</w:t>
      </w:r>
      <w:bookmarkEnd w:id="5"/>
      <w:r>
        <w:rPr>
          <w:rFonts w:eastAsia="Times New Roman" w:cs="Arial"/>
          <w:szCs w:val="24"/>
          <w:lang w:eastAsia="pl-PL"/>
        </w:rPr>
        <w:t xml:space="preserve"> </w:t>
      </w:r>
      <w:r w:rsidRPr="00510B9C">
        <w:rPr>
          <w:rFonts w:eastAsia="Times New Roman" w:cs="Arial"/>
          <w:szCs w:val="24"/>
          <w:lang w:eastAsia="pl-PL"/>
        </w:rPr>
        <w:t xml:space="preserve">z dnia </w:t>
      </w:r>
      <w:r>
        <w:rPr>
          <w:rFonts w:eastAsia="Times New Roman" w:cs="Arial"/>
          <w:szCs w:val="24"/>
          <w:lang w:eastAsia="pl-PL"/>
        </w:rPr>
        <w:t>29.07.</w:t>
      </w:r>
      <w:r w:rsidRPr="00510B9C">
        <w:rPr>
          <w:rFonts w:eastAsia="Times New Roman" w:cs="Arial"/>
          <w:szCs w:val="24"/>
          <w:lang w:eastAsia="pl-PL"/>
        </w:rPr>
        <w:t>202</w:t>
      </w:r>
      <w:r>
        <w:rPr>
          <w:rFonts w:eastAsia="Times New Roman" w:cs="Arial"/>
          <w:szCs w:val="24"/>
          <w:lang w:eastAsia="pl-PL"/>
        </w:rPr>
        <w:t>4</w:t>
      </w:r>
      <w:r w:rsidRPr="00510B9C">
        <w:rPr>
          <w:rFonts w:eastAsia="Times New Roman" w:cs="Arial"/>
          <w:szCs w:val="24"/>
          <w:lang w:eastAsia="pl-PL"/>
        </w:rPr>
        <w:t xml:space="preserve"> r.</w:t>
      </w:r>
      <w:r>
        <w:rPr>
          <w:rFonts w:eastAsia="Times New Roman" w:cs="Arial"/>
          <w:szCs w:val="24"/>
          <w:lang w:eastAsia="pl-PL"/>
        </w:rPr>
        <w:t xml:space="preserve"> uzupełnionego pismami z dnia 02.10.2024r., 06.11.2024r. oraz 21.01.2025 r.</w:t>
      </w:r>
      <w:r w:rsidRPr="00510B9C">
        <w:rPr>
          <w:rFonts w:eastAsia="Times New Roman" w:cs="Arial"/>
          <w:szCs w:val="24"/>
          <w:lang w:eastAsia="pl-PL"/>
        </w:rPr>
        <w:t xml:space="preserve">, </w:t>
      </w:r>
      <w:bookmarkStart w:id="6" w:name="_Hlk93914836"/>
      <w:r w:rsidRPr="00510B9C">
        <w:rPr>
          <w:rFonts w:eastAsia="Times New Roman" w:cs="Arial"/>
          <w:szCs w:val="24"/>
          <w:lang w:eastAsia="pl-PL"/>
        </w:rPr>
        <w:t xml:space="preserve">w sprawie zmiany </w:t>
      </w:r>
      <w:bookmarkStart w:id="7" w:name="_Hlk19698822"/>
      <w:r w:rsidRPr="00510B9C">
        <w:rPr>
          <w:rFonts w:eastAsia="Times New Roman" w:cs="Arial"/>
          <w:szCs w:val="24"/>
          <w:lang w:eastAsia="pl-PL"/>
        </w:rPr>
        <w:t xml:space="preserve">decyzji </w:t>
      </w:r>
      <w:bookmarkStart w:id="8" w:name="_Hlk73362777"/>
      <w:r w:rsidRPr="00510B9C">
        <w:rPr>
          <w:rFonts w:eastAsia="Calibri" w:cs="Arial"/>
          <w:bCs/>
          <w:szCs w:val="24"/>
        </w:rPr>
        <w:t xml:space="preserve">Marszałka Województwa Podkarpackiego z dnia </w:t>
      </w:r>
      <w:r>
        <w:rPr>
          <w:rFonts w:eastAsia="Calibri" w:cs="Arial"/>
          <w:bCs/>
          <w:szCs w:val="24"/>
        </w:rPr>
        <w:t>05</w:t>
      </w:r>
      <w:r w:rsidRPr="00510B9C">
        <w:rPr>
          <w:rFonts w:eastAsia="Calibri" w:cs="Arial"/>
          <w:bCs/>
          <w:szCs w:val="24"/>
        </w:rPr>
        <w:t xml:space="preserve"> </w:t>
      </w:r>
      <w:r>
        <w:rPr>
          <w:rFonts w:eastAsia="Calibri" w:cs="Arial"/>
          <w:bCs/>
          <w:szCs w:val="24"/>
        </w:rPr>
        <w:t>lutego</w:t>
      </w:r>
      <w:r w:rsidRPr="00510B9C">
        <w:rPr>
          <w:rFonts w:eastAsia="Calibri" w:cs="Arial"/>
          <w:bCs/>
          <w:szCs w:val="24"/>
        </w:rPr>
        <w:t xml:space="preserve"> 202</w:t>
      </w:r>
      <w:r>
        <w:rPr>
          <w:rFonts w:eastAsia="Calibri" w:cs="Arial"/>
          <w:bCs/>
          <w:szCs w:val="24"/>
        </w:rPr>
        <w:t>4</w:t>
      </w:r>
      <w:r w:rsidRPr="00510B9C">
        <w:rPr>
          <w:rFonts w:eastAsia="Calibri" w:cs="Arial"/>
          <w:bCs/>
          <w:szCs w:val="24"/>
        </w:rPr>
        <w:t> r., znak: OS-I.7222.</w:t>
      </w:r>
      <w:r>
        <w:rPr>
          <w:rFonts w:eastAsia="Calibri" w:cs="Arial"/>
          <w:bCs/>
          <w:szCs w:val="24"/>
        </w:rPr>
        <w:t>19</w:t>
      </w:r>
      <w:r w:rsidRPr="00510B9C">
        <w:rPr>
          <w:rFonts w:eastAsia="Calibri" w:cs="Arial"/>
          <w:bCs/>
          <w:szCs w:val="24"/>
        </w:rPr>
        <w:t>.</w:t>
      </w:r>
      <w:r>
        <w:rPr>
          <w:rFonts w:eastAsia="Calibri" w:cs="Arial"/>
          <w:bCs/>
          <w:szCs w:val="24"/>
        </w:rPr>
        <w:t>3</w:t>
      </w:r>
      <w:r w:rsidRPr="00510B9C">
        <w:rPr>
          <w:rFonts w:eastAsia="Calibri" w:cs="Arial"/>
          <w:bCs/>
          <w:szCs w:val="24"/>
        </w:rPr>
        <w:t>.202</w:t>
      </w:r>
      <w:r>
        <w:rPr>
          <w:rFonts w:eastAsia="Calibri" w:cs="Arial"/>
          <w:bCs/>
          <w:szCs w:val="24"/>
        </w:rPr>
        <w:t>4</w:t>
      </w:r>
      <w:r w:rsidRPr="00510B9C">
        <w:rPr>
          <w:rFonts w:eastAsia="Calibri" w:cs="Arial"/>
          <w:bCs/>
          <w:szCs w:val="24"/>
        </w:rPr>
        <w:t>.</w:t>
      </w:r>
      <w:r>
        <w:rPr>
          <w:rFonts w:eastAsia="Calibri" w:cs="Arial"/>
          <w:bCs/>
          <w:szCs w:val="24"/>
        </w:rPr>
        <w:t>BK</w:t>
      </w:r>
      <w:r w:rsidRPr="00510B9C">
        <w:rPr>
          <w:rFonts w:eastAsia="Calibri" w:cs="Arial"/>
          <w:bCs/>
          <w:szCs w:val="24"/>
        </w:rPr>
        <w:t xml:space="preserve"> (tekst jednolity</w:t>
      </w:r>
      <w:bookmarkStart w:id="9" w:name="_Hlk113522244"/>
      <w:r w:rsidRPr="00510B9C">
        <w:rPr>
          <w:rFonts w:eastAsia="Calibri" w:cs="Arial"/>
          <w:bCs/>
          <w:szCs w:val="24"/>
        </w:rPr>
        <w:t>)</w:t>
      </w:r>
      <w:r w:rsidRPr="00510B9C">
        <w:rPr>
          <w:rFonts w:eastAsia="Times New Roman" w:cs="Arial"/>
          <w:szCs w:val="24"/>
          <w:lang w:eastAsia="pl-PL"/>
        </w:rPr>
        <w:t xml:space="preserve"> </w:t>
      </w:r>
      <w:bookmarkEnd w:id="9"/>
      <w:r w:rsidRPr="00510B9C">
        <w:rPr>
          <w:rFonts w:eastAsia="Times New Roman" w:cs="Arial"/>
          <w:szCs w:val="24"/>
          <w:lang w:eastAsia="pl-PL"/>
        </w:rPr>
        <w:t xml:space="preserve">udzielającej Spółce pozwolenia zintegrowanego </w:t>
      </w:r>
      <w:bookmarkEnd w:id="7"/>
      <w:bookmarkEnd w:id="8"/>
      <w:r w:rsidRPr="00510B9C">
        <w:rPr>
          <w:rFonts w:eastAsia="Times New Roman" w:cs="Arial"/>
          <w:szCs w:val="24"/>
          <w:lang w:eastAsia="pl-PL"/>
        </w:rPr>
        <w:t xml:space="preserve">na prowadzenie instalacji: </w:t>
      </w:r>
    </w:p>
    <w:p w14:paraId="136C30DB" w14:textId="77777777" w:rsidR="00FA2F70" w:rsidRPr="00510B9C" w:rsidRDefault="00FA2F70" w:rsidP="00FA2F70">
      <w:pPr>
        <w:widowControl w:val="0"/>
        <w:numPr>
          <w:ilvl w:val="0"/>
          <w:numId w:val="13"/>
        </w:numPr>
        <w:adjustRightInd w:val="0"/>
        <w:spacing w:after="0" w:line="276" w:lineRule="auto"/>
        <w:ind w:left="567" w:hanging="283"/>
        <w:jc w:val="both"/>
        <w:textAlignment w:val="baseline"/>
        <w:rPr>
          <w:rFonts w:eastAsia="Times New Roman" w:cs="Arial"/>
          <w:szCs w:val="24"/>
          <w:lang w:eastAsia="pl-PL"/>
        </w:rPr>
      </w:pPr>
      <w:r w:rsidRPr="00510B9C">
        <w:rPr>
          <w:rFonts w:eastAsia="Times New Roman" w:cs="Arial"/>
          <w:szCs w:val="24"/>
          <w:lang w:eastAsia="pl-PL"/>
        </w:rPr>
        <w:t xml:space="preserve">przeróbki gumy o maksymalnej wydajności 50 000 Mg wyrobów gumowych na rok; </w:t>
      </w:r>
    </w:p>
    <w:p w14:paraId="389B0F8F" w14:textId="77777777" w:rsidR="00FA2F70" w:rsidRPr="00510B9C" w:rsidRDefault="00FA2F70" w:rsidP="00FA2F70">
      <w:pPr>
        <w:widowControl w:val="0"/>
        <w:numPr>
          <w:ilvl w:val="0"/>
          <w:numId w:val="13"/>
        </w:numPr>
        <w:adjustRightInd w:val="0"/>
        <w:spacing w:after="0" w:line="276" w:lineRule="auto"/>
        <w:ind w:left="567" w:hanging="283"/>
        <w:jc w:val="both"/>
        <w:textAlignment w:val="baseline"/>
        <w:rPr>
          <w:rFonts w:eastAsia="Times New Roman" w:cs="Arial"/>
          <w:szCs w:val="24"/>
          <w:lang w:eastAsia="pl-PL"/>
        </w:rPr>
      </w:pPr>
      <w:r w:rsidRPr="00510B9C">
        <w:rPr>
          <w:rFonts w:eastAsia="Times New Roman" w:cs="Arial"/>
          <w:szCs w:val="24"/>
          <w:lang w:eastAsia="pl-PL"/>
        </w:rPr>
        <w:t xml:space="preserve">spalania  paliw o mocy nominalnej 85,38 </w:t>
      </w:r>
      <w:proofErr w:type="spellStart"/>
      <w:r w:rsidRPr="00510B9C">
        <w:rPr>
          <w:rFonts w:eastAsia="Times New Roman" w:cs="Arial"/>
          <w:szCs w:val="24"/>
          <w:lang w:eastAsia="pl-PL"/>
        </w:rPr>
        <w:t>MW</w:t>
      </w:r>
      <w:r w:rsidRPr="00510B9C">
        <w:rPr>
          <w:rFonts w:eastAsia="Times New Roman" w:cs="Arial"/>
          <w:szCs w:val="24"/>
          <w:vertAlign w:val="subscript"/>
          <w:lang w:eastAsia="pl-PL"/>
        </w:rPr>
        <w:t>t</w:t>
      </w:r>
      <w:proofErr w:type="spellEnd"/>
      <w:r w:rsidRPr="00510B9C">
        <w:rPr>
          <w:rFonts w:eastAsia="Times New Roman" w:cs="Arial"/>
          <w:szCs w:val="24"/>
          <w:lang w:eastAsia="pl-PL"/>
        </w:rPr>
        <w:t>;</w:t>
      </w:r>
    </w:p>
    <w:p w14:paraId="2FB0BE29" w14:textId="77777777" w:rsidR="00FA2F70" w:rsidRPr="00510B9C" w:rsidRDefault="00FA2F70" w:rsidP="00FA2F70">
      <w:pPr>
        <w:widowControl w:val="0"/>
        <w:numPr>
          <w:ilvl w:val="0"/>
          <w:numId w:val="13"/>
        </w:numPr>
        <w:adjustRightInd w:val="0"/>
        <w:spacing w:after="0" w:line="276" w:lineRule="auto"/>
        <w:ind w:left="567" w:hanging="283"/>
        <w:jc w:val="both"/>
        <w:textAlignment w:val="baseline"/>
        <w:rPr>
          <w:rFonts w:eastAsia="Times New Roman" w:cs="Arial"/>
          <w:szCs w:val="24"/>
          <w:lang w:eastAsia="pl-PL"/>
        </w:rPr>
      </w:pPr>
      <w:r w:rsidRPr="00510B9C">
        <w:rPr>
          <w:rFonts w:eastAsia="Times New Roman" w:cs="Arial"/>
          <w:szCs w:val="24"/>
          <w:lang w:eastAsia="pl-PL"/>
        </w:rPr>
        <w:t>do fosforanowania o objętości wanien procesowych 47,63 m</w:t>
      </w:r>
      <w:r w:rsidRPr="00510B9C">
        <w:rPr>
          <w:rFonts w:eastAsia="Times New Roman" w:cs="Arial"/>
          <w:szCs w:val="24"/>
          <w:vertAlign w:val="superscript"/>
          <w:lang w:eastAsia="pl-PL"/>
        </w:rPr>
        <w:t>3</w:t>
      </w:r>
      <w:r w:rsidRPr="00510B9C">
        <w:rPr>
          <w:rFonts w:eastAsia="Times New Roman" w:cs="Arial"/>
          <w:szCs w:val="24"/>
          <w:lang w:eastAsia="pl-PL"/>
        </w:rPr>
        <w:t>,</w:t>
      </w:r>
    </w:p>
    <w:p w14:paraId="2A7C033D" w14:textId="77777777" w:rsidR="00FA2F70" w:rsidRPr="00510B9C" w:rsidRDefault="00FA2F70" w:rsidP="00FA2F70">
      <w:pPr>
        <w:spacing w:before="240" w:after="240" w:line="276" w:lineRule="auto"/>
        <w:jc w:val="center"/>
        <w:rPr>
          <w:rFonts w:eastAsia="Times New Roman" w:cs="Arial"/>
          <w:b/>
          <w:szCs w:val="24"/>
          <w:lang w:eastAsia="pl-PL"/>
        </w:rPr>
      </w:pPr>
      <w:r w:rsidRPr="00510B9C">
        <w:rPr>
          <w:rFonts w:eastAsia="Times New Roman" w:cs="Arial"/>
          <w:b/>
          <w:szCs w:val="24"/>
          <w:lang w:eastAsia="pl-PL"/>
        </w:rPr>
        <w:t>orzekam</w:t>
      </w:r>
    </w:p>
    <w:p w14:paraId="7294F48D" w14:textId="77777777" w:rsidR="00FA2F70" w:rsidRPr="00EE214F" w:rsidRDefault="00FA2F70" w:rsidP="00FA2F70">
      <w:pPr>
        <w:keepNext/>
        <w:spacing w:before="240" w:after="60" w:line="276" w:lineRule="auto"/>
        <w:jc w:val="both"/>
        <w:outlineLvl w:val="1"/>
        <w:rPr>
          <w:rFonts w:eastAsia="Times New Roman" w:cs="Arial"/>
          <w:bCs/>
          <w:iCs/>
          <w:szCs w:val="24"/>
          <w:lang w:eastAsia="pl-PL"/>
        </w:rPr>
      </w:pPr>
      <w:r w:rsidRPr="00510B9C">
        <w:rPr>
          <w:rFonts w:eastAsia="Times New Roman" w:cs="Times New Roman"/>
          <w:b/>
          <w:bCs/>
          <w:iCs/>
          <w:szCs w:val="28"/>
          <w:lang w:eastAsia="pl-PL"/>
        </w:rPr>
        <w:t>I.</w:t>
      </w:r>
      <w:bookmarkEnd w:id="6"/>
      <w:r w:rsidRPr="00510B9C">
        <w:rPr>
          <w:rFonts w:eastAsia="Times New Roman" w:cs="Times New Roman"/>
          <w:b/>
          <w:bCs/>
          <w:iCs/>
          <w:szCs w:val="28"/>
          <w:lang w:eastAsia="pl-PL"/>
        </w:rPr>
        <w:t xml:space="preserve"> </w:t>
      </w:r>
      <w:r w:rsidRPr="00EE214F">
        <w:rPr>
          <w:rFonts w:eastAsia="Times New Roman" w:cs="Arial"/>
          <w:bCs/>
          <w:iCs/>
          <w:szCs w:val="24"/>
          <w:lang w:eastAsia="pl-PL"/>
        </w:rPr>
        <w:t xml:space="preserve">Zmieniam za zgodą stron decyzję Marszałka Województwa Podkarpackiego </w:t>
      </w:r>
      <w:bookmarkStart w:id="10" w:name="_Hlk147306155"/>
      <w:r w:rsidRPr="00EE214F">
        <w:rPr>
          <w:rFonts w:eastAsia="Calibri" w:cs="Arial"/>
          <w:bCs/>
          <w:iCs/>
          <w:szCs w:val="24"/>
        </w:rPr>
        <w:t xml:space="preserve">z dnia </w:t>
      </w:r>
      <w:r w:rsidRPr="00EE214F">
        <w:rPr>
          <w:rFonts w:eastAsia="Calibri" w:cs="Arial"/>
          <w:bCs/>
          <w:szCs w:val="24"/>
        </w:rPr>
        <w:t>05 lutego 2024 r., znak: OS-I.7222.19.3.2024.BK (tekst jednolity)</w:t>
      </w:r>
      <w:r w:rsidRPr="00EE214F">
        <w:rPr>
          <w:rFonts w:eastAsia="Times New Roman" w:cs="Arial"/>
          <w:szCs w:val="24"/>
          <w:lang w:eastAsia="pl-PL"/>
        </w:rPr>
        <w:t xml:space="preserve"> </w:t>
      </w:r>
      <w:r w:rsidRPr="00EE214F">
        <w:rPr>
          <w:rFonts w:eastAsia="Times New Roman" w:cs="Arial"/>
          <w:bCs/>
          <w:iCs/>
          <w:szCs w:val="24"/>
          <w:lang w:eastAsia="pl-PL"/>
        </w:rPr>
        <w:t xml:space="preserve">udzielającą </w:t>
      </w:r>
      <w:bookmarkStart w:id="11" w:name="_Hlk147305970"/>
      <w:r w:rsidRPr="00EE214F">
        <w:rPr>
          <w:rFonts w:eastAsia="Times New Roman" w:cs="Arial"/>
          <w:bCs/>
          <w:iCs/>
          <w:szCs w:val="24"/>
          <w:lang w:eastAsia="pl-PL"/>
        </w:rPr>
        <w:t xml:space="preserve">Sanok </w:t>
      </w:r>
      <w:proofErr w:type="spellStart"/>
      <w:r w:rsidRPr="00EE214F">
        <w:rPr>
          <w:rFonts w:eastAsia="Times New Roman" w:cs="Arial"/>
          <w:bCs/>
          <w:iCs/>
          <w:szCs w:val="24"/>
          <w:lang w:eastAsia="pl-PL"/>
        </w:rPr>
        <w:t>Rubber</w:t>
      </w:r>
      <w:proofErr w:type="spellEnd"/>
      <w:r w:rsidRPr="00EE214F">
        <w:rPr>
          <w:rFonts w:eastAsia="Times New Roman" w:cs="Arial"/>
          <w:bCs/>
          <w:iCs/>
          <w:szCs w:val="24"/>
          <w:lang w:eastAsia="pl-PL"/>
        </w:rPr>
        <w:t xml:space="preserve"> Company S.A., ul. Przemyska 24, 38-500 Sanok (REGON 004023400, NIP 6870004321),</w:t>
      </w:r>
      <w:bookmarkEnd w:id="11"/>
      <w:r w:rsidRPr="00EE214F">
        <w:rPr>
          <w:rFonts w:eastAsia="Times New Roman" w:cs="Arial"/>
          <w:bCs/>
          <w:iCs/>
          <w:szCs w:val="24"/>
          <w:lang w:eastAsia="pl-PL"/>
        </w:rPr>
        <w:t xml:space="preserve"> pozwolenia zintegrowanego na prowadzenie instalacji: </w:t>
      </w:r>
    </w:p>
    <w:p w14:paraId="5776CAAB" w14:textId="77777777" w:rsidR="00FA2F70" w:rsidRPr="00EE214F" w:rsidRDefault="00FA2F70" w:rsidP="00FA2F70">
      <w:pPr>
        <w:widowControl w:val="0"/>
        <w:numPr>
          <w:ilvl w:val="0"/>
          <w:numId w:val="13"/>
        </w:numPr>
        <w:adjustRightInd w:val="0"/>
        <w:spacing w:after="0" w:line="276" w:lineRule="auto"/>
        <w:ind w:left="567" w:hanging="283"/>
        <w:jc w:val="both"/>
        <w:textAlignment w:val="baseline"/>
        <w:rPr>
          <w:rFonts w:eastAsia="Times New Roman" w:cs="Arial"/>
          <w:szCs w:val="24"/>
          <w:lang w:eastAsia="pl-PL"/>
        </w:rPr>
      </w:pPr>
      <w:r w:rsidRPr="00EE214F">
        <w:rPr>
          <w:rFonts w:eastAsia="Times New Roman" w:cs="Arial"/>
          <w:szCs w:val="24"/>
          <w:lang w:eastAsia="pl-PL"/>
        </w:rPr>
        <w:t xml:space="preserve">przeróbki gumy o maksymalnej wydajności 50 000 Mg wyrobów gumowych na rok; </w:t>
      </w:r>
    </w:p>
    <w:p w14:paraId="0349EF4C" w14:textId="77777777" w:rsidR="00FA2F70" w:rsidRPr="00EE214F" w:rsidRDefault="00FA2F70" w:rsidP="00FA2F70">
      <w:pPr>
        <w:widowControl w:val="0"/>
        <w:numPr>
          <w:ilvl w:val="0"/>
          <w:numId w:val="13"/>
        </w:numPr>
        <w:adjustRightInd w:val="0"/>
        <w:spacing w:after="0" w:line="276" w:lineRule="auto"/>
        <w:ind w:left="567" w:hanging="283"/>
        <w:jc w:val="both"/>
        <w:textAlignment w:val="baseline"/>
        <w:rPr>
          <w:rFonts w:eastAsia="Times New Roman" w:cs="Arial"/>
          <w:szCs w:val="24"/>
          <w:lang w:eastAsia="pl-PL"/>
        </w:rPr>
      </w:pPr>
      <w:r w:rsidRPr="00EE214F">
        <w:rPr>
          <w:rFonts w:eastAsia="Times New Roman" w:cs="Arial"/>
          <w:szCs w:val="24"/>
          <w:lang w:eastAsia="pl-PL"/>
        </w:rPr>
        <w:t xml:space="preserve">spalania paliw o mocy nominalnej 85,38 </w:t>
      </w:r>
      <w:proofErr w:type="spellStart"/>
      <w:r w:rsidRPr="00EE214F">
        <w:rPr>
          <w:rFonts w:eastAsia="Times New Roman" w:cs="Arial"/>
          <w:szCs w:val="24"/>
          <w:lang w:eastAsia="pl-PL"/>
        </w:rPr>
        <w:t>MW</w:t>
      </w:r>
      <w:r w:rsidRPr="00EE214F">
        <w:rPr>
          <w:rFonts w:eastAsia="Times New Roman" w:cs="Arial"/>
          <w:szCs w:val="24"/>
          <w:vertAlign w:val="subscript"/>
          <w:lang w:eastAsia="pl-PL"/>
        </w:rPr>
        <w:t>t</w:t>
      </w:r>
      <w:proofErr w:type="spellEnd"/>
      <w:r w:rsidRPr="00EE214F">
        <w:rPr>
          <w:rFonts w:eastAsia="Times New Roman" w:cs="Arial"/>
          <w:szCs w:val="24"/>
          <w:lang w:eastAsia="pl-PL"/>
        </w:rPr>
        <w:t>;</w:t>
      </w:r>
    </w:p>
    <w:p w14:paraId="466DDCAC" w14:textId="77777777" w:rsidR="00FA2F70" w:rsidRPr="00EE214F" w:rsidRDefault="00FA2F70" w:rsidP="00FA2F70">
      <w:pPr>
        <w:widowControl w:val="0"/>
        <w:numPr>
          <w:ilvl w:val="0"/>
          <w:numId w:val="13"/>
        </w:numPr>
        <w:adjustRightInd w:val="0"/>
        <w:spacing w:after="0" w:line="276" w:lineRule="auto"/>
        <w:ind w:left="567" w:hanging="283"/>
        <w:jc w:val="both"/>
        <w:textAlignment w:val="baseline"/>
        <w:rPr>
          <w:rFonts w:eastAsia="Times New Roman" w:cs="Arial"/>
          <w:szCs w:val="24"/>
          <w:lang w:eastAsia="pl-PL"/>
        </w:rPr>
      </w:pPr>
      <w:r w:rsidRPr="00EE214F">
        <w:rPr>
          <w:rFonts w:eastAsia="Times New Roman" w:cs="Arial"/>
          <w:szCs w:val="24"/>
          <w:lang w:eastAsia="pl-PL"/>
        </w:rPr>
        <w:t>do fosforanowania o objętości wanien procesowych 47,63 m</w:t>
      </w:r>
      <w:r w:rsidRPr="00EE214F">
        <w:rPr>
          <w:rFonts w:eastAsia="Times New Roman" w:cs="Arial"/>
          <w:szCs w:val="24"/>
          <w:vertAlign w:val="superscript"/>
          <w:lang w:eastAsia="pl-PL"/>
        </w:rPr>
        <w:t>3</w:t>
      </w:r>
      <w:bookmarkEnd w:id="10"/>
      <w:r w:rsidRPr="00EE214F">
        <w:rPr>
          <w:rFonts w:eastAsia="Times New Roman" w:cs="Arial"/>
          <w:szCs w:val="24"/>
          <w:lang w:eastAsia="pl-PL"/>
        </w:rPr>
        <w:t>, w następujący sposób:</w:t>
      </w:r>
    </w:p>
    <w:p w14:paraId="7FB796D0" w14:textId="77777777" w:rsidR="00FA2F70" w:rsidRDefault="00FA2F70" w:rsidP="00FA2F70">
      <w:pPr>
        <w:widowControl w:val="0"/>
        <w:adjustRightInd w:val="0"/>
        <w:spacing w:after="0" w:line="276" w:lineRule="auto"/>
        <w:ind w:firstLine="567"/>
        <w:jc w:val="both"/>
        <w:textAlignment w:val="baseline"/>
        <w:rPr>
          <w:rFonts w:eastAsia="Times New Roman" w:cs="Arial"/>
          <w:b/>
          <w:bCs/>
          <w:szCs w:val="24"/>
          <w:lang w:eastAsia="pl-PL"/>
        </w:rPr>
      </w:pPr>
      <w:r w:rsidRPr="00BD62BA">
        <w:rPr>
          <w:rFonts w:eastAsia="Times New Roman" w:cs="Arial"/>
          <w:b/>
          <w:bCs/>
          <w:szCs w:val="24"/>
          <w:lang w:eastAsia="pl-PL"/>
        </w:rPr>
        <w:t>I.1.</w:t>
      </w:r>
      <w:r>
        <w:rPr>
          <w:rFonts w:eastAsia="Times New Roman" w:cs="Arial"/>
          <w:b/>
          <w:bCs/>
          <w:szCs w:val="24"/>
          <w:lang w:eastAsia="pl-PL"/>
        </w:rPr>
        <w:t xml:space="preserve"> Po słowie „orzekam” zapis:</w:t>
      </w:r>
    </w:p>
    <w:p w14:paraId="4121A2B9" w14:textId="77777777" w:rsidR="00FA2F70" w:rsidRPr="003A440E" w:rsidRDefault="00FA2F70" w:rsidP="00FA2F70">
      <w:pPr>
        <w:widowControl w:val="0"/>
        <w:adjustRightInd w:val="0"/>
        <w:spacing w:before="240" w:after="0" w:line="276" w:lineRule="auto"/>
        <w:ind w:left="142"/>
        <w:jc w:val="both"/>
        <w:textAlignment w:val="baseline"/>
        <w:rPr>
          <w:rFonts w:eastAsia="Times New Roman" w:cs="Arial"/>
          <w:bCs/>
          <w:szCs w:val="24"/>
          <w:lang w:eastAsia="pl-PL"/>
        </w:rPr>
      </w:pPr>
      <w:r w:rsidRPr="003A440E">
        <w:rPr>
          <w:rFonts w:eastAsia="Times New Roman" w:cs="Arial"/>
          <w:szCs w:val="24"/>
          <w:lang w:eastAsia="pl-PL"/>
        </w:rPr>
        <w:t xml:space="preserve">„udzielam </w:t>
      </w:r>
      <w:r w:rsidRPr="003A440E">
        <w:rPr>
          <w:rFonts w:eastAsia="Times New Roman" w:cs="Arial"/>
          <w:b/>
          <w:szCs w:val="24"/>
          <w:lang w:eastAsia="pl-PL"/>
        </w:rPr>
        <w:t xml:space="preserve">SANOK RUBBER COMPANY S.A., REGON 004023400, NIP </w:t>
      </w:r>
      <w:r w:rsidRPr="003A440E">
        <w:rPr>
          <w:rFonts w:eastAsia="Times New Roman" w:cs="Arial"/>
          <w:b/>
          <w:szCs w:val="24"/>
          <w:lang w:eastAsia="pl-PL"/>
        </w:rPr>
        <w:lastRenderedPageBreak/>
        <w:t xml:space="preserve">6870004321 </w:t>
      </w:r>
      <w:bookmarkStart w:id="12" w:name="_Hlk50037205"/>
      <w:r w:rsidRPr="003A440E">
        <w:rPr>
          <w:rFonts w:eastAsia="Times New Roman" w:cs="Arial"/>
          <w:szCs w:val="24"/>
          <w:lang w:eastAsia="pl-PL"/>
        </w:rPr>
        <w:t xml:space="preserve">pozwolenia zintegrowanego na prowadzenie </w:t>
      </w:r>
      <w:r w:rsidRPr="003A440E">
        <w:rPr>
          <w:rFonts w:eastAsia="Times New Roman" w:cs="Arial"/>
          <w:bCs/>
          <w:szCs w:val="24"/>
          <w:lang w:eastAsia="pl-PL"/>
        </w:rPr>
        <w:t xml:space="preserve">instalacji: </w:t>
      </w:r>
    </w:p>
    <w:p w14:paraId="426C621B" w14:textId="77777777" w:rsidR="00FA2F70" w:rsidRPr="003A440E" w:rsidRDefault="00FA2F70" w:rsidP="00FA2F70">
      <w:pPr>
        <w:widowControl w:val="0"/>
        <w:numPr>
          <w:ilvl w:val="0"/>
          <w:numId w:val="13"/>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przeróbki gumy o maksymalnej wydajności 50 000 Mg wyrobów gumowych na rok, </w:t>
      </w:r>
    </w:p>
    <w:p w14:paraId="52FC89E9" w14:textId="77777777" w:rsidR="00FA2F70" w:rsidRPr="003A440E" w:rsidRDefault="00FA2F70" w:rsidP="00FA2F70">
      <w:pPr>
        <w:widowControl w:val="0"/>
        <w:numPr>
          <w:ilvl w:val="0"/>
          <w:numId w:val="13"/>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spalania  paliw o mocy nominalnej 85,38 </w:t>
      </w:r>
      <w:proofErr w:type="spellStart"/>
      <w:r w:rsidRPr="003A440E">
        <w:rPr>
          <w:rFonts w:eastAsia="Times New Roman" w:cs="Arial"/>
          <w:szCs w:val="24"/>
          <w:lang w:eastAsia="pl-PL"/>
        </w:rPr>
        <w:t>MW</w:t>
      </w:r>
      <w:r w:rsidRPr="003A440E">
        <w:rPr>
          <w:rFonts w:eastAsia="Times New Roman" w:cs="Arial"/>
          <w:szCs w:val="24"/>
          <w:vertAlign w:val="subscript"/>
          <w:lang w:eastAsia="pl-PL"/>
        </w:rPr>
        <w:t>t</w:t>
      </w:r>
      <w:proofErr w:type="spellEnd"/>
      <w:r w:rsidRPr="003A440E">
        <w:rPr>
          <w:rFonts w:eastAsia="Times New Roman" w:cs="Arial"/>
          <w:szCs w:val="24"/>
          <w:lang w:eastAsia="pl-PL"/>
        </w:rPr>
        <w:t xml:space="preserve"> </w:t>
      </w:r>
    </w:p>
    <w:p w14:paraId="3D43A342" w14:textId="77777777" w:rsidR="00FA2F70" w:rsidRPr="000E7412" w:rsidRDefault="00FA2F70" w:rsidP="00FA2F70">
      <w:pPr>
        <w:widowControl w:val="0"/>
        <w:numPr>
          <w:ilvl w:val="0"/>
          <w:numId w:val="13"/>
        </w:numPr>
        <w:adjustRightInd w:val="0"/>
        <w:spacing w:line="276" w:lineRule="auto"/>
        <w:jc w:val="both"/>
        <w:textAlignment w:val="baseline"/>
        <w:rPr>
          <w:rFonts w:eastAsia="Times New Roman" w:cs="Arial"/>
          <w:szCs w:val="24"/>
          <w:lang w:eastAsia="pl-PL"/>
        </w:rPr>
      </w:pPr>
      <w:r w:rsidRPr="003A440E">
        <w:rPr>
          <w:rFonts w:eastAsia="Times New Roman" w:cs="Arial"/>
          <w:szCs w:val="24"/>
          <w:lang w:eastAsia="pl-PL"/>
        </w:rPr>
        <w:t>do fosforanowania o objętości wanien procesowych 47,63 m</w:t>
      </w:r>
      <w:r w:rsidRPr="003A440E">
        <w:rPr>
          <w:rFonts w:eastAsia="Times New Roman" w:cs="Arial"/>
          <w:szCs w:val="24"/>
          <w:vertAlign w:val="superscript"/>
          <w:lang w:eastAsia="pl-PL"/>
        </w:rPr>
        <w:t>3</w:t>
      </w:r>
      <w:r>
        <w:rPr>
          <w:rFonts w:eastAsia="Times New Roman" w:cs="Arial"/>
          <w:szCs w:val="24"/>
          <w:lang w:eastAsia="pl-PL"/>
        </w:rPr>
        <w:t>”</w:t>
      </w:r>
      <w:bookmarkEnd w:id="12"/>
    </w:p>
    <w:p w14:paraId="66DAFF3B" w14:textId="77777777" w:rsidR="00FA2F70" w:rsidRPr="00BD62BA" w:rsidRDefault="00FA2F70" w:rsidP="00FA2F70">
      <w:pPr>
        <w:widowControl w:val="0"/>
        <w:adjustRightInd w:val="0"/>
        <w:spacing w:line="276" w:lineRule="auto"/>
        <w:ind w:firstLine="567"/>
        <w:jc w:val="both"/>
        <w:textAlignment w:val="baseline"/>
        <w:rPr>
          <w:rFonts w:eastAsia="Times New Roman" w:cs="Arial"/>
          <w:b/>
          <w:bCs/>
          <w:szCs w:val="24"/>
          <w:lang w:eastAsia="pl-PL"/>
        </w:rPr>
      </w:pPr>
      <w:r w:rsidRPr="00BD62BA">
        <w:rPr>
          <w:rFonts w:eastAsia="Times New Roman" w:cs="Arial"/>
          <w:b/>
          <w:bCs/>
          <w:szCs w:val="24"/>
          <w:lang w:eastAsia="pl-PL"/>
        </w:rPr>
        <w:t>otrzymuje brzmienie:</w:t>
      </w:r>
    </w:p>
    <w:p w14:paraId="7A7E559E" w14:textId="77777777" w:rsidR="00FA2F70" w:rsidRPr="00463E85" w:rsidRDefault="00FA2F70" w:rsidP="00463E85">
      <w:pPr>
        <w:pStyle w:val="Nagwek2"/>
        <w:spacing w:after="160" w:line="276" w:lineRule="auto"/>
        <w:jc w:val="both"/>
        <w:rPr>
          <w:rFonts w:ascii="Arial" w:hAnsi="Arial" w:cs="Arial"/>
          <w:color w:val="auto"/>
          <w:sz w:val="24"/>
          <w:szCs w:val="24"/>
        </w:rPr>
      </w:pPr>
      <w:r w:rsidRPr="00463E85">
        <w:rPr>
          <w:rFonts w:ascii="Arial" w:hAnsi="Arial" w:cs="Arial"/>
          <w:color w:val="auto"/>
          <w:sz w:val="24"/>
          <w:szCs w:val="24"/>
        </w:rPr>
        <w:t xml:space="preserve">„udzielam Sanok </w:t>
      </w:r>
      <w:proofErr w:type="spellStart"/>
      <w:r w:rsidRPr="00463E85">
        <w:rPr>
          <w:rFonts w:ascii="Arial" w:hAnsi="Arial" w:cs="Arial"/>
          <w:color w:val="auto"/>
          <w:sz w:val="24"/>
          <w:szCs w:val="24"/>
        </w:rPr>
        <w:t>Rubber</w:t>
      </w:r>
      <w:proofErr w:type="spellEnd"/>
      <w:r w:rsidRPr="00463E85">
        <w:rPr>
          <w:rFonts w:ascii="Arial" w:hAnsi="Arial" w:cs="Arial"/>
          <w:color w:val="auto"/>
          <w:sz w:val="24"/>
          <w:szCs w:val="24"/>
        </w:rPr>
        <w:t xml:space="preserve"> Company S.A., ul. Przemyska 24, 38-500 Sanok (REGON 004023400, NIP 6870004321), pozwolenia zintegrowanego na prowadzenie instalacji: </w:t>
      </w:r>
    </w:p>
    <w:p w14:paraId="5BA790C6" w14:textId="77777777" w:rsidR="00FA2F70" w:rsidRPr="00BD62BA" w:rsidRDefault="00FA2F70" w:rsidP="00FA2F70">
      <w:pPr>
        <w:widowControl w:val="0"/>
        <w:numPr>
          <w:ilvl w:val="0"/>
          <w:numId w:val="13"/>
        </w:numPr>
        <w:adjustRightInd w:val="0"/>
        <w:spacing w:after="0" w:line="276" w:lineRule="auto"/>
        <w:ind w:left="567" w:hanging="283"/>
        <w:jc w:val="both"/>
        <w:textAlignment w:val="baseline"/>
        <w:rPr>
          <w:rFonts w:cs="Arial"/>
          <w:szCs w:val="24"/>
        </w:rPr>
      </w:pPr>
      <w:r w:rsidRPr="00BD62BA">
        <w:rPr>
          <w:rFonts w:cs="Arial"/>
          <w:szCs w:val="24"/>
        </w:rPr>
        <w:t xml:space="preserve">przeróbki gumy o maksymalnej wydajności 50 000 Mg wyrobów gumowych na rok; </w:t>
      </w:r>
    </w:p>
    <w:p w14:paraId="4669D7DE" w14:textId="77777777" w:rsidR="00FA2F70" w:rsidRPr="00BD62BA" w:rsidRDefault="00FA2F70" w:rsidP="00FA2F70">
      <w:pPr>
        <w:widowControl w:val="0"/>
        <w:numPr>
          <w:ilvl w:val="0"/>
          <w:numId w:val="13"/>
        </w:numPr>
        <w:adjustRightInd w:val="0"/>
        <w:spacing w:after="0" w:line="276" w:lineRule="auto"/>
        <w:ind w:left="567" w:hanging="283"/>
        <w:jc w:val="both"/>
        <w:textAlignment w:val="baseline"/>
        <w:rPr>
          <w:rFonts w:cs="Arial"/>
          <w:szCs w:val="24"/>
        </w:rPr>
      </w:pPr>
      <w:r w:rsidRPr="00BD62BA">
        <w:rPr>
          <w:rFonts w:cs="Arial"/>
          <w:szCs w:val="24"/>
        </w:rPr>
        <w:t xml:space="preserve">spalania  paliw o mocy nominalnej 19,9 </w:t>
      </w:r>
      <w:proofErr w:type="spellStart"/>
      <w:r w:rsidRPr="00BD62BA">
        <w:rPr>
          <w:rFonts w:cs="Arial"/>
          <w:szCs w:val="24"/>
        </w:rPr>
        <w:t>MW</w:t>
      </w:r>
      <w:r w:rsidRPr="00BD62BA">
        <w:rPr>
          <w:rFonts w:cs="Arial"/>
          <w:szCs w:val="24"/>
          <w:vertAlign w:val="subscript"/>
        </w:rPr>
        <w:t>t</w:t>
      </w:r>
      <w:proofErr w:type="spellEnd"/>
      <w:r w:rsidRPr="00BD62BA">
        <w:rPr>
          <w:rFonts w:cs="Arial"/>
          <w:szCs w:val="24"/>
        </w:rPr>
        <w:t>;</w:t>
      </w:r>
    </w:p>
    <w:p w14:paraId="658B349D" w14:textId="77777777" w:rsidR="00FA2F70" w:rsidRPr="00BD62BA" w:rsidRDefault="00FA2F70" w:rsidP="00FA2F70">
      <w:pPr>
        <w:widowControl w:val="0"/>
        <w:numPr>
          <w:ilvl w:val="0"/>
          <w:numId w:val="13"/>
        </w:numPr>
        <w:adjustRightInd w:val="0"/>
        <w:spacing w:after="0" w:line="276" w:lineRule="auto"/>
        <w:ind w:left="567" w:hanging="283"/>
        <w:jc w:val="both"/>
        <w:textAlignment w:val="baseline"/>
        <w:rPr>
          <w:rFonts w:cs="Arial"/>
          <w:szCs w:val="24"/>
        </w:rPr>
      </w:pPr>
      <w:r w:rsidRPr="00BD62BA">
        <w:rPr>
          <w:rFonts w:cs="Arial"/>
          <w:szCs w:val="24"/>
        </w:rPr>
        <w:t>do fosforanowania o objętości wanien procesowych 47,63 m</w:t>
      </w:r>
      <w:r w:rsidRPr="00BD62BA">
        <w:rPr>
          <w:rFonts w:cs="Arial"/>
          <w:szCs w:val="24"/>
          <w:vertAlign w:val="superscript"/>
        </w:rPr>
        <w:t>3</w:t>
      </w:r>
      <w:r w:rsidRPr="00BD62BA">
        <w:rPr>
          <w:rFonts w:cs="Arial"/>
          <w:szCs w:val="24"/>
        </w:rPr>
        <w:t>.”</w:t>
      </w:r>
    </w:p>
    <w:p w14:paraId="286E6A7D" w14:textId="77777777" w:rsidR="00FA2F70" w:rsidRPr="00EE214F" w:rsidRDefault="00FA2F70" w:rsidP="00FA2F70">
      <w:pPr>
        <w:keepNext/>
        <w:spacing w:before="240" w:after="60" w:line="276" w:lineRule="auto"/>
        <w:ind w:firstLine="567"/>
        <w:outlineLvl w:val="2"/>
        <w:rPr>
          <w:rFonts w:eastAsia="Times New Roman" w:cs="Arial"/>
          <w:b/>
          <w:bCs/>
          <w:szCs w:val="24"/>
          <w:lang w:eastAsia="pl-PL"/>
        </w:rPr>
      </w:pPr>
      <w:r w:rsidRPr="00EE214F">
        <w:rPr>
          <w:rFonts w:eastAsia="Times New Roman" w:cs="Arial"/>
          <w:b/>
          <w:bCs/>
          <w:szCs w:val="24"/>
          <w:lang w:eastAsia="pl-PL"/>
        </w:rPr>
        <w:t>I.2. Punkt I.1. otrzymuje brzmienie:</w:t>
      </w:r>
    </w:p>
    <w:p w14:paraId="2EF81620" w14:textId="77777777" w:rsidR="00FA2F70" w:rsidRPr="00EE214F" w:rsidRDefault="00FA2F70" w:rsidP="00FA2F70">
      <w:pPr>
        <w:keepNext/>
        <w:contextualSpacing/>
        <w:jc w:val="both"/>
        <w:outlineLvl w:val="3"/>
        <w:rPr>
          <w:rFonts w:eastAsia="Times New Roman" w:cs="Arial"/>
          <w:szCs w:val="24"/>
          <w:lang w:eastAsia="pl-PL"/>
        </w:rPr>
      </w:pPr>
      <w:r w:rsidRPr="00EE214F">
        <w:rPr>
          <w:rFonts w:eastAsia="Times New Roman" w:cs="Arial"/>
          <w:szCs w:val="24"/>
          <w:lang w:eastAsia="pl-PL"/>
        </w:rPr>
        <w:t>„I.1. Rodzaj prowadzonej działalności.</w:t>
      </w:r>
    </w:p>
    <w:p w14:paraId="7E75A5DC" w14:textId="77777777" w:rsidR="00FA2F70" w:rsidRPr="00EE214F" w:rsidRDefault="00FA2F70" w:rsidP="00FA2F70">
      <w:pPr>
        <w:widowControl w:val="0"/>
        <w:adjustRightInd w:val="0"/>
        <w:spacing w:line="276" w:lineRule="auto"/>
        <w:contextualSpacing/>
        <w:jc w:val="both"/>
        <w:textAlignment w:val="baseline"/>
        <w:rPr>
          <w:rFonts w:eastAsia="Calibri" w:cs="Arial"/>
          <w:spacing w:val="-3"/>
          <w:w w:val="105"/>
          <w:kern w:val="2"/>
          <w:szCs w:val="24"/>
          <w14:ligatures w14:val="standardContextual"/>
        </w:rPr>
      </w:pPr>
      <w:r w:rsidRPr="00EE214F">
        <w:rPr>
          <w:rFonts w:eastAsia="Calibri" w:cs="Arial"/>
          <w:bCs/>
          <w:spacing w:val="5"/>
          <w:w w:val="105"/>
          <w:kern w:val="2"/>
          <w:szCs w:val="24"/>
          <w14:ligatures w14:val="standardContextual"/>
        </w:rPr>
        <w:t>SANOK RUBBER COMPANY S.A.,</w:t>
      </w:r>
      <w:r w:rsidRPr="00EE214F">
        <w:rPr>
          <w:rFonts w:eastAsia="Calibri" w:cs="Arial"/>
          <w:spacing w:val="5"/>
          <w:w w:val="105"/>
          <w:kern w:val="2"/>
          <w:szCs w:val="24"/>
          <w14:ligatures w14:val="standardContextual"/>
        </w:rPr>
        <w:t xml:space="preserve"> 38-500 Sanok, ul. Przemyska 24</w:t>
      </w:r>
      <w:r w:rsidRPr="00EE214F">
        <w:rPr>
          <w:rFonts w:eastAsia="Calibri" w:cs="Arial"/>
          <w:w w:val="105"/>
          <w:kern w:val="2"/>
          <w:szCs w:val="24"/>
          <w14:ligatures w14:val="standardContextual"/>
        </w:rPr>
        <w:t xml:space="preserve"> prowadzić </w:t>
      </w:r>
      <w:r w:rsidRPr="00EE214F">
        <w:rPr>
          <w:rFonts w:eastAsia="Calibri" w:cs="Arial"/>
          <w:spacing w:val="-3"/>
          <w:w w:val="105"/>
          <w:kern w:val="2"/>
          <w:szCs w:val="24"/>
          <w14:ligatures w14:val="standardContextual"/>
        </w:rPr>
        <w:t>będzie instalacje:</w:t>
      </w:r>
    </w:p>
    <w:p w14:paraId="0268D9C5" w14:textId="77777777" w:rsidR="00FA2F70" w:rsidRPr="00EE214F" w:rsidRDefault="00FA2F70" w:rsidP="00FA2F70">
      <w:pPr>
        <w:widowControl w:val="0"/>
        <w:numPr>
          <w:ilvl w:val="0"/>
          <w:numId w:val="26"/>
        </w:numPr>
        <w:adjustRightInd w:val="0"/>
        <w:spacing w:line="276" w:lineRule="auto"/>
        <w:contextualSpacing/>
        <w:jc w:val="both"/>
        <w:textAlignment w:val="baseline"/>
        <w:rPr>
          <w:rFonts w:eastAsia="Calibri" w:cs="Arial"/>
          <w:spacing w:val="-3"/>
          <w:w w:val="105"/>
          <w:kern w:val="2"/>
          <w:szCs w:val="24"/>
          <w14:ligatures w14:val="standardContextual"/>
        </w:rPr>
      </w:pPr>
      <w:r w:rsidRPr="00EE214F">
        <w:rPr>
          <w:rFonts w:eastAsia="Calibri" w:cs="Arial"/>
          <w:kern w:val="2"/>
          <w:szCs w:val="24"/>
          <w14:ligatures w14:val="standardContextual"/>
        </w:rPr>
        <w:t>instalacja do produkcji wyrobów gumowych o maksymalnej wydajności 50 000 Mg na rok</w:t>
      </w:r>
      <w:r w:rsidRPr="00EE214F">
        <w:rPr>
          <w:rFonts w:eastAsia="Calibri" w:cs="Arial"/>
          <w:spacing w:val="-3"/>
          <w:w w:val="105"/>
          <w:kern w:val="2"/>
          <w:szCs w:val="24"/>
          <w14:ligatures w14:val="standardContextual"/>
        </w:rPr>
        <w:t>,</w:t>
      </w:r>
    </w:p>
    <w:p w14:paraId="0B76FCF6" w14:textId="77777777" w:rsidR="00FA2F70" w:rsidRPr="00EE214F" w:rsidRDefault="00FA2F70" w:rsidP="00FA2F70">
      <w:pPr>
        <w:widowControl w:val="0"/>
        <w:numPr>
          <w:ilvl w:val="0"/>
          <w:numId w:val="26"/>
        </w:numPr>
        <w:adjustRightInd w:val="0"/>
        <w:spacing w:line="276" w:lineRule="auto"/>
        <w:contextualSpacing/>
        <w:jc w:val="both"/>
        <w:textAlignment w:val="baseline"/>
        <w:rPr>
          <w:rFonts w:eastAsia="Calibri" w:cs="Arial"/>
          <w:spacing w:val="-3"/>
          <w:w w:val="105"/>
          <w:kern w:val="2"/>
          <w:szCs w:val="24"/>
          <w14:ligatures w14:val="standardContextual"/>
        </w:rPr>
      </w:pPr>
      <w:r w:rsidRPr="00EE214F">
        <w:rPr>
          <w:rFonts w:eastAsia="Calibri" w:cs="Arial"/>
          <w:spacing w:val="-3"/>
          <w:w w:val="105"/>
          <w:kern w:val="2"/>
          <w:szCs w:val="24"/>
          <w14:ligatures w14:val="standardContextual"/>
        </w:rPr>
        <w:t xml:space="preserve">do spalania paliw w celu wytworzenia energii elektrycznej lub cieplnej o mocy nie większej niż 20 </w:t>
      </w:r>
      <w:proofErr w:type="spellStart"/>
      <w:r w:rsidRPr="00EE214F">
        <w:rPr>
          <w:rFonts w:eastAsia="Calibri" w:cs="Arial"/>
          <w:spacing w:val="-3"/>
          <w:w w:val="105"/>
          <w:kern w:val="2"/>
          <w:szCs w:val="24"/>
          <w14:ligatures w14:val="standardContextual"/>
        </w:rPr>
        <w:t>MW</w:t>
      </w:r>
      <w:r w:rsidRPr="00EE214F">
        <w:rPr>
          <w:rFonts w:eastAsia="Calibri" w:cs="Arial"/>
          <w:spacing w:val="-3"/>
          <w:w w:val="105"/>
          <w:kern w:val="2"/>
          <w:szCs w:val="24"/>
          <w:vertAlign w:val="subscript"/>
          <w14:ligatures w14:val="standardContextual"/>
        </w:rPr>
        <w:t>t</w:t>
      </w:r>
      <w:proofErr w:type="spellEnd"/>
      <w:r w:rsidRPr="00EE214F">
        <w:rPr>
          <w:rFonts w:eastAsia="Calibri" w:cs="Arial"/>
          <w:spacing w:val="-3"/>
          <w:w w:val="105"/>
          <w:kern w:val="2"/>
          <w:szCs w:val="24"/>
          <w14:ligatures w14:val="standardContextual"/>
        </w:rPr>
        <w:t xml:space="preserve"> przy zastosowaniu paliwa stałego,</w:t>
      </w:r>
    </w:p>
    <w:p w14:paraId="6ED32B27" w14:textId="77777777" w:rsidR="00FA2F70" w:rsidRPr="00EE214F" w:rsidRDefault="00FA2F70" w:rsidP="00FA2F70">
      <w:pPr>
        <w:widowControl w:val="0"/>
        <w:numPr>
          <w:ilvl w:val="0"/>
          <w:numId w:val="26"/>
        </w:numPr>
        <w:adjustRightInd w:val="0"/>
        <w:spacing w:line="276" w:lineRule="auto"/>
        <w:contextualSpacing/>
        <w:jc w:val="both"/>
        <w:textAlignment w:val="baseline"/>
        <w:rPr>
          <w:rFonts w:eastAsia="Calibri" w:cs="Arial"/>
          <w:spacing w:val="-3"/>
          <w:w w:val="105"/>
          <w:kern w:val="2"/>
          <w:szCs w:val="24"/>
          <w14:ligatures w14:val="standardContextual"/>
        </w:rPr>
      </w:pPr>
      <w:r w:rsidRPr="00EE214F">
        <w:rPr>
          <w:rFonts w:eastAsia="Calibri" w:cs="Arial"/>
          <w:spacing w:val="-3"/>
          <w:w w:val="105"/>
          <w:kern w:val="2"/>
          <w:szCs w:val="24"/>
          <w14:ligatures w14:val="standardContextual"/>
        </w:rPr>
        <w:t>do powierzchniowej obróbki metali lub tworzyw sztucznych z zastosowaniem procesów chemicznych lub elektrolitycznych o całkowitej objętości wanien procesowych większej niż 30m</w:t>
      </w:r>
      <w:r w:rsidRPr="00EE214F">
        <w:rPr>
          <w:rFonts w:eastAsia="Calibri" w:cs="Arial"/>
          <w:spacing w:val="-3"/>
          <w:w w:val="105"/>
          <w:kern w:val="2"/>
          <w:szCs w:val="24"/>
          <w:vertAlign w:val="superscript"/>
          <w14:ligatures w14:val="standardContextual"/>
        </w:rPr>
        <w:t>3</w:t>
      </w:r>
      <w:r w:rsidRPr="00EE214F">
        <w:rPr>
          <w:rFonts w:eastAsia="Calibri" w:cs="Arial"/>
          <w:spacing w:val="-3"/>
          <w:w w:val="105"/>
          <w:kern w:val="2"/>
          <w:szCs w:val="24"/>
          <w14:ligatures w14:val="standardContextual"/>
        </w:rPr>
        <w:t>.”</w:t>
      </w:r>
      <w:r w:rsidRPr="00EE214F">
        <w:rPr>
          <w:rFonts w:eastAsia="Calibri" w:cs="Arial"/>
          <w:kern w:val="2"/>
          <w:szCs w:val="24"/>
          <w14:ligatures w14:val="standardContextual"/>
        </w:rPr>
        <w:tab/>
      </w:r>
    </w:p>
    <w:p w14:paraId="3D04C805" w14:textId="77777777" w:rsidR="00FA2F70" w:rsidRPr="00EE214F" w:rsidRDefault="00FA2F70" w:rsidP="00FA2F70">
      <w:pPr>
        <w:keepNext/>
        <w:spacing w:before="240" w:after="60"/>
        <w:ind w:left="360"/>
        <w:outlineLvl w:val="2"/>
        <w:rPr>
          <w:rFonts w:cs="Arial"/>
          <w:b/>
          <w:bCs/>
          <w:szCs w:val="24"/>
        </w:rPr>
      </w:pPr>
      <w:r w:rsidRPr="00EE214F">
        <w:rPr>
          <w:rFonts w:cs="Arial"/>
          <w:b/>
          <w:bCs/>
          <w:szCs w:val="24"/>
        </w:rPr>
        <w:t>I.3. Punkt I.2.1.4. otrzymuje brzmienie:</w:t>
      </w:r>
    </w:p>
    <w:p w14:paraId="7B7A3D88" w14:textId="77777777" w:rsidR="00FA2F70" w:rsidRPr="00EE214F" w:rsidRDefault="00FA2F70" w:rsidP="00FA2F70">
      <w:pPr>
        <w:widowControl w:val="0"/>
        <w:tabs>
          <w:tab w:val="left" w:pos="360"/>
        </w:tabs>
        <w:adjustRightInd w:val="0"/>
        <w:spacing w:after="0" w:line="276" w:lineRule="auto"/>
        <w:textAlignment w:val="baseline"/>
        <w:rPr>
          <w:rFonts w:cs="Arial"/>
          <w:b/>
          <w:szCs w:val="24"/>
        </w:rPr>
      </w:pPr>
      <w:r w:rsidRPr="00EE214F">
        <w:rPr>
          <w:rFonts w:cs="Arial"/>
          <w:szCs w:val="24"/>
        </w:rPr>
        <w:t>„</w:t>
      </w:r>
      <w:r w:rsidRPr="00EE214F">
        <w:rPr>
          <w:rFonts w:cs="Arial"/>
          <w:b/>
          <w:szCs w:val="24"/>
        </w:rPr>
        <w:t>I.2.1.4. Zakład Produkcji Mieszanek Z-4</w:t>
      </w:r>
    </w:p>
    <w:p w14:paraId="1B9782D2" w14:textId="77777777" w:rsidR="00FA2F70" w:rsidRPr="00EE214F" w:rsidRDefault="00FA2F70" w:rsidP="00FA2F70">
      <w:pPr>
        <w:pStyle w:val="Akapitzlist"/>
        <w:widowControl w:val="0"/>
        <w:numPr>
          <w:ilvl w:val="0"/>
          <w:numId w:val="28"/>
        </w:numPr>
        <w:tabs>
          <w:tab w:val="left" w:pos="360"/>
        </w:tabs>
        <w:adjustRightInd w:val="0"/>
        <w:spacing w:after="0" w:line="276" w:lineRule="auto"/>
        <w:ind w:left="525"/>
        <w:jc w:val="both"/>
        <w:textAlignment w:val="baseline"/>
        <w:rPr>
          <w:rFonts w:cs="Arial"/>
          <w:bCs/>
          <w:szCs w:val="24"/>
        </w:rPr>
      </w:pPr>
      <w:r w:rsidRPr="00EE214F">
        <w:rPr>
          <w:rFonts w:cs="Arial"/>
          <w:bCs/>
          <w:szCs w:val="24"/>
        </w:rPr>
        <w:t>5 linii do produkcji mieszanek gumowych:</w:t>
      </w:r>
    </w:p>
    <w:p w14:paraId="1E8261DF" w14:textId="77777777" w:rsidR="00FA2F70" w:rsidRPr="00EE214F" w:rsidRDefault="00FA2F70" w:rsidP="00FA2F70">
      <w:pPr>
        <w:pStyle w:val="Akapitzlist"/>
        <w:widowControl w:val="0"/>
        <w:numPr>
          <w:ilvl w:val="0"/>
          <w:numId w:val="29"/>
        </w:numPr>
        <w:tabs>
          <w:tab w:val="left" w:pos="360"/>
        </w:tabs>
        <w:adjustRightInd w:val="0"/>
        <w:spacing w:after="0" w:line="276" w:lineRule="auto"/>
        <w:ind w:left="330"/>
        <w:jc w:val="both"/>
        <w:textAlignment w:val="baseline"/>
        <w:rPr>
          <w:rFonts w:cs="Arial"/>
          <w:bCs/>
          <w:szCs w:val="24"/>
        </w:rPr>
      </w:pPr>
      <w:r w:rsidRPr="00EE214F">
        <w:rPr>
          <w:rFonts w:cs="Arial"/>
          <w:bCs/>
          <w:szCs w:val="24"/>
        </w:rPr>
        <w:t>Linia nr 1 wyposażona w:</w:t>
      </w:r>
    </w:p>
    <w:p w14:paraId="0AF1689A" w14:textId="77777777" w:rsidR="00FA2F70" w:rsidRPr="00BD62BA" w:rsidRDefault="00FA2F70" w:rsidP="00FA2F70">
      <w:pPr>
        <w:pStyle w:val="Akapitzlist"/>
        <w:widowControl w:val="0"/>
        <w:numPr>
          <w:ilvl w:val="0"/>
          <w:numId w:val="27"/>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 xml:space="preserve">Mikser zamknięty o pojemności 320L przeznaczony do mieszania </w:t>
      </w:r>
      <w:proofErr w:type="spellStart"/>
      <w:r w:rsidRPr="00EE214F">
        <w:rPr>
          <w:rFonts w:cs="Arial"/>
          <w:bCs/>
          <w:szCs w:val="24"/>
        </w:rPr>
        <w:t>przedmieszek</w:t>
      </w:r>
      <w:proofErr w:type="spellEnd"/>
      <w:r>
        <w:rPr>
          <w:rFonts w:cs="Arial"/>
          <w:bCs/>
          <w:szCs w:val="24"/>
        </w:rPr>
        <w:t xml:space="preserve"> </w:t>
      </w:r>
      <w:r w:rsidRPr="00BD62BA">
        <w:rPr>
          <w:rFonts w:cs="Arial"/>
          <w:bCs/>
          <w:szCs w:val="24"/>
        </w:rPr>
        <w:t>i mieszanek gumowych w temp. 70-175°C – urządzenia chłodzone wodą w obiegu zamkniętym (3 strefy chłodzenia). Zanieczyszczenia odprowadzane do powietrza emitorem E-50.</w:t>
      </w:r>
    </w:p>
    <w:p w14:paraId="6A46A573"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 xml:space="preserve">Walcarkę I oraz walcarkę II przeznaczone do mieszania </w:t>
      </w:r>
      <w:proofErr w:type="spellStart"/>
      <w:r w:rsidRPr="00EE214F">
        <w:rPr>
          <w:rFonts w:cs="Arial"/>
          <w:bCs/>
          <w:szCs w:val="24"/>
        </w:rPr>
        <w:t>przedmieszek</w:t>
      </w:r>
      <w:proofErr w:type="spellEnd"/>
      <w:r w:rsidRPr="00EE214F">
        <w:rPr>
          <w:rFonts w:cs="Arial"/>
          <w:bCs/>
          <w:szCs w:val="24"/>
        </w:rPr>
        <w:t xml:space="preserve"> </w:t>
      </w:r>
      <w:r>
        <w:rPr>
          <w:rFonts w:cs="Arial"/>
          <w:bCs/>
          <w:szCs w:val="24"/>
        </w:rPr>
        <w:br/>
      </w:r>
      <w:r w:rsidRPr="00EE214F">
        <w:rPr>
          <w:rFonts w:cs="Arial"/>
          <w:bCs/>
          <w:szCs w:val="24"/>
        </w:rPr>
        <w:t xml:space="preserve">i mieszanek gumowych w temp. 70-175°C – urządzenia chłodzone wodą </w:t>
      </w:r>
      <w:r>
        <w:rPr>
          <w:rFonts w:cs="Arial"/>
          <w:bCs/>
          <w:szCs w:val="24"/>
        </w:rPr>
        <w:br/>
      </w:r>
      <w:r w:rsidRPr="00EE214F">
        <w:rPr>
          <w:rFonts w:cs="Arial"/>
          <w:bCs/>
          <w:szCs w:val="24"/>
        </w:rPr>
        <w:t>w obiegu zamkniętym, zanieczyszczenia odprowadzane są do powietrza poprzez odciąg stanowiskowy E-92.</w:t>
      </w:r>
    </w:p>
    <w:p w14:paraId="33460DE3"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Transportery wspomagające pracę miksera.</w:t>
      </w:r>
    </w:p>
    <w:p w14:paraId="218F8087"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Gilotynę hydrauliczna służącą do przecinania kostek kauczuku.</w:t>
      </w:r>
    </w:p>
    <w:p w14:paraId="19428453"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Chwytak pneumatyczny służący do transportu kostek kauczuku.</w:t>
      </w:r>
    </w:p>
    <w:p w14:paraId="27DB305B"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Wagę polimerów, wagę białych napełniaczy, wagę sadz oraz wagę olejów służące do odważania i dozowania surowców do miksera zamkniętego.</w:t>
      </w:r>
    </w:p>
    <w:p w14:paraId="1EDAE27C"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Zbiorniki dobowe sadz i białych napełniaczy. Zanieczyszczenia z odpylania zbiorników białych napełniaczach linii nr 1 odprowadzane do powietrza przez odciąg wentylacyjny emitorem E- 20.</w:t>
      </w:r>
    </w:p>
    <w:p w14:paraId="4E2F7734"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Chłodziarkę festonową z modułem układającym służącą do chłodzenia wstęgi mieszanki (powietrzem) do temperatury otoczenia oraz ułożenia produktu na paletach drewnianych, paletach plastikowych, pudełkach tekturowych, koszach metalowych lub w pojemnikach specjalnych w zależności od wymagań klientów,</w:t>
      </w:r>
    </w:p>
    <w:p w14:paraId="0DFCDCA9" w14:textId="77777777" w:rsidR="00FA2F70" w:rsidRPr="00EE214F" w:rsidRDefault="00FA2F70" w:rsidP="00FA2F70">
      <w:pPr>
        <w:pStyle w:val="Akapitzlist"/>
        <w:widowControl w:val="0"/>
        <w:numPr>
          <w:ilvl w:val="0"/>
          <w:numId w:val="29"/>
        </w:numPr>
        <w:tabs>
          <w:tab w:val="left" w:pos="360"/>
        </w:tabs>
        <w:adjustRightInd w:val="0"/>
        <w:spacing w:after="0" w:line="276" w:lineRule="auto"/>
        <w:ind w:left="330"/>
        <w:jc w:val="both"/>
        <w:textAlignment w:val="baseline"/>
        <w:rPr>
          <w:rFonts w:cs="Arial"/>
          <w:bCs/>
          <w:szCs w:val="24"/>
        </w:rPr>
      </w:pPr>
      <w:r w:rsidRPr="00EE214F">
        <w:rPr>
          <w:rFonts w:cs="Arial"/>
          <w:bCs/>
          <w:szCs w:val="24"/>
        </w:rPr>
        <w:t>Linia nr 2 wyposażona w:</w:t>
      </w:r>
    </w:p>
    <w:p w14:paraId="38A9FFE9"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Mikser zamknięty o pojemności ok.300L przeznaczony do mieszania </w:t>
      </w:r>
      <w:proofErr w:type="spellStart"/>
      <w:r w:rsidRPr="00EE214F">
        <w:rPr>
          <w:rFonts w:cs="Arial"/>
          <w:bCs/>
          <w:szCs w:val="24"/>
        </w:rPr>
        <w:t>przedmieszek</w:t>
      </w:r>
      <w:proofErr w:type="spellEnd"/>
    </w:p>
    <w:p w14:paraId="6CCB502E" w14:textId="77777777" w:rsidR="00FA2F70" w:rsidRPr="00EE214F" w:rsidRDefault="00FA2F70" w:rsidP="00FA2F70">
      <w:pPr>
        <w:pStyle w:val="Akapitzlist"/>
        <w:widowControl w:val="0"/>
        <w:tabs>
          <w:tab w:val="left" w:pos="360"/>
        </w:tabs>
        <w:adjustRightInd w:val="0"/>
        <w:ind w:left="832"/>
        <w:jc w:val="both"/>
        <w:textAlignment w:val="baseline"/>
        <w:rPr>
          <w:rFonts w:cs="Arial"/>
          <w:bCs/>
          <w:szCs w:val="24"/>
        </w:rPr>
      </w:pPr>
      <w:r w:rsidRPr="00EE214F">
        <w:rPr>
          <w:rFonts w:cs="Arial"/>
          <w:bCs/>
          <w:szCs w:val="24"/>
        </w:rPr>
        <w:t xml:space="preserve">i mieszanek gumowych w temp. 70-175°C – urządzenie chłodzone wodą </w:t>
      </w:r>
      <w:r>
        <w:rPr>
          <w:rFonts w:cs="Arial"/>
          <w:bCs/>
          <w:szCs w:val="24"/>
        </w:rPr>
        <w:br/>
      </w:r>
      <w:r w:rsidRPr="00EE214F">
        <w:rPr>
          <w:rFonts w:cs="Arial"/>
          <w:bCs/>
          <w:szCs w:val="24"/>
        </w:rPr>
        <w:t>w obiegu zamkniętym (3 strefy chłodzenia). Zanieczyszczenia odprowadzane są do powietrza emitorem E-51.</w:t>
      </w:r>
    </w:p>
    <w:p w14:paraId="4ECFD9F0"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Transportery wspomagające pracę miksera.</w:t>
      </w:r>
    </w:p>
    <w:p w14:paraId="16E8B551"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Gilotynę hydrauliczna służącą do przecinania kostek kauczuku.</w:t>
      </w:r>
    </w:p>
    <w:p w14:paraId="788091D4"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Chwytak pneumatyczny służący do transportu kostek kauczuku.</w:t>
      </w:r>
    </w:p>
    <w:p w14:paraId="77677510"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Wagę polimerów, wagę białych napełniaczy, wagę sadz oraz wagę olejów służące do odważania i dozowania surowców do miksera zamkniętego.</w:t>
      </w:r>
    </w:p>
    <w:p w14:paraId="5702DB2D"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Zbiorniki dobowe sadz i białych napełniaczy wraz z układami odważania </w:t>
      </w:r>
      <w:r>
        <w:rPr>
          <w:rFonts w:cs="Arial"/>
          <w:bCs/>
          <w:szCs w:val="24"/>
        </w:rPr>
        <w:br/>
      </w:r>
      <w:r w:rsidRPr="00EE214F">
        <w:rPr>
          <w:rFonts w:cs="Arial"/>
          <w:bCs/>
          <w:szCs w:val="24"/>
        </w:rPr>
        <w:t>i dozowania do  mikserów. Zanieczyszczenia z odpylania zbiorników białych napełniaczach linii nr 2 odprowadzane do powietrza przez odciąg wentylacyjny emitorem E- 23</w:t>
      </w:r>
    </w:p>
    <w:p w14:paraId="239F2AA3"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Walcarkę I oraz walcarkę II przeznaczone do mieszania </w:t>
      </w:r>
      <w:proofErr w:type="spellStart"/>
      <w:r w:rsidRPr="00EE214F">
        <w:rPr>
          <w:rFonts w:cs="Arial"/>
          <w:bCs/>
          <w:szCs w:val="24"/>
        </w:rPr>
        <w:t>przedmieszek</w:t>
      </w:r>
      <w:proofErr w:type="spellEnd"/>
      <w:r w:rsidRPr="00EE214F">
        <w:rPr>
          <w:rFonts w:cs="Arial"/>
          <w:bCs/>
          <w:szCs w:val="24"/>
        </w:rPr>
        <w:t xml:space="preserve"> </w:t>
      </w:r>
      <w:r>
        <w:rPr>
          <w:rFonts w:cs="Arial"/>
          <w:bCs/>
          <w:szCs w:val="24"/>
        </w:rPr>
        <w:br/>
      </w:r>
      <w:r w:rsidRPr="00EE214F">
        <w:rPr>
          <w:rFonts w:cs="Arial"/>
          <w:bCs/>
          <w:szCs w:val="24"/>
        </w:rPr>
        <w:t xml:space="preserve">i mieszanek gumowych w temp. 70-175°C – urządzenia chłodzone wodą </w:t>
      </w:r>
      <w:r>
        <w:rPr>
          <w:rFonts w:cs="Arial"/>
          <w:bCs/>
          <w:szCs w:val="24"/>
        </w:rPr>
        <w:br/>
      </w:r>
      <w:r w:rsidRPr="00EE214F">
        <w:rPr>
          <w:rFonts w:cs="Arial"/>
          <w:bCs/>
          <w:szCs w:val="24"/>
        </w:rPr>
        <w:t>w obiegu zamkniętym, zanieczyszczenia odprowadzane do powietrza poprzez odciąg stanowiskowy E-93.</w:t>
      </w:r>
    </w:p>
    <w:p w14:paraId="2C336829"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Chłodziarkę festonową z modułem układającym służącą do chłodzenia wstęgi mieszanki (powietrzem) do temperatury otoczenia oraz ułożenia produktu na paletach drewnianych, paletach plastikowych, pudełkach tekturowych, koszach metalowych lub w pojemnikach specjalnych w zależności od wymagań klientów.</w:t>
      </w:r>
    </w:p>
    <w:p w14:paraId="4B2FC888"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Wytłaczarkę filtrującą przeznaczoną do filtrowania </w:t>
      </w:r>
      <w:proofErr w:type="spellStart"/>
      <w:r w:rsidRPr="00EE214F">
        <w:rPr>
          <w:rFonts w:cs="Arial"/>
          <w:bCs/>
          <w:szCs w:val="24"/>
        </w:rPr>
        <w:t>przedmieszek</w:t>
      </w:r>
      <w:proofErr w:type="spellEnd"/>
      <w:r w:rsidRPr="00EE214F">
        <w:rPr>
          <w:rFonts w:cs="Arial"/>
          <w:bCs/>
          <w:szCs w:val="24"/>
        </w:rPr>
        <w:t xml:space="preserve"> i mieszanek gumowych w temp. 50-120°C, urządzenie chłodzone wodą w obiegu zamkniętym (4 strefy chłodzenia).</w:t>
      </w:r>
    </w:p>
    <w:p w14:paraId="032CE8DE"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Zbiorniki dobowe sadz i białych napełniaczy. Zanieczyszczenia z odpylania zbiorników białych napełniaczach linii nr 2 odprowadzane do powietrza przez odciąg wentylacyjny emitorem E- 21.</w:t>
      </w:r>
    </w:p>
    <w:p w14:paraId="6CEE4FDB" w14:textId="77777777" w:rsidR="00FA2F70" w:rsidRPr="00EE214F" w:rsidRDefault="00FA2F70" w:rsidP="00FA2F70">
      <w:pPr>
        <w:pStyle w:val="Akapitzlist"/>
        <w:widowControl w:val="0"/>
        <w:numPr>
          <w:ilvl w:val="0"/>
          <w:numId w:val="29"/>
        </w:numPr>
        <w:tabs>
          <w:tab w:val="left" w:pos="360"/>
        </w:tabs>
        <w:adjustRightInd w:val="0"/>
        <w:spacing w:after="0" w:line="276" w:lineRule="auto"/>
        <w:ind w:left="330"/>
        <w:jc w:val="both"/>
        <w:textAlignment w:val="baseline"/>
        <w:rPr>
          <w:rFonts w:cs="Arial"/>
          <w:bCs/>
          <w:szCs w:val="24"/>
        </w:rPr>
      </w:pPr>
      <w:r w:rsidRPr="00EE214F">
        <w:rPr>
          <w:rFonts w:cs="Arial"/>
          <w:bCs/>
          <w:szCs w:val="24"/>
        </w:rPr>
        <w:t>Linia nr 3 wyposażona w:</w:t>
      </w:r>
    </w:p>
    <w:p w14:paraId="0D7A8225"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Mikser zamknięty o pojemności ok.300L przeznaczony do mieszania </w:t>
      </w:r>
      <w:proofErr w:type="spellStart"/>
      <w:r w:rsidRPr="00EE214F">
        <w:rPr>
          <w:rFonts w:cs="Arial"/>
          <w:bCs/>
          <w:szCs w:val="24"/>
        </w:rPr>
        <w:t>przedmieszek</w:t>
      </w:r>
      <w:proofErr w:type="spellEnd"/>
    </w:p>
    <w:p w14:paraId="2FDF7A1E" w14:textId="77777777" w:rsidR="00FA2F70" w:rsidRPr="00EE214F" w:rsidRDefault="00FA2F70" w:rsidP="00FA2F70">
      <w:pPr>
        <w:pStyle w:val="Akapitzlist"/>
        <w:widowControl w:val="0"/>
        <w:tabs>
          <w:tab w:val="left" w:pos="360"/>
        </w:tabs>
        <w:adjustRightInd w:val="0"/>
        <w:ind w:left="832"/>
        <w:jc w:val="both"/>
        <w:textAlignment w:val="baseline"/>
        <w:rPr>
          <w:rFonts w:cs="Arial"/>
          <w:bCs/>
          <w:szCs w:val="24"/>
        </w:rPr>
      </w:pPr>
      <w:r w:rsidRPr="00EE214F">
        <w:rPr>
          <w:rFonts w:cs="Arial"/>
          <w:bCs/>
          <w:szCs w:val="24"/>
        </w:rPr>
        <w:t xml:space="preserve">i mieszanek gumowych w temp. 70-175°C – urządzenie chłodzone wodą </w:t>
      </w:r>
      <w:r>
        <w:rPr>
          <w:rFonts w:cs="Arial"/>
          <w:bCs/>
          <w:szCs w:val="24"/>
        </w:rPr>
        <w:br/>
      </w:r>
      <w:r w:rsidRPr="00EE214F">
        <w:rPr>
          <w:rFonts w:cs="Arial"/>
          <w:bCs/>
          <w:szCs w:val="24"/>
        </w:rPr>
        <w:t>w obiegu zamkniętym (3 strefy chłodzenia). Zanieczyszczenia odprowadzane są do powietrza emitorem E-52.</w:t>
      </w:r>
    </w:p>
    <w:p w14:paraId="2B5C9EFA"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Transportery wspomagające pracę miksera.</w:t>
      </w:r>
    </w:p>
    <w:p w14:paraId="1B4B9AA4"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Gilotynę hydrauliczna służącą do przecinania kostek kauczuku.</w:t>
      </w:r>
    </w:p>
    <w:p w14:paraId="3E78336F"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Chwytak pneumatyczny służący do transportu kostek kauczuku.</w:t>
      </w:r>
    </w:p>
    <w:p w14:paraId="245A0976"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Wagę polimerów, wagę białych napełniaczy, wagę sadz oraz wagę olejów służące do odważania i dozowania surowców do miksera zamkniętego.</w:t>
      </w:r>
    </w:p>
    <w:p w14:paraId="2D29A911"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Walcarkę I oraz walcarkę II przeznaczone do mieszania </w:t>
      </w:r>
      <w:proofErr w:type="spellStart"/>
      <w:r w:rsidRPr="00EE214F">
        <w:rPr>
          <w:rFonts w:cs="Arial"/>
          <w:bCs/>
          <w:szCs w:val="24"/>
        </w:rPr>
        <w:t>przedmieszek</w:t>
      </w:r>
      <w:proofErr w:type="spellEnd"/>
      <w:r w:rsidRPr="00EE214F">
        <w:rPr>
          <w:rFonts w:cs="Arial"/>
          <w:bCs/>
          <w:szCs w:val="24"/>
        </w:rPr>
        <w:t xml:space="preserve"> </w:t>
      </w:r>
      <w:r w:rsidRPr="00EE214F">
        <w:rPr>
          <w:rFonts w:cs="Arial"/>
          <w:bCs/>
          <w:szCs w:val="24"/>
        </w:rPr>
        <w:br/>
        <w:t xml:space="preserve">i mieszanek gumowych temp. 70-175°C – urządzenia chłodzone wodą </w:t>
      </w:r>
      <w:r>
        <w:rPr>
          <w:rFonts w:cs="Arial"/>
          <w:bCs/>
          <w:szCs w:val="24"/>
        </w:rPr>
        <w:br/>
      </w:r>
      <w:r w:rsidRPr="00EE214F">
        <w:rPr>
          <w:rFonts w:cs="Arial"/>
          <w:bCs/>
          <w:szCs w:val="24"/>
        </w:rPr>
        <w:t>w obiegu zamkniętym, zanieczyszczenia odprowadzane do powietrza poprzez odciąg stanowiskowy E-94.</w:t>
      </w:r>
    </w:p>
    <w:p w14:paraId="3247C9AB"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Chłodziarkę festonową do chłodzenia wstęgi mieszanki (powietrzem) do temperatury otoczenia.</w:t>
      </w:r>
    </w:p>
    <w:p w14:paraId="07106C75"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Zbiorniki dobowe sadz i białych napełniaczy. Zanieczyszczenia z odpylania zbiorników białych napełniaczy linii nr 2 odprowadzane do powietrza przez odciąg wentylacyjny emitorem E- 22.</w:t>
      </w:r>
    </w:p>
    <w:p w14:paraId="1C1D74FC" w14:textId="77777777" w:rsidR="00FA2F70" w:rsidRPr="00EE214F" w:rsidRDefault="00FA2F70" w:rsidP="00FA2F70">
      <w:pPr>
        <w:pStyle w:val="Akapitzlist"/>
        <w:widowControl w:val="0"/>
        <w:numPr>
          <w:ilvl w:val="0"/>
          <w:numId w:val="29"/>
        </w:numPr>
        <w:tabs>
          <w:tab w:val="left" w:pos="360"/>
        </w:tabs>
        <w:adjustRightInd w:val="0"/>
        <w:spacing w:after="0" w:line="276" w:lineRule="auto"/>
        <w:ind w:left="330"/>
        <w:jc w:val="both"/>
        <w:textAlignment w:val="baseline"/>
        <w:rPr>
          <w:rFonts w:cs="Arial"/>
          <w:bCs/>
          <w:szCs w:val="24"/>
        </w:rPr>
      </w:pPr>
      <w:r w:rsidRPr="00EE214F">
        <w:rPr>
          <w:rFonts w:cs="Arial"/>
          <w:bCs/>
          <w:szCs w:val="24"/>
        </w:rPr>
        <w:t>Linia nr 4 wyposażona w:</w:t>
      </w:r>
    </w:p>
    <w:p w14:paraId="311DAF08"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Mikser zamknięty o pojemności ok.90L przeznaczony do mieszania </w:t>
      </w:r>
      <w:proofErr w:type="spellStart"/>
      <w:r w:rsidRPr="00EE214F">
        <w:rPr>
          <w:rFonts w:cs="Arial"/>
          <w:bCs/>
          <w:szCs w:val="24"/>
        </w:rPr>
        <w:t>przedmieszek</w:t>
      </w:r>
      <w:proofErr w:type="spellEnd"/>
    </w:p>
    <w:p w14:paraId="5AD08452" w14:textId="77777777" w:rsidR="00FA2F70" w:rsidRPr="00EE214F" w:rsidRDefault="00FA2F70" w:rsidP="00FA2F70">
      <w:pPr>
        <w:pStyle w:val="Akapitzlist"/>
        <w:widowControl w:val="0"/>
        <w:tabs>
          <w:tab w:val="left" w:pos="360"/>
        </w:tabs>
        <w:adjustRightInd w:val="0"/>
        <w:ind w:left="832"/>
        <w:jc w:val="both"/>
        <w:textAlignment w:val="baseline"/>
        <w:rPr>
          <w:rFonts w:cs="Arial"/>
          <w:bCs/>
          <w:szCs w:val="24"/>
        </w:rPr>
      </w:pPr>
      <w:r w:rsidRPr="00EE214F">
        <w:rPr>
          <w:rFonts w:cs="Arial"/>
          <w:bCs/>
          <w:szCs w:val="24"/>
        </w:rPr>
        <w:t xml:space="preserve">i mieszanek gumowych w temp. 70-175°C – urządzenie chłodzone wodą </w:t>
      </w:r>
      <w:r>
        <w:rPr>
          <w:rFonts w:cs="Arial"/>
          <w:bCs/>
          <w:szCs w:val="24"/>
        </w:rPr>
        <w:br/>
      </w:r>
      <w:r w:rsidRPr="00EE214F">
        <w:rPr>
          <w:rFonts w:cs="Arial"/>
          <w:bCs/>
          <w:szCs w:val="24"/>
        </w:rPr>
        <w:t>w obiegu zamkniętym (3 strefy chłodzenia). Zanieczyszczenia odprowadzane są do powietrza emitorem E-53.</w:t>
      </w:r>
    </w:p>
    <w:p w14:paraId="0C712365"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Transportery wspomagające pracę miksera.</w:t>
      </w:r>
    </w:p>
    <w:p w14:paraId="6B6798DB"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Gilotynę hydrauliczna służącą do przecinania kostek kauczuku.</w:t>
      </w:r>
    </w:p>
    <w:p w14:paraId="005FE81F"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Chwytak pneumatyczny służący do transportu kostek kauczuku.</w:t>
      </w:r>
    </w:p>
    <w:p w14:paraId="7A58A9BA"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Wagę polimerów, wagę białych napełniaczy, wagę sadz oraz wagę olejów służące do odważania i dozowania surowców do miksera zamkniętego.</w:t>
      </w:r>
    </w:p>
    <w:p w14:paraId="367434D1"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Wytłaczarkę dwuślimakową stożkową przeznaczone do mieszania </w:t>
      </w:r>
      <w:proofErr w:type="spellStart"/>
      <w:r w:rsidRPr="00EE214F">
        <w:rPr>
          <w:rFonts w:cs="Arial"/>
          <w:bCs/>
          <w:szCs w:val="24"/>
        </w:rPr>
        <w:t>przedmieszek</w:t>
      </w:r>
      <w:proofErr w:type="spellEnd"/>
    </w:p>
    <w:p w14:paraId="231AFB89" w14:textId="77777777" w:rsidR="00FA2F70" w:rsidRPr="00EE214F" w:rsidRDefault="00FA2F70" w:rsidP="00FA2F70">
      <w:pPr>
        <w:pStyle w:val="Akapitzlist"/>
        <w:widowControl w:val="0"/>
        <w:tabs>
          <w:tab w:val="left" w:pos="360"/>
        </w:tabs>
        <w:adjustRightInd w:val="0"/>
        <w:ind w:left="832"/>
        <w:jc w:val="both"/>
        <w:textAlignment w:val="baseline"/>
        <w:rPr>
          <w:rFonts w:cs="Arial"/>
          <w:bCs/>
          <w:szCs w:val="24"/>
        </w:rPr>
      </w:pPr>
      <w:r w:rsidRPr="00EE214F">
        <w:rPr>
          <w:rFonts w:cs="Arial"/>
          <w:bCs/>
          <w:szCs w:val="24"/>
        </w:rPr>
        <w:t>i mieszanek gumowych temp. 70-175°C – urządzenie chłodzone wodą w</w:t>
      </w:r>
      <w:r>
        <w:rPr>
          <w:rFonts w:cs="Arial"/>
          <w:bCs/>
          <w:szCs w:val="24"/>
        </w:rPr>
        <w:t> </w:t>
      </w:r>
      <w:r w:rsidRPr="00EE214F">
        <w:rPr>
          <w:rFonts w:cs="Arial"/>
          <w:bCs/>
          <w:szCs w:val="24"/>
        </w:rPr>
        <w:t>obiegu zamkniętym (2 strefy chłodzenia).</w:t>
      </w:r>
    </w:p>
    <w:p w14:paraId="5D3086CB"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Wytłaczarkę filtrującą przeznaczoną do filtrowania </w:t>
      </w:r>
      <w:proofErr w:type="spellStart"/>
      <w:r w:rsidRPr="00EE214F">
        <w:rPr>
          <w:rFonts w:cs="Arial"/>
          <w:bCs/>
          <w:szCs w:val="24"/>
        </w:rPr>
        <w:t>przedmieszek</w:t>
      </w:r>
      <w:proofErr w:type="spellEnd"/>
      <w:r w:rsidRPr="00EE214F">
        <w:rPr>
          <w:rFonts w:cs="Arial"/>
          <w:bCs/>
          <w:szCs w:val="24"/>
        </w:rPr>
        <w:t xml:space="preserve"> i mieszanek gumowych w temp. 50-120°C, urządzenie chłodzone wodą w obiegu zamkniętym (4 strefy chłodzenia).</w:t>
      </w:r>
    </w:p>
    <w:p w14:paraId="29AFF349"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Chłodziarkę festonową z modułem układającym służącą do chłodzenia wstęgi mieszanki (powietrzem) do temperatury otoczenia oraz ułożenia produktu na paletach drewnianych, paletach plastikowych, pudełkach tekturowych, koszach metalowych lub w pojemnikach specjalnych w zależności od wymagań klientów.</w:t>
      </w:r>
    </w:p>
    <w:p w14:paraId="5E1513AE" w14:textId="77777777" w:rsidR="00FA2F70" w:rsidRPr="00EE214F" w:rsidRDefault="00FA2F70" w:rsidP="00FA2F70">
      <w:pPr>
        <w:pStyle w:val="Akapitzlist"/>
        <w:widowControl w:val="0"/>
        <w:numPr>
          <w:ilvl w:val="0"/>
          <w:numId w:val="29"/>
        </w:numPr>
        <w:tabs>
          <w:tab w:val="left" w:pos="360"/>
        </w:tabs>
        <w:adjustRightInd w:val="0"/>
        <w:spacing w:after="0" w:line="276" w:lineRule="auto"/>
        <w:ind w:left="330"/>
        <w:jc w:val="both"/>
        <w:textAlignment w:val="baseline"/>
        <w:rPr>
          <w:rFonts w:cs="Arial"/>
          <w:bCs/>
          <w:szCs w:val="24"/>
        </w:rPr>
      </w:pPr>
      <w:r w:rsidRPr="00EE214F">
        <w:rPr>
          <w:rFonts w:cs="Arial"/>
          <w:bCs/>
          <w:szCs w:val="24"/>
        </w:rPr>
        <w:t>Linia nr 5 wyposażona w:</w:t>
      </w:r>
    </w:p>
    <w:p w14:paraId="69A0E415"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Mikser zamknięty o pojemności ok.90L przeznaczony do mieszania </w:t>
      </w:r>
      <w:proofErr w:type="spellStart"/>
      <w:r w:rsidRPr="00EE214F">
        <w:rPr>
          <w:rFonts w:cs="Arial"/>
          <w:bCs/>
          <w:szCs w:val="24"/>
        </w:rPr>
        <w:t>przedmieszek</w:t>
      </w:r>
      <w:proofErr w:type="spellEnd"/>
    </w:p>
    <w:p w14:paraId="5C5AECB8" w14:textId="77777777" w:rsidR="00FA2F70" w:rsidRPr="00EE214F" w:rsidRDefault="00FA2F70" w:rsidP="00FA2F70">
      <w:pPr>
        <w:pStyle w:val="Akapitzlist"/>
        <w:widowControl w:val="0"/>
        <w:tabs>
          <w:tab w:val="left" w:pos="360"/>
        </w:tabs>
        <w:adjustRightInd w:val="0"/>
        <w:ind w:left="832"/>
        <w:jc w:val="both"/>
        <w:textAlignment w:val="baseline"/>
        <w:rPr>
          <w:rFonts w:cs="Arial"/>
          <w:bCs/>
          <w:szCs w:val="24"/>
        </w:rPr>
      </w:pPr>
      <w:r w:rsidRPr="00EE214F">
        <w:rPr>
          <w:rFonts w:cs="Arial"/>
          <w:bCs/>
          <w:szCs w:val="24"/>
        </w:rPr>
        <w:t xml:space="preserve">i mieszanek gumowych w temp. 70-175°C – urządzenie chłodzone wodą </w:t>
      </w:r>
      <w:r>
        <w:rPr>
          <w:rFonts w:cs="Arial"/>
          <w:bCs/>
          <w:szCs w:val="24"/>
        </w:rPr>
        <w:br/>
      </w:r>
      <w:r w:rsidRPr="00EE214F">
        <w:rPr>
          <w:rFonts w:cs="Arial"/>
          <w:bCs/>
          <w:szCs w:val="24"/>
        </w:rPr>
        <w:t>w obiegu zamkniętym (3 strefy chłodzenia). Zanieczyszczenia odprowadzane są do powietrza emitorem E-57.</w:t>
      </w:r>
    </w:p>
    <w:p w14:paraId="273828AF"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Transportery wspomagające pracę miksera.</w:t>
      </w:r>
    </w:p>
    <w:p w14:paraId="307D933F"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Gilotynę hydrauliczna służącą do przecinania kostek kauczuku.</w:t>
      </w:r>
    </w:p>
    <w:p w14:paraId="5C86B146"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Chwytak pneumatyczny służący do transportu kostek kauczuku.</w:t>
      </w:r>
    </w:p>
    <w:p w14:paraId="364BBF05"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Wagę polimerów, 2 wagi białych napełniaczy, oraz wagę olejów służące do odważania</w:t>
      </w:r>
    </w:p>
    <w:p w14:paraId="12EBEE92" w14:textId="77777777" w:rsidR="00FA2F70" w:rsidRPr="00EE214F" w:rsidRDefault="00FA2F70" w:rsidP="00FA2F70">
      <w:pPr>
        <w:pStyle w:val="Akapitzlist"/>
        <w:widowControl w:val="0"/>
        <w:tabs>
          <w:tab w:val="left" w:pos="360"/>
        </w:tabs>
        <w:adjustRightInd w:val="0"/>
        <w:ind w:left="832"/>
        <w:jc w:val="both"/>
        <w:textAlignment w:val="baseline"/>
        <w:rPr>
          <w:rFonts w:cs="Arial"/>
          <w:bCs/>
          <w:szCs w:val="24"/>
        </w:rPr>
      </w:pPr>
      <w:r w:rsidRPr="00EE214F">
        <w:rPr>
          <w:rFonts w:cs="Arial"/>
          <w:bCs/>
          <w:szCs w:val="24"/>
        </w:rPr>
        <w:t>i dozowania surowców do miksera zamkniętego.</w:t>
      </w:r>
    </w:p>
    <w:p w14:paraId="002C2305"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Zbiorniki dobowe białych napełniaczy.</w:t>
      </w:r>
    </w:p>
    <w:p w14:paraId="38483156"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Walcarkę przeznaczoną do mieszania </w:t>
      </w:r>
      <w:proofErr w:type="spellStart"/>
      <w:r w:rsidRPr="00EE214F">
        <w:rPr>
          <w:rFonts w:cs="Arial"/>
          <w:bCs/>
          <w:szCs w:val="24"/>
        </w:rPr>
        <w:t>przedmieszek</w:t>
      </w:r>
      <w:proofErr w:type="spellEnd"/>
      <w:r w:rsidRPr="00EE214F">
        <w:rPr>
          <w:rFonts w:cs="Arial"/>
          <w:bCs/>
          <w:szCs w:val="24"/>
        </w:rPr>
        <w:t xml:space="preserve"> i mieszanek gumowych w temp. 70-175°C – urządzenie chłodzone wodą w obiegu zamkniętym, zanieczyszczenia odprowadzane do powietrza poprzez odciąg stanowiskowy E-99.</w:t>
      </w:r>
    </w:p>
    <w:p w14:paraId="449984C3"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Wytłaczarkę filtrującą przeznaczoną do filtrowania </w:t>
      </w:r>
      <w:proofErr w:type="spellStart"/>
      <w:r w:rsidRPr="00EE214F">
        <w:rPr>
          <w:rFonts w:cs="Arial"/>
          <w:bCs/>
          <w:szCs w:val="24"/>
        </w:rPr>
        <w:t>przedmieszek</w:t>
      </w:r>
      <w:proofErr w:type="spellEnd"/>
      <w:r w:rsidRPr="00EE214F">
        <w:rPr>
          <w:rFonts w:cs="Arial"/>
          <w:bCs/>
          <w:szCs w:val="24"/>
        </w:rPr>
        <w:t xml:space="preserve"> i mieszanek gumowych w temp. 50-120°C, urządzenie chłodzone wodą w obiegu zamkniętym (4 strefy chłodzenia).</w:t>
      </w:r>
    </w:p>
    <w:p w14:paraId="508710DE" w14:textId="77777777" w:rsidR="00FA2F70" w:rsidRPr="00EE214F" w:rsidRDefault="00FA2F70" w:rsidP="00FA2F70">
      <w:pPr>
        <w:pStyle w:val="Akapitzlist"/>
        <w:widowControl w:val="0"/>
        <w:numPr>
          <w:ilvl w:val="0"/>
          <w:numId w:val="27"/>
        </w:numPr>
        <w:tabs>
          <w:tab w:val="left" w:pos="360"/>
        </w:tabs>
        <w:adjustRightInd w:val="0"/>
        <w:spacing w:after="0" w:line="276" w:lineRule="auto"/>
        <w:ind w:left="832"/>
        <w:jc w:val="both"/>
        <w:textAlignment w:val="baseline"/>
        <w:rPr>
          <w:rFonts w:cs="Arial"/>
          <w:bCs/>
          <w:szCs w:val="24"/>
        </w:rPr>
      </w:pPr>
      <w:r w:rsidRPr="00EE214F">
        <w:rPr>
          <w:rFonts w:cs="Arial"/>
          <w:bCs/>
          <w:szCs w:val="24"/>
        </w:rPr>
        <w:t xml:space="preserve">Chłodziarkę festonową z modułem układającym służącą do chłodzenia wstęgi mieszanki (powietrzem) do temperatury otoczenia, pokryciu mieszanek płynem antyadhezyjnym oraz ułożenia produktu na paletach drewnianych, paletach plastikowych, pudełkach tekturowych, koszach metalowych lub </w:t>
      </w:r>
      <w:r>
        <w:rPr>
          <w:rFonts w:cs="Arial"/>
          <w:bCs/>
          <w:szCs w:val="24"/>
        </w:rPr>
        <w:br/>
      </w:r>
      <w:r w:rsidRPr="00EE214F">
        <w:rPr>
          <w:rFonts w:cs="Arial"/>
          <w:bCs/>
          <w:szCs w:val="24"/>
        </w:rPr>
        <w:t>w pojemnikach specjalnych w zależności od wymagań klientów,</w:t>
      </w:r>
    </w:p>
    <w:p w14:paraId="689F014B" w14:textId="77777777" w:rsidR="00FA2F70" w:rsidRPr="00EE214F" w:rsidRDefault="00FA2F70" w:rsidP="00FA2F70">
      <w:pPr>
        <w:pStyle w:val="Akapitzlist"/>
        <w:widowControl w:val="0"/>
        <w:numPr>
          <w:ilvl w:val="0"/>
          <w:numId w:val="28"/>
        </w:numPr>
        <w:tabs>
          <w:tab w:val="left" w:pos="360"/>
        </w:tabs>
        <w:adjustRightInd w:val="0"/>
        <w:spacing w:after="0" w:line="276" w:lineRule="auto"/>
        <w:ind w:left="525"/>
        <w:jc w:val="both"/>
        <w:textAlignment w:val="baseline"/>
        <w:rPr>
          <w:rFonts w:cs="Arial"/>
          <w:bCs/>
          <w:szCs w:val="24"/>
        </w:rPr>
      </w:pPr>
      <w:r w:rsidRPr="00EE214F">
        <w:rPr>
          <w:rFonts w:cs="Arial"/>
          <w:bCs/>
          <w:szCs w:val="24"/>
        </w:rPr>
        <w:t>instalacje pneumatycznego przesyłania napełniaczy (sadze i białe napełniacze),</w:t>
      </w:r>
    </w:p>
    <w:p w14:paraId="3701829F" w14:textId="77777777" w:rsidR="00FA2F70" w:rsidRPr="00EE214F" w:rsidRDefault="00FA2F70" w:rsidP="00FA2F70">
      <w:pPr>
        <w:pStyle w:val="Akapitzlist"/>
        <w:widowControl w:val="0"/>
        <w:numPr>
          <w:ilvl w:val="0"/>
          <w:numId w:val="28"/>
        </w:numPr>
        <w:tabs>
          <w:tab w:val="left" w:pos="360"/>
        </w:tabs>
        <w:adjustRightInd w:val="0"/>
        <w:spacing w:after="0" w:line="276" w:lineRule="auto"/>
        <w:ind w:left="525"/>
        <w:jc w:val="both"/>
        <w:textAlignment w:val="baseline"/>
        <w:rPr>
          <w:rFonts w:cs="Arial"/>
          <w:bCs/>
          <w:szCs w:val="24"/>
        </w:rPr>
      </w:pPr>
      <w:r w:rsidRPr="00EE214F">
        <w:rPr>
          <w:rFonts w:cs="Arial"/>
          <w:bCs/>
          <w:szCs w:val="24"/>
        </w:rPr>
        <w:t>zbiorniki magazynowe i dobowe olejów (plastyfikatorów) - wraz z instalacjami przesyłania, zanieczyszczenia odprowadzane są do powietrza układem wentylacji mechanicznej emitorami E-34 do E-37,</w:t>
      </w:r>
    </w:p>
    <w:p w14:paraId="4FFCE893" w14:textId="77777777" w:rsidR="00FA2F70" w:rsidRPr="00EE214F" w:rsidRDefault="00FA2F70" w:rsidP="00FA2F70">
      <w:pPr>
        <w:pStyle w:val="Akapitzlist"/>
        <w:widowControl w:val="0"/>
        <w:numPr>
          <w:ilvl w:val="0"/>
          <w:numId w:val="28"/>
        </w:numPr>
        <w:tabs>
          <w:tab w:val="left" w:pos="360"/>
        </w:tabs>
        <w:adjustRightInd w:val="0"/>
        <w:spacing w:after="0" w:line="276" w:lineRule="auto"/>
        <w:ind w:left="525"/>
        <w:jc w:val="both"/>
        <w:textAlignment w:val="baseline"/>
        <w:rPr>
          <w:rFonts w:cs="Arial"/>
          <w:bCs/>
          <w:szCs w:val="24"/>
        </w:rPr>
      </w:pPr>
      <w:r w:rsidRPr="00EE214F">
        <w:rPr>
          <w:rFonts w:cs="Arial"/>
          <w:bCs/>
          <w:szCs w:val="24"/>
        </w:rPr>
        <w:t>zbiorniki magazynowe sadz (sześciokomorowy zbiornik o pojemności ok. 360 Mg)</w:t>
      </w:r>
    </w:p>
    <w:p w14:paraId="34732EF0" w14:textId="77777777" w:rsidR="00FA2F70" w:rsidRPr="00EE214F" w:rsidRDefault="00FA2F70" w:rsidP="00FA2F70">
      <w:pPr>
        <w:pStyle w:val="Akapitzlist"/>
        <w:widowControl w:val="0"/>
        <w:numPr>
          <w:ilvl w:val="0"/>
          <w:numId w:val="28"/>
        </w:numPr>
        <w:tabs>
          <w:tab w:val="left" w:pos="360"/>
        </w:tabs>
        <w:adjustRightInd w:val="0"/>
        <w:spacing w:after="0" w:line="276" w:lineRule="auto"/>
        <w:ind w:left="525"/>
        <w:jc w:val="both"/>
        <w:textAlignment w:val="baseline"/>
        <w:rPr>
          <w:rFonts w:cs="Arial"/>
          <w:bCs/>
          <w:szCs w:val="24"/>
        </w:rPr>
      </w:pPr>
      <w:r w:rsidRPr="00EE214F">
        <w:rPr>
          <w:rFonts w:cs="Arial"/>
          <w:bCs/>
          <w:szCs w:val="24"/>
        </w:rPr>
        <w:t>instalacje pneumatycznego przesyłania napełniaczy (sadze i białe napełniacze),</w:t>
      </w:r>
    </w:p>
    <w:p w14:paraId="41DC775E" w14:textId="77777777" w:rsidR="00FA2F70" w:rsidRPr="00EE214F" w:rsidRDefault="00FA2F70" w:rsidP="00FA2F70">
      <w:pPr>
        <w:pStyle w:val="Akapitzlist"/>
        <w:widowControl w:val="0"/>
        <w:numPr>
          <w:ilvl w:val="0"/>
          <w:numId w:val="28"/>
        </w:numPr>
        <w:tabs>
          <w:tab w:val="left" w:pos="360"/>
        </w:tabs>
        <w:adjustRightInd w:val="0"/>
        <w:spacing w:after="0" w:line="276" w:lineRule="auto"/>
        <w:ind w:left="525"/>
        <w:jc w:val="both"/>
        <w:textAlignment w:val="baseline"/>
        <w:rPr>
          <w:rFonts w:cs="Arial"/>
          <w:bCs/>
          <w:szCs w:val="24"/>
        </w:rPr>
      </w:pPr>
      <w:r w:rsidRPr="00EE214F">
        <w:rPr>
          <w:rFonts w:cs="Arial"/>
          <w:bCs/>
          <w:szCs w:val="24"/>
        </w:rPr>
        <w:t>magazyn mieszanek gumowych wyposażony w centralę klimatyzacyjno-nawiewną, magazyn surowców do produkcji mieszanek,</w:t>
      </w:r>
    </w:p>
    <w:p w14:paraId="41DC243E" w14:textId="77777777" w:rsidR="00FA2F70" w:rsidRPr="00EE214F" w:rsidRDefault="00FA2F70" w:rsidP="00FA2F70">
      <w:pPr>
        <w:pStyle w:val="Akapitzlist"/>
        <w:widowControl w:val="0"/>
        <w:numPr>
          <w:ilvl w:val="0"/>
          <w:numId w:val="28"/>
        </w:numPr>
        <w:tabs>
          <w:tab w:val="left" w:pos="360"/>
        </w:tabs>
        <w:adjustRightInd w:val="0"/>
        <w:spacing w:after="0" w:line="276" w:lineRule="auto"/>
        <w:ind w:left="525"/>
        <w:jc w:val="both"/>
        <w:textAlignment w:val="baseline"/>
        <w:rPr>
          <w:rFonts w:cs="Arial"/>
          <w:bCs/>
          <w:szCs w:val="24"/>
        </w:rPr>
      </w:pPr>
      <w:proofErr w:type="spellStart"/>
      <w:r w:rsidRPr="00EE214F">
        <w:rPr>
          <w:rFonts w:cs="Arial"/>
          <w:bCs/>
          <w:szCs w:val="24"/>
        </w:rPr>
        <w:t>namiarownia</w:t>
      </w:r>
      <w:proofErr w:type="spellEnd"/>
      <w:r w:rsidRPr="00EE214F">
        <w:rPr>
          <w:rFonts w:cs="Arial"/>
          <w:bCs/>
          <w:szCs w:val="24"/>
        </w:rPr>
        <w:t xml:space="preserve"> substancji chemicznych, z której zanieczyszczenia odprowadzone są do powietrza  emitorami E-25 i E-54.</w:t>
      </w:r>
    </w:p>
    <w:p w14:paraId="35674939" w14:textId="77777777" w:rsidR="00FA2F70" w:rsidRPr="00EE214F" w:rsidRDefault="00FA2F70" w:rsidP="00FA2F70">
      <w:pPr>
        <w:widowControl w:val="0"/>
        <w:tabs>
          <w:tab w:val="left" w:pos="360"/>
        </w:tabs>
        <w:adjustRightInd w:val="0"/>
        <w:spacing w:line="276" w:lineRule="auto"/>
        <w:jc w:val="both"/>
        <w:textAlignment w:val="baseline"/>
        <w:rPr>
          <w:rFonts w:cs="Arial"/>
          <w:bCs/>
          <w:szCs w:val="24"/>
        </w:rPr>
      </w:pPr>
      <w:r w:rsidRPr="00EE214F">
        <w:rPr>
          <w:rFonts w:cs="Arial"/>
          <w:bCs/>
          <w:szCs w:val="24"/>
        </w:rPr>
        <w:t>Hala A-38 jest wyposażona w instalację wyciągową mechaniczną, poprzez które zanieczyszczenia odprowadzane są do powietrza emitorami E-46÷E-49, E-55 i E-56.”</w:t>
      </w:r>
    </w:p>
    <w:p w14:paraId="781A9665" w14:textId="37044A5A" w:rsidR="00463E85" w:rsidRPr="00A1526C" w:rsidRDefault="00463E85" w:rsidP="00463E85">
      <w:pPr>
        <w:keepNext/>
        <w:spacing w:before="240" w:after="60" w:line="276" w:lineRule="auto"/>
        <w:ind w:firstLine="708"/>
        <w:outlineLvl w:val="2"/>
        <w:rPr>
          <w:rFonts w:eastAsia="Times New Roman" w:cs="Arial"/>
          <w:b/>
          <w:bCs/>
          <w:szCs w:val="24"/>
          <w:lang w:eastAsia="pl-PL"/>
        </w:rPr>
      </w:pPr>
      <w:r w:rsidRPr="00A1526C">
        <w:rPr>
          <w:rFonts w:eastAsia="Times New Roman" w:cs="Arial"/>
          <w:b/>
          <w:bCs/>
          <w:szCs w:val="24"/>
          <w:lang w:eastAsia="pl-PL"/>
        </w:rPr>
        <w:t>I.</w:t>
      </w:r>
      <w:r>
        <w:rPr>
          <w:rFonts w:eastAsia="Times New Roman" w:cs="Arial"/>
          <w:b/>
          <w:bCs/>
          <w:szCs w:val="24"/>
          <w:lang w:eastAsia="pl-PL"/>
        </w:rPr>
        <w:t>4</w:t>
      </w:r>
      <w:r w:rsidRPr="00A1526C">
        <w:rPr>
          <w:rFonts w:eastAsia="Times New Roman" w:cs="Arial"/>
          <w:b/>
          <w:bCs/>
          <w:szCs w:val="24"/>
          <w:lang w:eastAsia="pl-PL"/>
        </w:rPr>
        <w:t xml:space="preserve">. </w:t>
      </w:r>
      <w:r w:rsidRPr="00463E85">
        <w:rPr>
          <w:b/>
          <w:bCs/>
        </w:rPr>
        <w:t>W punkcie I.2.1. dodaję punkt I.2.1.8. o brzemieniu:</w:t>
      </w:r>
    </w:p>
    <w:p w14:paraId="42C2884B" w14:textId="77777777" w:rsidR="00FA2F70" w:rsidRPr="00EE214F" w:rsidRDefault="00FA2F70" w:rsidP="00FA2F70">
      <w:pPr>
        <w:spacing w:after="0"/>
        <w:contextualSpacing/>
        <w:rPr>
          <w:rFonts w:eastAsia="Calibri" w:cs="Arial"/>
          <w:b/>
          <w:bCs/>
          <w:kern w:val="2"/>
          <w:szCs w:val="24"/>
          <w14:ligatures w14:val="standardContextual"/>
        </w:rPr>
      </w:pPr>
      <w:r w:rsidRPr="00EE214F">
        <w:rPr>
          <w:rFonts w:eastAsia="Calibri" w:cs="Arial"/>
          <w:kern w:val="2"/>
          <w:szCs w:val="24"/>
          <w14:ligatures w14:val="standardContextual"/>
        </w:rPr>
        <w:t>„</w:t>
      </w:r>
      <w:r w:rsidRPr="00EE214F">
        <w:rPr>
          <w:rFonts w:eastAsia="Calibri" w:cs="Arial"/>
          <w:b/>
          <w:bCs/>
          <w:kern w:val="2"/>
          <w:szCs w:val="24"/>
          <w14:ligatures w14:val="standardContextual"/>
        </w:rPr>
        <w:t xml:space="preserve">I.2.1.8. Zakład </w:t>
      </w:r>
      <w:r>
        <w:rPr>
          <w:rFonts w:eastAsia="Calibri" w:cs="Arial"/>
          <w:b/>
          <w:bCs/>
          <w:kern w:val="2"/>
          <w:szCs w:val="24"/>
          <w14:ligatures w14:val="standardContextual"/>
        </w:rPr>
        <w:t>O</w:t>
      </w:r>
      <w:r w:rsidRPr="00EE214F">
        <w:rPr>
          <w:rFonts w:eastAsia="Calibri" w:cs="Arial"/>
          <w:b/>
          <w:bCs/>
          <w:kern w:val="2"/>
          <w:szCs w:val="24"/>
          <w14:ligatures w14:val="standardContextual"/>
        </w:rPr>
        <w:t>bsługi Energetycznej Z-5 – Wydział Energetyczny EN5</w:t>
      </w:r>
    </w:p>
    <w:p w14:paraId="3BF37B0A" w14:textId="77777777" w:rsidR="00FA2F70" w:rsidRPr="00EE214F" w:rsidRDefault="00FA2F70" w:rsidP="00FA2F70">
      <w:pPr>
        <w:widowControl w:val="0"/>
        <w:numPr>
          <w:ilvl w:val="0"/>
          <w:numId w:val="30"/>
        </w:numPr>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ujęcie wody z rzeki San S-1 w km 281 + 238 (o wydajność 150 m</w:t>
      </w:r>
      <w:r w:rsidRPr="00EE214F">
        <w:rPr>
          <w:rFonts w:eastAsia="Times New Roman" w:cs="Arial"/>
          <w:szCs w:val="24"/>
          <w:vertAlign w:val="superscript"/>
          <w:lang w:eastAsia="pl-PL"/>
        </w:rPr>
        <w:t>3</w:t>
      </w:r>
      <w:r w:rsidRPr="00EE214F">
        <w:rPr>
          <w:rFonts w:eastAsia="Times New Roman" w:cs="Arial"/>
          <w:szCs w:val="24"/>
          <w:lang w:eastAsia="pl-PL"/>
        </w:rPr>
        <w:t>/h i ciśnieniu do 0,6 </w:t>
      </w:r>
      <w:proofErr w:type="spellStart"/>
      <w:r w:rsidRPr="00EE214F">
        <w:rPr>
          <w:rFonts w:eastAsia="Times New Roman" w:cs="Arial"/>
          <w:szCs w:val="24"/>
          <w:lang w:eastAsia="pl-PL"/>
        </w:rPr>
        <w:t>MPa</w:t>
      </w:r>
      <w:proofErr w:type="spellEnd"/>
      <w:r w:rsidRPr="00EE214F">
        <w:rPr>
          <w:rFonts w:eastAsia="Times New Roman" w:cs="Arial"/>
          <w:szCs w:val="24"/>
          <w:lang w:eastAsia="pl-PL"/>
        </w:rPr>
        <w:t>) wyposażone w ujęcie brzegowe (</w:t>
      </w:r>
      <w:smartTag w:uri="urn:schemas-microsoft-com:office:smarttags" w:element="metricconverter">
        <w:smartTagPr>
          <w:attr w:name="ProductID" w:val="1,88 ha"/>
        </w:smartTagPr>
        <w:r w:rsidRPr="00EE214F">
          <w:rPr>
            <w:rFonts w:eastAsia="Times New Roman" w:cs="Arial"/>
            <w:szCs w:val="24"/>
            <w:lang w:eastAsia="pl-PL"/>
          </w:rPr>
          <w:t>283,82 m</w:t>
        </w:r>
      </w:smartTag>
      <w:r w:rsidRPr="00EE214F">
        <w:rPr>
          <w:rFonts w:eastAsia="Times New Roman" w:cs="Arial"/>
          <w:szCs w:val="24"/>
          <w:lang w:eastAsia="pl-PL"/>
        </w:rPr>
        <w:t xml:space="preserve">) wraz ze stacją uzdatniania wody z rzeki z ujęcia lewobrzeżnego wyposażoną w ujęcie brzegowe połączone dwoma lewarami z budynkiem ujęcia wody, przepompownię </w:t>
      </w:r>
      <w:proofErr w:type="spellStart"/>
      <w:r w:rsidRPr="00EE214F">
        <w:rPr>
          <w:rFonts w:eastAsia="Times New Roman" w:cs="Arial"/>
          <w:szCs w:val="24"/>
          <w:lang w:eastAsia="pl-PL"/>
        </w:rPr>
        <w:t>I</w:t>
      </w:r>
      <w:r w:rsidRPr="00EE214F">
        <w:rPr>
          <w:rFonts w:eastAsia="Times New Roman" w:cs="Arial"/>
          <w:szCs w:val="24"/>
          <w:vertAlign w:val="superscript"/>
          <w:lang w:eastAsia="pl-PL"/>
        </w:rPr>
        <w:t>o</w:t>
      </w:r>
      <w:proofErr w:type="spellEnd"/>
      <w:r w:rsidRPr="00EE214F">
        <w:rPr>
          <w:rFonts w:eastAsia="Times New Roman" w:cs="Arial"/>
          <w:szCs w:val="24"/>
          <w:lang w:eastAsia="pl-PL"/>
        </w:rPr>
        <w:t>, 2 klarowniki (wydajności 58m</w:t>
      </w:r>
      <w:r w:rsidRPr="00EE214F">
        <w:rPr>
          <w:rFonts w:eastAsia="Times New Roman" w:cs="Arial"/>
          <w:szCs w:val="24"/>
          <w:vertAlign w:val="superscript"/>
          <w:lang w:eastAsia="pl-PL"/>
        </w:rPr>
        <w:t>3</w:t>
      </w:r>
      <w:r w:rsidRPr="00EE214F">
        <w:rPr>
          <w:rFonts w:eastAsia="Times New Roman" w:cs="Arial"/>
          <w:szCs w:val="24"/>
          <w:lang w:eastAsia="pl-PL"/>
        </w:rPr>
        <w:t>/h każdy), 4 otwarte filtry pospieszne (o wydajności 58,1 m</w:t>
      </w:r>
      <w:r w:rsidRPr="00EE214F">
        <w:rPr>
          <w:rFonts w:eastAsia="Times New Roman" w:cs="Arial"/>
          <w:szCs w:val="24"/>
          <w:vertAlign w:val="superscript"/>
          <w:lang w:eastAsia="pl-PL"/>
        </w:rPr>
        <w:t>3</w:t>
      </w:r>
      <w:r w:rsidRPr="00EE214F">
        <w:rPr>
          <w:rFonts w:eastAsia="Times New Roman" w:cs="Arial"/>
          <w:szCs w:val="24"/>
          <w:lang w:eastAsia="pl-PL"/>
        </w:rPr>
        <w:t>/h każdy), urządzenia do chlorowania wody za pomocą podchlorynu sodu, dwa zbiorniki zapasu wody (o pojemności 150 m</w:t>
      </w:r>
      <w:r w:rsidRPr="00EE214F">
        <w:rPr>
          <w:rFonts w:eastAsia="Times New Roman" w:cs="Arial"/>
          <w:szCs w:val="24"/>
          <w:vertAlign w:val="superscript"/>
          <w:lang w:eastAsia="pl-PL"/>
        </w:rPr>
        <w:t xml:space="preserve">3 </w:t>
      </w:r>
      <w:r w:rsidRPr="00EE214F">
        <w:rPr>
          <w:rFonts w:eastAsia="Times New Roman" w:cs="Arial"/>
          <w:szCs w:val="24"/>
          <w:lang w:eastAsia="pl-PL"/>
        </w:rPr>
        <w:t xml:space="preserve">każdy, podziemne, żelbetowe), pompownię </w:t>
      </w:r>
      <w:proofErr w:type="spellStart"/>
      <w:r w:rsidRPr="00EE214F">
        <w:rPr>
          <w:rFonts w:eastAsia="Times New Roman" w:cs="Arial"/>
          <w:szCs w:val="24"/>
          <w:lang w:eastAsia="pl-PL"/>
        </w:rPr>
        <w:t>II</w:t>
      </w:r>
      <w:r w:rsidRPr="00EE214F">
        <w:rPr>
          <w:rFonts w:eastAsia="Times New Roman" w:cs="Arial"/>
          <w:szCs w:val="24"/>
          <w:vertAlign w:val="superscript"/>
          <w:lang w:eastAsia="pl-PL"/>
        </w:rPr>
        <w:t>o</w:t>
      </w:r>
      <w:proofErr w:type="spellEnd"/>
      <w:r w:rsidRPr="00EE214F">
        <w:rPr>
          <w:rFonts w:eastAsia="Times New Roman" w:cs="Arial"/>
          <w:szCs w:val="24"/>
          <w:vertAlign w:val="superscript"/>
          <w:lang w:eastAsia="pl-PL"/>
        </w:rPr>
        <w:t xml:space="preserve"> </w:t>
      </w:r>
      <w:r w:rsidRPr="00EE214F">
        <w:rPr>
          <w:rFonts w:eastAsia="Times New Roman" w:cs="Arial"/>
          <w:szCs w:val="24"/>
          <w:lang w:eastAsia="pl-PL"/>
        </w:rPr>
        <w:t xml:space="preserve"> </w:t>
      </w:r>
    </w:p>
    <w:p w14:paraId="06C407A7" w14:textId="77777777" w:rsidR="00FA2F70" w:rsidRPr="00EE214F" w:rsidRDefault="00FA2F70" w:rsidP="00FA2F70">
      <w:pPr>
        <w:widowControl w:val="0"/>
        <w:numPr>
          <w:ilvl w:val="0"/>
          <w:numId w:val="30"/>
        </w:numPr>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ujęcie rezerwowe wody z rzeki San S-2 w km 281+450 (o wydajność 150 m</w:t>
      </w:r>
      <w:r w:rsidRPr="00EE214F">
        <w:rPr>
          <w:rFonts w:eastAsia="Times New Roman" w:cs="Arial"/>
          <w:szCs w:val="24"/>
          <w:vertAlign w:val="superscript"/>
          <w:lang w:eastAsia="pl-PL"/>
        </w:rPr>
        <w:t>3</w:t>
      </w:r>
      <w:r w:rsidRPr="00EE214F">
        <w:rPr>
          <w:rFonts w:eastAsia="Times New Roman" w:cs="Arial"/>
          <w:szCs w:val="24"/>
          <w:lang w:eastAsia="pl-PL"/>
        </w:rPr>
        <w:t xml:space="preserve">/h i ciśnieniu do 0,6 </w:t>
      </w:r>
      <w:proofErr w:type="spellStart"/>
      <w:r w:rsidRPr="00EE214F">
        <w:rPr>
          <w:rFonts w:eastAsia="Times New Roman" w:cs="Arial"/>
          <w:szCs w:val="24"/>
          <w:lang w:eastAsia="pl-PL"/>
        </w:rPr>
        <w:t>MPa</w:t>
      </w:r>
      <w:proofErr w:type="spellEnd"/>
      <w:r w:rsidRPr="00EE214F">
        <w:rPr>
          <w:rFonts w:eastAsia="Times New Roman" w:cs="Arial"/>
          <w:szCs w:val="24"/>
          <w:lang w:eastAsia="pl-PL"/>
        </w:rPr>
        <w:t xml:space="preserve">) wyposażone w ujęcie nurtowe, komorę pośrednią połączoną dwoma lewarami z budynkiem ujęcia wody, pompownię </w:t>
      </w:r>
      <w:proofErr w:type="spellStart"/>
      <w:r w:rsidRPr="00EE214F">
        <w:rPr>
          <w:rFonts w:eastAsia="Times New Roman" w:cs="Arial"/>
          <w:szCs w:val="24"/>
          <w:lang w:eastAsia="pl-PL"/>
        </w:rPr>
        <w:t>I</w:t>
      </w:r>
      <w:r w:rsidRPr="00EE214F">
        <w:rPr>
          <w:rFonts w:eastAsia="Times New Roman" w:cs="Arial"/>
          <w:szCs w:val="24"/>
          <w:vertAlign w:val="superscript"/>
          <w:lang w:eastAsia="pl-PL"/>
        </w:rPr>
        <w:t>o</w:t>
      </w:r>
      <w:proofErr w:type="spellEnd"/>
      <w:r w:rsidRPr="00EE214F">
        <w:rPr>
          <w:rFonts w:eastAsia="Times New Roman" w:cs="Arial"/>
          <w:szCs w:val="24"/>
          <w:lang w:eastAsia="pl-PL"/>
        </w:rPr>
        <w:t>, dwa zbiorniki naziemne (o pojemności 500 m</w:t>
      </w:r>
      <w:r w:rsidRPr="00EE214F">
        <w:rPr>
          <w:rFonts w:eastAsia="Times New Roman" w:cs="Arial"/>
          <w:szCs w:val="24"/>
          <w:vertAlign w:val="superscript"/>
          <w:lang w:eastAsia="pl-PL"/>
        </w:rPr>
        <w:t>3</w:t>
      </w:r>
      <w:r w:rsidRPr="00EE214F">
        <w:rPr>
          <w:rFonts w:eastAsia="Times New Roman" w:cs="Arial"/>
          <w:szCs w:val="24"/>
          <w:lang w:eastAsia="pl-PL"/>
        </w:rPr>
        <w:t xml:space="preserve"> każdy) oraz pompownię wody przemysłowo pożarowej</w:t>
      </w:r>
    </w:p>
    <w:p w14:paraId="29663D0E" w14:textId="77777777" w:rsidR="00FA2F70" w:rsidRPr="00EE214F" w:rsidRDefault="00FA2F70" w:rsidP="00FA2F70">
      <w:pPr>
        <w:widowControl w:val="0"/>
        <w:numPr>
          <w:ilvl w:val="0"/>
          <w:numId w:val="30"/>
        </w:numPr>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Sieć wody obiegowo-chłodniczej:</w:t>
      </w:r>
    </w:p>
    <w:p w14:paraId="5240FC14" w14:textId="77777777" w:rsidR="00FA2F70" w:rsidRPr="00EE214F" w:rsidRDefault="00FA2F70" w:rsidP="00FA2F70">
      <w:pPr>
        <w:autoSpaceDE w:val="0"/>
        <w:autoSpaceDN w:val="0"/>
        <w:adjustRightInd w:val="0"/>
        <w:spacing w:line="276" w:lineRule="auto"/>
        <w:contextualSpacing/>
        <w:jc w:val="both"/>
        <w:rPr>
          <w:rFonts w:eastAsia="Times New Roman" w:cs="Arial"/>
          <w:szCs w:val="24"/>
          <w:lang w:eastAsia="pl-PL"/>
        </w:rPr>
      </w:pPr>
      <w:r w:rsidRPr="00EE214F">
        <w:rPr>
          <w:rFonts w:eastAsia="Times New Roman" w:cs="Arial"/>
          <w:szCs w:val="24"/>
          <w:lang w:eastAsia="pl-PL"/>
        </w:rPr>
        <w:t xml:space="preserve">W skład układu obiegu wody chłodniczej S-1 wchodzą następujące zespoły </w:t>
      </w:r>
      <w:r>
        <w:rPr>
          <w:rFonts w:eastAsia="Times New Roman" w:cs="Arial"/>
          <w:szCs w:val="24"/>
          <w:lang w:eastAsia="pl-PL"/>
        </w:rPr>
        <w:br/>
      </w:r>
      <w:r w:rsidRPr="00EE214F">
        <w:rPr>
          <w:rFonts w:eastAsia="Times New Roman" w:cs="Arial"/>
          <w:szCs w:val="24"/>
          <w:lang w:eastAsia="pl-PL"/>
        </w:rPr>
        <w:t>i urządzenia: sieci kanalizacji powrotu wody obiegowej, zbiorniki powrotu wody obiegowej (główny o pojemności czynnej 380 m</w:t>
      </w:r>
      <w:r w:rsidRPr="00EE214F">
        <w:rPr>
          <w:rFonts w:eastAsia="Times New Roman" w:cs="Arial"/>
          <w:szCs w:val="24"/>
          <w:vertAlign w:val="superscript"/>
          <w:lang w:eastAsia="pl-PL"/>
        </w:rPr>
        <w:t xml:space="preserve">3 </w:t>
      </w:r>
      <w:r w:rsidRPr="00EE214F">
        <w:rPr>
          <w:rFonts w:eastAsia="Times New Roman" w:cs="Arial"/>
          <w:szCs w:val="24"/>
          <w:lang w:eastAsia="pl-PL"/>
        </w:rPr>
        <w:t>i pomocniczy o pojemności czynnej 160 m</w:t>
      </w:r>
      <w:r w:rsidRPr="00EE214F">
        <w:rPr>
          <w:rFonts w:eastAsia="Times New Roman" w:cs="Arial"/>
          <w:szCs w:val="24"/>
          <w:vertAlign w:val="superscript"/>
          <w:lang w:eastAsia="pl-PL"/>
        </w:rPr>
        <w:t>3</w:t>
      </w:r>
      <w:r w:rsidRPr="00EE214F">
        <w:rPr>
          <w:rFonts w:eastAsia="Times New Roman" w:cs="Arial"/>
          <w:szCs w:val="24"/>
          <w:lang w:eastAsia="pl-PL"/>
        </w:rPr>
        <w:t>), przepompownia - przetłaczająca wodę ze zbiornika pomocniczego do głównego, pompownia wody powrotnej – tłocząca wodę ze zbiornika powrotu na chłodnią wentylatorową, chłodnia wentylatorowa (obciążenie hydrauliczne 700 m</w:t>
      </w:r>
      <w:r w:rsidRPr="00EE214F">
        <w:rPr>
          <w:rFonts w:eastAsia="Times New Roman" w:cs="Arial"/>
          <w:szCs w:val="24"/>
          <w:vertAlign w:val="superscript"/>
          <w:lang w:eastAsia="pl-PL"/>
        </w:rPr>
        <w:t>3</w:t>
      </w:r>
      <w:r w:rsidRPr="00EE214F">
        <w:rPr>
          <w:rFonts w:eastAsia="Times New Roman" w:cs="Arial"/>
          <w:szCs w:val="24"/>
          <w:lang w:eastAsia="pl-PL"/>
        </w:rPr>
        <w:t>/h), pompownia wody zasilającej - tłocząca wodę ze zbiorników chłodni do sieci rozprowadzającą wodę do odbiorców.</w:t>
      </w:r>
    </w:p>
    <w:p w14:paraId="22137BBC" w14:textId="77777777" w:rsidR="00FA2F70" w:rsidRPr="00EE214F" w:rsidRDefault="00FA2F70" w:rsidP="00FA2F70">
      <w:pPr>
        <w:autoSpaceDE w:val="0"/>
        <w:autoSpaceDN w:val="0"/>
        <w:adjustRightInd w:val="0"/>
        <w:spacing w:line="276" w:lineRule="auto"/>
        <w:contextualSpacing/>
        <w:jc w:val="both"/>
        <w:rPr>
          <w:rFonts w:eastAsia="Times New Roman" w:cs="Arial"/>
          <w:szCs w:val="24"/>
          <w:lang w:eastAsia="pl-PL"/>
        </w:rPr>
      </w:pPr>
      <w:r w:rsidRPr="00EE214F">
        <w:rPr>
          <w:rFonts w:eastAsia="Times New Roman" w:cs="Arial"/>
          <w:szCs w:val="24"/>
          <w:lang w:eastAsia="pl-PL"/>
        </w:rPr>
        <w:t xml:space="preserve"> W skład układu obiegu wody chłodniczej S-2 wchodzą następujące zespoły </w:t>
      </w:r>
      <w:r>
        <w:rPr>
          <w:rFonts w:eastAsia="Times New Roman" w:cs="Arial"/>
          <w:szCs w:val="24"/>
          <w:lang w:eastAsia="pl-PL"/>
        </w:rPr>
        <w:br/>
      </w:r>
      <w:r w:rsidRPr="00EE214F">
        <w:rPr>
          <w:rFonts w:eastAsia="Times New Roman" w:cs="Arial"/>
          <w:szCs w:val="24"/>
          <w:lang w:eastAsia="pl-PL"/>
        </w:rPr>
        <w:t>i urządzenia: sieci kanalizacji powrotu wody obiegowej, zbiorniki powrotu wody obiegowej (pojemność czynna 150 m</w:t>
      </w:r>
      <w:r w:rsidRPr="00EE214F">
        <w:rPr>
          <w:rFonts w:eastAsia="Times New Roman" w:cs="Arial"/>
          <w:szCs w:val="24"/>
          <w:vertAlign w:val="superscript"/>
          <w:lang w:eastAsia="pl-PL"/>
        </w:rPr>
        <w:t>3</w:t>
      </w:r>
      <w:r w:rsidRPr="00EE214F">
        <w:rPr>
          <w:rFonts w:eastAsia="Times New Roman" w:cs="Arial"/>
          <w:szCs w:val="24"/>
          <w:lang w:eastAsia="pl-PL"/>
        </w:rPr>
        <w:t>), pompownia wody powrotnej - pomiędzy zbiornikiem powrotu, a chłodnią wentylatorową, chłodnia wentylatorowa (obciążenie hydrauliczne 500 m</w:t>
      </w:r>
      <w:r w:rsidRPr="00EE214F">
        <w:rPr>
          <w:rFonts w:eastAsia="Times New Roman" w:cs="Arial"/>
          <w:szCs w:val="24"/>
          <w:vertAlign w:val="superscript"/>
          <w:lang w:eastAsia="pl-PL"/>
        </w:rPr>
        <w:t>3</w:t>
      </w:r>
      <w:r w:rsidRPr="00EE214F">
        <w:rPr>
          <w:rFonts w:eastAsia="Times New Roman" w:cs="Arial"/>
          <w:szCs w:val="24"/>
          <w:lang w:eastAsia="pl-PL"/>
        </w:rPr>
        <w:t xml:space="preserve">/h), pompownia wody zasilającej - pomiędzy zbiornikami chłodni, a siecią rozprowadzającą wodę do odbiorników (do poszczególnych obiektów produkcyjnych), sieć zasilająca wody obiegowo-chłodniczej. </w:t>
      </w:r>
    </w:p>
    <w:p w14:paraId="607EA76C" w14:textId="77777777" w:rsidR="00FA2F70" w:rsidRPr="00EE214F" w:rsidRDefault="00FA2F70" w:rsidP="00FA2F70">
      <w:pPr>
        <w:widowControl w:val="0"/>
        <w:numPr>
          <w:ilvl w:val="0"/>
          <w:numId w:val="31"/>
        </w:numPr>
        <w:adjustRightInd w:val="0"/>
        <w:spacing w:line="276" w:lineRule="auto"/>
        <w:ind w:left="426" w:hanging="426"/>
        <w:contextualSpacing/>
        <w:jc w:val="both"/>
        <w:textAlignment w:val="baseline"/>
        <w:rPr>
          <w:rFonts w:eastAsia="Times New Roman" w:cs="Arial"/>
          <w:szCs w:val="24"/>
          <w:lang w:eastAsia="pl-PL"/>
        </w:rPr>
      </w:pPr>
      <w:r w:rsidRPr="00EE214F">
        <w:rPr>
          <w:rFonts w:eastAsia="Times New Roman" w:cs="Arial"/>
          <w:szCs w:val="24"/>
          <w:lang w:eastAsia="pl-PL"/>
        </w:rPr>
        <w:t>Oczyszczanie i odprowadzanie ścieków:</w:t>
      </w:r>
    </w:p>
    <w:p w14:paraId="75E9C90D" w14:textId="77777777" w:rsidR="00FA2F70" w:rsidRPr="00EE214F"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Proces odbioru ścieków będzie prowadzony równolegle niezależnymi sieciami kanalizacyjnymi.</w:t>
      </w:r>
    </w:p>
    <w:p w14:paraId="24D2EA5D" w14:textId="77777777" w:rsidR="00FA2F70" w:rsidRPr="00EE214F"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Proces podczyszczania ścieków jest prowadzony w podczyszczalni mechanicznej S-1 (ścieki przemysłowo-deszczowe) wyposażonej 3 komory osadnika każda o wydajności 21.6 m</w:t>
      </w:r>
      <w:r w:rsidRPr="00EE214F">
        <w:rPr>
          <w:rFonts w:eastAsia="Times New Roman" w:cs="Arial"/>
          <w:szCs w:val="24"/>
          <w:vertAlign w:val="superscript"/>
          <w:lang w:eastAsia="pl-PL"/>
        </w:rPr>
        <w:t>3</w:t>
      </w:r>
      <w:r w:rsidRPr="00EE214F">
        <w:rPr>
          <w:rFonts w:eastAsia="Times New Roman" w:cs="Arial"/>
          <w:szCs w:val="24"/>
          <w:lang w:eastAsia="pl-PL"/>
        </w:rPr>
        <w:t>/h, poletka osadowe 5 sekcji 4x4m, przepompownia osadu, piaskownik ścieków deszczowych S-1 oraz w podczyszczalni mechanicznej S-2 (ścieki przemysłowe) wyposażonej w 2 komory osadnika każda o wydajności 64,8 m</w:t>
      </w:r>
      <w:r w:rsidRPr="00EE214F">
        <w:rPr>
          <w:rFonts w:eastAsia="Times New Roman" w:cs="Arial"/>
          <w:szCs w:val="24"/>
          <w:vertAlign w:val="superscript"/>
          <w:lang w:eastAsia="pl-PL"/>
        </w:rPr>
        <w:t>3</w:t>
      </w:r>
      <w:r w:rsidRPr="00EE214F">
        <w:rPr>
          <w:rFonts w:eastAsia="Times New Roman" w:cs="Arial"/>
          <w:szCs w:val="24"/>
          <w:lang w:eastAsia="pl-PL"/>
        </w:rPr>
        <w:t>/h, poletka osadowe 6 sekcji 4x4m, przepompownia osadu i piaskownik ścieków deszczowych S-2.</w:t>
      </w:r>
    </w:p>
    <w:p w14:paraId="4A75C854" w14:textId="77777777" w:rsidR="00FA2F70" w:rsidRPr="00EE214F"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Proces odprowadzania ścieków będzie realizowany dla:</w:t>
      </w:r>
    </w:p>
    <w:p w14:paraId="2393107D" w14:textId="77777777" w:rsidR="00FA2F70" w:rsidRPr="00EE214F"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a) ścieków przemysłowych (mieszanina ścieków bytowych i przemysłowych)</w:t>
      </w:r>
    </w:p>
    <w:p w14:paraId="5BEC5A4F" w14:textId="77777777" w:rsidR="00FA2F70" w:rsidRPr="00EE214F" w:rsidRDefault="00FA2F70" w:rsidP="00FA2F70">
      <w:pPr>
        <w:widowControl w:val="0"/>
        <w:numPr>
          <w:ilvl w:val="0"/>
          <w:numId w:val="31"/>
        </w:numPr>
        <w:autoSpaceDE w:val="0"/>
        <w:autoSpaceDN w:val="0"/>
        <w:adjustRightInd w:val="0"/>
        <w:spacing w:line="276" w:lineRule="auto"/>
        <w:ind w:left="426" w:hanging="426"/>
        <w:contextualSpacing/>
        <w:jc w:val="both"/>
        <w:textAlignment w:val="baseline"/>
        <w:rPr>
          <w:rFonts w:eastAsia="Times New Roman" w:cs="Arial"/>
          <w:szCs w:val="24"/>
          <w:lang w:eastAsia="pl-PL"/>
        </w:rPr>
      </w:pPr>
      <w:r w:rsidRPr="00EE214F">
        <w:rPr>
          <w:rFonts w:eastAsia="Times New Roman" w:cs="Arial"/>
          <w:szCs w:val="24"/>
          <w:lang w:eastAsia="pl-PL"/>
        </w:rPr>
        <w:t>S-1 – zrzut do kolektora miejskiego grawitacyjnie,</w:t>
      </w:r>
    </w:p>
    <w:p w14:paraId="15516CCE" w14:textId="77777777" w:rsidR="00FA2F70" w:rsidRPr="00EE214F" w:rsidRDefault="00FA2F70" w:rsidP="00FA2F70">
      <w:pPr>
        <w:widowControl w:val="0"/>
        <w:numPr>
          <w:ilvl w:val="0"/>
          <w:numId w:val="31"/>
        </w:numPr>
        <w:autoSpaceDE w:val="0"/>
        <w:autoSpaceDN w:val="0"/>
        <w:adjustRightInd w:val="0"/>
        <w:spacing w:line="276" w:lineRule="auto"/>
        <w:ind w:left="426" w:hanging="426"/>
        <w:contextualSpacing/>
        <w:jc w:val="both"/>
        <w:textAlignment w:val="baseline"/>
        <w:rPr>
          <w:rFonts w:eastAsia="Times New Roman" w:cs="Arial"/>
          <w:szCs w:val="24"/>
          <w:lang w:eastAsia="pl-PL"/>
        </w:rPr>
      </w:pPr>
      <w:r w:rsidRPr="00EE214F">
        <w:rPr>
          <w:rFonts w:eastAsia="Times New Roman" w:cs="Arial"/>
          <w:szCs w:val="24"/>
          <w:lang w:eastAsia="pl-PL"/>
        </w:rPr>
        <w:t>S-2 – zrzut do kolektora miejskiego poprzez przepompownię.</w:t>
      </w:r>
    </w:p>
    <w:p w14:paraId="6FC7E816" w14:textId="77777777" w:rsidR="00FA2F70" w:rsidRPr="00EE214F"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b) podczyszczonych ścieków przemysłowych i wód opadowych</w:t>
      </w:r>
    </w:p>
    <w:p w14:paraId="631F783F" w14:textId="77777777" w:rsidR="00FA2F70" w:rsidRPr="00EE214F" w:rsidRDefault="00FA2F70" w:rsidP="00FA2F70">
      <w:pPr>
        <w:widowControl w:val="0"/>
        <w:numPr>
          <w:ilvl w:val="0"/>
          <w:numId w:val="31"/>
        </w:numPr>
        <w:autoSpaceDE w:val="0"/>
        <w:autoSpaceDN w:val="0"/>
        <w:adjustRightInd w:val="0"/>
        <w:spacing w:line="276" w:lineRule="auto"/>
        <w:ind w:left="284" w:hanging="284"/>
        <w:contextualSpacing/>
        <w:jc w:val="both"/>
        <w:textAlignment w:val="baseline"/>
        <w:rPr>
          <w:rFonts w:eastAsia="Times New Roman" w:cs="Arial"/>
          <w:szCs w:val="24"/>
          <w:lang w:eastAsia="pl-PL"/>
        </w:rPr>
      </w:pPr>
      <w:r w:rsidRPr="00EE214F">
        <w:rPr>
          <w:rFonts w:eastAsia="Times New Roman" w:cs="Arial"/>
          <w:szCs w:val="24"/>
          <w:lang w:eastAsia="pl-PL"/>
        </w:rPr>
        <w:t>S-1 – zrzut do rzeki San kolektorem nr 4 (ścieki przemysłowe i wody opadowe),</w:t>
      </w:r>
    </w:p>
    <w:p w14:paraId="4954E439" w14:textId="77777777" w:rsidR="00FA2F70" w:rsidRPr="00EE214F" w:rsidRDefault="00FA2F70" w:rsidP="00FA2F70">
      <w:pPr>
        <w:widowControl w:val="0"/>
        <w:autoSpaceDE w:val="0"/>
        <w:autoSpaceDN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Ściekami przemysłowymi odprowadzanymi kolektorem nr 4 są:</w:t>
      </w:r>
      <w:r w:rsidRPr="00EE214F">
        <w:rPr>
          <w:rFonts w:eastAsia="Times New Roman" w:cs="Arial"/>
          <w:bCs/>
          <w:iCs/>
          <w:szCs w:val="24"/>
          <w:lang w:eastAsia="pl-PL"/>
        </w:rPr>
        <w:t xml:space="preserve"> woda z czyszczenia filtrów z ujęcia wody, woda obiegowo – chłodnicza,</w:t>
      </w:r>
    </w:p>
    <w:p w14:paraId="58C448A8" w14:textId="77777777" w:rsidR="00FA2F70" w:rsidRPr="00EE214F" w:rsidRDefault="00FA2F70" w:rsidP="00FA2F70">
      <w:pPr>
        <w:widowControl w:val="0"/>
        <w:numPr>
          <w:ilvl w:val="0"/>
          <w:numId w:val="31"/>
        </w:numPr>
        <w:autoSpaceDE w:val="0"/>
        <w:autoSpaceDN w:val="0"/>
        <w:adjustRightInd w:val="0"/>
        <w:spacing w:line="276" w:lineRule="auto"/>
        <w:ind w:left="284" w:hanging="284"/>
        <w:contextualSpacing/>
        <w:jc w:val="both"/>
        <w:textAlignment w:val="baseline"/>
        <w:rPr>
          <w:rFonts w:eastAsia="Times New Roman" w:cs="Arial"/>
          <w:szCs w:val="24"/>
          <w:lang w:eastAsia="pl-PL"/>
        </w:rPr>
      </w:pPr>
      <w:r w:rsidRPr="00EE214F">
        <w:rPr>
          <w:rFonts w:eastAsia="Times New Roman" w:cs="Arial"/>
          <w:szCs w:val="24"/>
          <w:lang w:eastAsia="pl-PL"/>
        </w:rPr>
        <w:t>S-1 – zrzut do rzeki San kolektorami nr 1, 3 i 5 (wody opadowe),</w:t>
      </w:r>
    </w:p>
    <w:p w14:paraId="7D2428B9" w14:textId="77777777" w:rsidR="00FA2F70" w:rsidRPr="00EE214F" w:rsidRDefault="00FA2F70" w:rsidP="00FA2F70">
      <w:pPr>
        <w:widowControl w:val="0"/>
        <w:numPr>
          <w:ilvl w:val="0"/>
          <w:numId w:val="31"/>
        </w:numPr>
        <w:autoSpaceDE w:val="0"/>
        <w:autoSpaceDN w:val="0"/>
        <w:adjustRightInd w:val="0"/>
        <w:spacing w:line="276" w:lineRule="auto"/>
        <w:ind w:left="284" w:hanging="284"/>
        <w:contextualSpacing/>
        <w:jc w:val="both"/>
        <w:textAlignment w:val="baseline"/>
        <w:rPr>
          <w:rFonts w:eastAsia="Times New Roman" w:cs="Arial"/>
          <w:szCs w:val="24"/>
          <w:lang w:eastAsia="pl-PL"/>
        </w:rPr>
      </w:pPr>
      <w:r w:rsidRPr="00EE214F">
        <w:rPr>
          <w:rFonts w:eastAsia="Times New Roman" w:cs="Arial"/>
          <w:szCs w:val="24"/>
          <w:lang w:eastAsia="pl-PL"/>
        </w:rPr>
        <w:t>S-2 – zrzut do rzeki San kolektorem nr 1 (ścieki przemysłowe i wody opadowe),</w:t>
      </w:r>
    </w:p>
    <w:p w14:paraId="6F3B3D49" w14:textId="77777777" w:rsidR="00FA2F70" w:rsidRPr="00EE214F" w:rsidRDefault="00FA2F70" w:rsidP="00FA2F70">
      <w:pPr>
        <w:widowControl w:val="0"/>
        <w:autoSpaceDE w:val="0"/>
        <w:autoSpaceDN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Ściekami przemysłowymi odprowadzanymi kolektorem nr 1 są:</w:t>
      </w:r>
      <w:r w:rsidRPr="00EE214F">
        <w:rPr>
          <w:rFonts w:eastAsia="Times New Roman" w:cs="Arial"/>
          <w:bCs/>
          <w:iCs/>
          <w:szCs w:val="24"/>
          <w:lang w:eastAsia="pl-PL"/>
        </w:rPr>
        <w:t xml:space="preserve"> woda obiegowo – chłodnicza, kondensat z Zakładu Z-3 – skropliny parowe uzdatnionej wody, </w:t>
      </w:r>
    </w:p>
    <w:p w14:paraId="4EAB11EE" w14:textId="77777777" w:rsidR="00FA2F70" w:rsidRPr="00EE214F" w:rsidRDefault="00FA2F70" w:rsidP="00FA2F70">
      <w:pPr>
        <w:widowControl w:val="0"/>
        <w:numPr>
          <w:ilvl w:val="0"/>
          <w:numId w:val="31"/>
        </w:numPr>
        <w:autoSpaceDE w:val="0"/>
        <w:autoSpaceDN w:val="0"/>
        <w:adjustRightInd w:val="0"/>
        <w:spacing w:line="276" w:lineRule="auto"/>
        <w:ind w:left="284" w:hanging="284"/>
        <w:contextualSpacing/>
        <w:jc w:val="both"/>
        <w:textAlignment w:val="baseline"/>
        <w:rPr>
          <w:rFonts w:eastAsia="Times New Roman" w:cs="Arial"/>
          <w:szCs w:val="24"/>
          <w:lang w:eastAsia="pl-PL"/>
        </w:rPr>
      </w:pPr>
      <w:r w:rsidRPr="00EE214F">
        <w:rPr>
          <w:rFonts w:eastAsia="Times New Roman" w:cs="Arial"/>
          <w:szCs w:val="24"/>
          <w:lang w:eastAsia="pl-PL"/>
        </w:rPr>
        <w:t>S-2 – zrzut do rzeki San kolektorem nr 2 (wody opadowe),</w:t>
      </w:r>
    </w:p>
    <w:p w14:paraId="13DBAD68" w14:textId="77777777" w:rsidR="00FA2F70" w:rsidRDefault="00FA2F70" w:rsidP="00FA2F70">
      <w:pPr>
        <w:widowControl w:val="0"/>
        <w:numPr>
          <w:ilvl w:val="0"/>
          <w:numId w:val="31"/>
        </w:numPr>
        <w:autoSpaceDE w:val="0"/>
        <w:autoSpaceDN w:val="0"/>
        <w:adjustRightInd w:val="0"/>
        <w:spacing w:line="276" w:lineRule="auto"/>
        <w:ind w:left="284" w:hanging="284"/>
        <w:contextualSpacing/>
        <w:jc w:val="both"/>
        <w:textAlignment w:val="baseline"/>
        <w:rPr>
          <w:rFonts w:eastAsia="Times New Roman" w:cs="Arial"/>
          <w:szCs w:val="24"/>
          <w:lang w:eastAsia="pl-PL"/>
        </w:rPr>
      </w:pPr>
      <w:r w:rsidRPr="00EE214F">
        <w:rPr>
          <w:rFonts w:eastAsia="Times New Roman" w:cs="Arial"/>
          <w:szCs w:val="24"/>
          <w:lang w:eastAsia="pl-PL"/>
        </w:rPr>
        <w:t>S-2 – zrzut do rzeki San kolektorem nr 3 (wody opadowe).”</w:t>
      </w:r>
    </w:p>
    <w:p w14:paraId="025E1905" w14:textId="77777777" w:rsidR="00FA2F70" w:rsidRPr="00A1526C" w:rsidRDefault="00FA2F70" w:rsidP="00FA2F70">
      <w:pPr>
        <w:keepNext/>
        <w:spacing w:before="240" w:after="60" w:line="276" w:lineRule="auto"/>
        <w:ind w:firstLine="708"/>
        <w:outlineLvl w:val="2"/>
        <w:rPr>
          <w:rFonts w:eastAsia="Times New Roman" w:cs="Arial"/>
          <w:b/>
          <w:bCs/>
          <w:szCs w:val="24"/>
          <w:lang w:eastAsia="pl-PL"/>
        </w:rPr>
      </w:pPr>
      <w:bookmarkStart w:id="13" w:name="_Hlk135214742"/>
      <w:r w:rsidRPr="00A1526C">
        <w:rPr>
          <w:rFonts w:eastAsia="Times New Roman" w:cs="Arial"/>
          <w:b/>
          <w:bCs/>
          <w:szCs w:val="24"/>
          <w:lang w:eastAsia="pl-PL"/>
        </w:rPr>
        <w:t>I.5. Punkt I.2.2. otrzymuje brzmienie:</w:t>
      </w:r>
    </w:p>
    <w:p w14:paraId="6EF28FA2" w14:textId="77777777" w:rsidR="00FA2F70" w:rsidRPr="00A1526C" w:rsidRDefault="00FA2F70" w:rsidP="00FA2F70">
      <w:pPr>
        <w:widowControl w:val="0"/>
        <w:adjustRightInd w:val="0"/>
        <w:spacing w:line="276" w:lineRule="auto"/>
        <w:contextualSpacing/>
        <w:jc w:val="both"/>
        <w:textAlignment w:val="baseline"/>
        <w:rPr>
          <w:rFonts w:eastAsia="Times New Roman" w:cs="Arial"/>
          <w:b/>
          <w:szCs w:val="24"/>
          <w:lang w:eastAsia="pl-PL"/>
        </w:rPr>
      </w:pPr>
      <w:r w:rsidRPr="00A1526C">
        <w:rPr>
          <w:rFonts w:eastAsia="Times New Roman" w:cs="Arial"/>
          <w:b/>
          <w:szCs w:val="24"/>
          <w:lang w:eastAsia="pl-PL"/>
        </w:rPr>
        <w:t>„I.2.2. Zakład Obsługi Energetycznej Z-5 - Instalacja energetycznego spalania paliw:</w:t>
      </w:r>
    </w:p>
    <w:p w14:paraId="6A7D2A3E" w14:textId="77777777" w:rsidR="00FA2F70" w:rsidRPr="00A1526C" w:rsidRDefault="00FA2F70" w:rsidP="00FA2F70">
      <w:pPr>
        <w:widowControl w:val="0"/>
        <w:numPr>
          <w:ilvl w:val="0"/>
          <w:numId w:val="30"/>
        </w:numPr>
        <w:adjustRightInd w:val="0"/>
        <w:spacing w:line="276" w:lineRule="auto"/>
        <w:contextualSpacing/>
        <w:jc w:val="both"/>
        <w:textAlignment w:val="baseline"/>
        <w:rPr>
          <w:rFonts w:eastAsia="Times New Roman" w:cs="Arial"/>
          <w:szCs w:val="24"/>
          <w:lang w:eastAsia="pl-PL"/>
        </w:rPr>
      </w:pPr>
      <w:r w:rsidRPr="00A1526C">
        <w:rPr>
          <w:rFonts w:eastAsia="Times New Roman" w:cs="Arial"/>
          <w:szCs w:val="24"/>
          <w:lang w:eastAsia="pl-PL"/>
        </w:rPr>
        <w:t>Kocioł wodny typu WR-10/7-M z paleniskiem rusztowym mechanicznym opalany miałem węglowym. Parametry kotła WR-10/7-M: moc nominalna – 7,9 MW sprawność – 86 %. Kocioł będzie wyposażony w oddzielny dwustopniowy układ oczyszczania spalin, oraz będzie podłączony do instalacji odsiarczania i odpylania  opartej na filtrze tkaninowym.</w:t>
      </w:r>
    </w:p>
    <w:p w14:paraId="5ECA8F1F" w14:textId="77777777" w:rsidR="00FA2F70" w:rsidRPr="00A1526C" w:rsidRDefault="00FA2F70" w:rsidP="00FA2F70">
      <w:pPr>
        <w:widowControl w:val="0"/>
        <w:numPr>
          <w:ilvl w:val="0"/>
          <w:numId w:val="30"/>
        </w:numPr>
        <w:adjustRightInd w:val="0"/>
        <w:spacing w:line="276" w:lineRule="auto"/>
        <w:contextualSpacing/>
        <w:jc w:val="both"/>
        <w:textAlignment w:val="baseline"/>
        <w:rPr>
          <w:rFonts w:eastAsia="Times New Roman" w:cs="Arial"/>
          <w:szCs w:val="24"/>
          <w:lang w:eastAsia="pl-PL"/>
        </w:rPr>
      </w:pPr>
      <w:r w:rsidRPr="00A1526C">
        <w:rPr>
          <w:rFonts w:eastAsia="Times New Roman" w:cs="Arial"/>
          <w:szCs w:val="24"/>
          <w:lang w:eastAsia="pl-PL"/>
        </w:rPr>
        <w:t>3 kotły parowe typu OKR-5 z paleniskiem rusztowym mechanicznym opalane miałem węglowym. Parametry kotła OKR-5: moc nominalna: 4,0 MW, sprawność - 84,5 %, wydajność: 4,6 Mg pary/h. Każdy kocioł będzie wyposażony w oddzielny dwustopniowy układ oczyszczania spalin, oraz będzie podłączony do instalacji odsiarczania i odpylania  opartej na filtrze tkaninowym.</w:t>
      </w:r>
    </w:p>
    <w:p w14:paraId="1BE1891B" w14:textId="77777777" w:rsidR="00FA2F70" w:rsidRPr="00A1526C" w:rsidRDefault="00FA2F70" w:rsidP="00FA2F70">
      <w:pPr>
        <w:widowControl w:val="0"/>
        <w:numPr>
          <w:ilvl w:val="0"/>
          <w:numId w:val="30"/>
        </w:numPr>
        <w:adjustRightInd w:val="0"/>
        <w:spacing w:line="276" w:lineRule="auto"/>
        <w:contextualSpacing/>
        <w:jc w:val="both"/>
        <w:textAlignment w:val="baseline"/>
        <w:rPr>
          <w:rFonts w:eastAsia="Times New Roman" w:cs="Arial"/>
          <w:szCs w:val="24"/>
          <w:lang w:eastAsia="pl-PL"/>
        </w:rPr>
      </w:pPr>
      <w:r w:rsidRPr="00A1526C">
        <w:rPr>
          <w:rFonts w:eastAsia="Times New Roman" w:cs="Arial"/>
          <w:szCs w:val="24"/>
          <w:lang w:eastAsia="pl-PL"/>
        </w:rPr>
        <w:t>zanieczyszczenia wprowadzane będą do powietrza poprzez emitor E-163A,</w:t>
      </w:r>
    </w:p>
    <w:p w14:paraId="3655996A" w14:textId="77777777" w:rsidR="00FA2F70" w:rsidRPr="00A1526C" w:rsidRDefault="00FA2F70" w:rsidP="00FA2F70">
      <w:pPr>
        <w:widowControl w:val="0"/>
        <w:numPr>
          <w:ilvl w:val="0"/>
          <w:numId w:val="30"/>
        </w:numPr>
        <w:adjustRightInd w:val="0"/>
        <w:spacing w:line="276" w:lineRule="auto"/>
        <w:contextualSpacing/>
        <w:jc w:val="both"/>
        <w:textAlignment w:val="baseline"/>
        <w:rPr>
          <w:rFonts w:eastAsia="Times New Roman" w:cs="Arial"/>
          <w:szCs w:val="24"/>
          <w:lang w:eastAsia="pl-PL"/>
        </w:rPr>
      </w:pPr>
      <w:r w:rsidRPr="00A1526C">
        <w:rPr>
          <w:rFonts w:eastAsia="Times New Roman" w:cs="Arial"/>
          <w:szCs w:val="24"/>
          <w:lang w:eastAsia="pl-PL"/>
        </w:rPr>
        <w:t>stacja uzdatniania wody o wydajności 10 m</w:t>
      </w:r>
      <w:r w:rsidRPr="00A1526C">
        <w:rPr>
          <w:rFonts w:eastAsia="Times New Roman" w:cs="Arial"/>
          <w:szCs w:val="24"/>
          <w:vertAlign w:val="superscript"/>
          <w:lang w:eastAsia="pl-PL"/>
        </w:rPr>
        <w:t>3</w:t>
      </w:r>
      <w:r w:rsidRPr="00A1526C">
        <w:rPr>
          <w:rFonts w:eastAsia="Times New Roman" w:cs="Arial"/>
          <w:szCs w:val="24"/>
          <w:lang w:eastAsia="pl-PL"/>
        </w:rPr>
        <w:t xml:space="preserve">/h, do której woda będzie pobierana </w:t>
      </w:r>
      <w:r>
        <w:rPr>
          <w:rFonts w:eastAsia="Times New Roman" w:cs="Arial"/>
          <w:szCs w:val="24"/>
          <w:lang w:eastAsia="pl-PL"/>
        </w:rPr>
        <w:br/>
      </w:r>
      <w:r w:rsidRPr="00A1526C">
        <w:rPr>
          <w:rFonts w:eastAsia="Times New Roman" w:cs="Arial"/>
          <w:szCs w:val="24"/>
          <w:lang w:eastAsia="pl-PL"/>
        </w:rPr>
        <w:t>z wodociągu zakładowego w celu uzupełnienia strat w układzie parowo-wodnym,</w:t>
      </w:r>
    </w:p>
    <w:p w14:paraId="0CEB51BA" w14:textId="77777777" w:rsidR="00FA2F70" w:rsidRPr="00A1526C" w:rsidRDefault="00FA2F70" w:rsidP="00FA2F70">
      <w:pPr>
        <w:widowControl w:val="0"/>
        <w:numPr>
          <w:ilvl w:val="0"/>
          <w:numId w:val="30"/>
        </w:numPr>
        <w:adjustRightInd w:val="0"/>
        <w:spacing w:line="276" w:lineRule="auto"/>
        <w:contextualSpacing/>
        <w:jc w:val="both"/>
        <w:textAlignment w:val="baseline"/>
        <w:rPr>
          <w:rFonts w:eastAsia="Times New Roman" w:cs="Arial"/>
          <w:szCs w:val="24"/>
          <w:lang w:eastAsia="pl-PL"/>
        </w:rPr>
      </w:pPr>
      <w:r w:rsidRPr="00A1526C">
        <w:rPr>
          <w:rFonts w:eastAsia="Times New Roman" w:cs="Arial"/>
          <w:szCs w:val="24"/>
          <w:lang w:eastAsia="pl-PL"/>
        </w:rPr>
        <w:t xml:space="preserve">plac składowy miału węglowego (o powierzchni </w:t>
      </w:r>
      <w:smartTag w:uri="urn:schemas-microsoft-com:office:smarttags" w:element="metricconverter">
        <w:smartTagPr>
          <w:attr w:name="ProductID" w:val="1,88 ha"/>
        </w:smartTagPr>
        <w:r w:rsidRPr="00A1526C">
          <w:rPr>
            <w:rFonts w:eastAsia="Times New Roman" w:cs="Arial"/>
            <w:szCs w:val="24"/>
            <w:lang w:eastAsia="pl-PL"/>
          </w:rPr>
          <w:t>5 700 m</w:t>
        </w:r>
        <w:r w:rsidRPr="00A1526C">
          <w:rPr>
            <w:rFonts w:eastAsia="Times New Roman" w:cs="Arial"/>
            <w:szCs w:val="24"/>
            <w:vertAlign w:val="superscript"/>
            <w:lang w:eastAsia="pl-PL"/>
          </w:rPr>
          <w:t xml:space="preserve">2 </w:t>
        </w:r>
      </w:smartTag>
      <w:r w:rsidRPr="00A1526C">
        <w:rPr>
          <w:rFonts w:eastAsia="Times New Roman" w:cs="Arial"/>
          <w:szCs w:val="24"/>
          <w:lang w:eastAsia="pl-PL"/>
        </w:rPr>
        <w:t xml:space="preserve">i maksymalnej pojemności 8 000 Mg miału węglowego), z którego wody opadowe oraz ze zraszania będą odprowadzane do kanalizacji deszczowej poprzez osadnik, plac żużlowy (o powierzchni </w:t>
      </w:r>
      <w:smartTag w:uri="urn:schemas-microsoft-com:office:smarttags" w:element="metricconverter">
        <w:smartTagPr>
          <w:attr w:name="ProductID" w:val="1,88 ha"/>
        </w:smartTagPr>
        <w:r w:rsidRPr="00A1526C">
          <w:rPr>
            <w:rFonts w:eastAsia="Times New Roman" w:cs="Arial"/>
            <w:szCs w:val="24"/>
            <w:lang w:eastAsia="pl-PL"/>
          </w:rPr>
          <w:t>300 m</w:t>
        </w:r>
        <w:r w:rsidRPr="00A1526C">
          <w:rPr>
            <w:rFonts w:eastAsia="Times New Roman" w:cs="Arial"/>
            <w:szCs w:val="24"/>
            <w:vertAlign w:val="superscript"/>
            <w:lang w:eastAsia="pl-PL"/>
          </w:rPr>
          <w:t xml:space="preserve">2 </w:t>
        </w:r>
      </w:smartTag>
      <w:r w:rsidRPr="00A1526C">
        <w:rPr>
          <w:rFonts w:eastAsia="Times New Roman" w:cs="Arial"/>
          <w:szCs w:val="24"/>
          <w:lang w:eastAsia="pl-PL"/>
        </w:rPr>
        <w:t>o szczelnym, utwardzonym podłożu),</w:t>
      </w:r>
    </w:p>
    <w:p w14:paraId="3AAAF45C" w14:textId="77777777" w:rsidR="00FA2F70" w:rsidRPr="00A1526C" w:rsidRDefault="00FA2F70" w:rsidP="00FA2F70">
      <w:pPr>
        <w:widowControl w:val="0"/>
        <w:numPr>
          <w:ilvl w:val="0"/>
          <w:numId w:val="30"/>
        </w:numPr>
        <w:adjustRightInd w:val="0"/>
        <w:spacing w:line="276" w:lineRule="auto"/>
        <w:contextualSpacing/>
        <w:jc w:val="both"/>
        <w:textAlignment w:val="baseline"/>
        <w:rPr>
          <w:rFonts w:eastAsia="Times New Roman" w:cs="Arial"/>
          <w:szCs w:val="24"/>
          <w:lang w:eastAsia="pl-PL"/>
        </w:rPr>
      </w:pPr>
      <w:r w:rsidRPr="00A1526C">
        <w:rPr>
          <w:rFonts w:eastAsia="Times New Roman" w:cs="Arial"/>
          <w:szCs w:val="24"/>
          <w:lang w:eastAsia="pl-PL"/>
        </w:rPr>
        <w:t xml:space="preserve">2 osadniki do podczyszczania ścieków z zawiesiny pyłu węglowego (o wymiarach 5 x 2 x </w:t>
      </w:r>
      <w:smartTag w:uri="urn:schemas-microsoft-com:office:smarttags" w:element="metricconverter">
        <w:smartTagPr>
          <w:attr w:name="ProductID" w:val="1,88 ha"/>
        </w:smartTagPr>
        <w:r w:rsidRPr="00A1526C">
          <w:rPr>
            <w:rFonts w:eastAsia="Times New Roman" w:cs="Arial"/>
            <w:szCs w:val="24"/>
            <w:lang w:eastAsia="pl-PL"/>
          </w:rPr>
          <w:t>2 m</w:t>
        </w:r>
      </w:smartTag>
      <w:r w:rsidRPr="00A1526C">
        <w:rPr>
          <w:rFonts w:eastAsia="Times New Roman" w:cs="Arial"/>
          <w:szCs w:val="24"/>
          <w:lang w:eastAsia="pl-PL"/>
        </w:rPr>
        <w:t xml:space="preserve"> i 4 x 2 x </w:t>
      </w:r>
      <w:smartTag w:uri="urn:schemas-microsoft-com:office:smarttags" w:element="metricconverter">
        <w:smartTagPr>
          <w:attr w:name="ProductID" w:val="1,88 ha"/>
        </w:smartTagPr>
        <w:r w:rsidRPr="00A1526C">
          <w:rPr>
            <w:rFonts w:eastAsia="Times New Roman" w:cs="Arial"/>
            <w:szCs w:val="24"/>
            <w:lang w:eastAsia="pl-PL"/>
          </w:rPr>
          <w:t>2 m</w:t>
        </w:r>
      </w:smartTag>
      <w:r w:rsidRPr="00A1526C">
        <w:rPr>
          <w:rFonts w:eastAsia="Times New Roman" w:cs="Arial"/>
          <w:szCs w:val="24"/>
          <w:lang w:eastAsia="pl-PL"/>
        </w:rPr>
        <w:t>).”</w:t>
      </w:r>
    </w:p>
    <w:p w14:paraId="372BEB5A" w14:textId="77777777" w:rsidR="00FA2F70" w:rsidRPr="00D864AE" w:rsidRDefault="00FA2F70" w:rsidP="00FA2F70">
      <w:pPr>
        <w:keepNext/>
        <w:spacing w:before="240" w:after="60" w:line="276" w:lineRule="auto"/>
        <w:ind w:firstLine="425"/>
        <w:outlineLvl w:val="2"/>
        <w:rPr>
          <w:rFonts w:eastAsia="Times New Roman" w:cs="Arial"/>
          <w:b/>
          <w:bCs/>
          <w:szCs w:val="24"/>
          <w:lang w:eastAsia="pl-PL"/>
        </w:rPr>
      </w:pPr>
      <w:r w:rsidRPr="00D864AE">
        <w:rPr>
          <w:rFonts w:eastAsia="Times New Roman" w:cs="Arial"/>
          <w:b/>
          <w:bCs/>
          <w:szCs w:val="24"/>
          <w:lang w:eastAsia="pl-PL"/>
        </w:rPr>
        <w:t>I.6. Punkt I.3.1.4. otrzymuje brzmienie:</w:t>
      </w:r>
    </w:p>
    <w:p w14:paraId="2AF0BC34" w14:textId="77777777" w:rsidR="00FA2F70" w:rsidRPr="00D864AE" w:rsidRDefault="00FA2F70" w:rsidP="00FA2F70">
      <w:pPr>
        <w:widowControl w:val="0"/>
        <w:adjustRightInd w:val="0"/>
        <w:spacing w:after="0" w:line="276" w:lineRule="auto"/>
        <w:jc w:val="both"/>
        <w:textAlignment w:val="baseline"/>
        <w:rPr>
          <w:rFonts w:cs="Arial"/>
          <w:b/>
          <w:szCs w:val="24"/>
        </w:rPr>
      </w:pPr>
      <w:r w:rsidRPr="00D864AE">
        <w:rPr>
          <w:rFonts w:cs="Arial"/>
          <w:b/>
          <w:szCs w:val="24"/>
        </w:rPr>
        <w:t>„I.3.1.4. Zakład Produkcji Mieszanek Z-4</w:t>
      </w:r>
    </w:p>
    <w:p w14:paraId="7070EEEE" w14:textId="77777777" w:rsidR="00FA2F70" w:rsidRPr="00D864AE" w:rsidRDefault="00FA2F70" w:rsidP="00FA2F70">
      <w:pPr>
        <w:widowControl w:val="0"/>
        <w:adjustRightInd w:val="0"/>
        <w:spacing w:after="0" w:line="276" w:lineRule="auto"/>
        <w:jc w:val="both"/>
        <w:textAlignment w:val="baseline"/>
        <w:rPr>
          <w:rFonts w:cs="Arial"/>
          <w:szCs w:val="24"/>
        </w:rPr>
      </w:pPr>
      <w:r w:rsidRPr="00D864AE">
        <w:rPr>
          <w:rFonts w:cs="Arial"/>
          <w:szCs w:val="24"/>
        </w:rPr>
        <w:t>W zakładzie wytwarzane są różnego typu mieszanki gumowe na potrzeby pozostałych zakładów wchodzących w skład firmy oraz dla klientów zewnętrznych.</w:t>
      </w:r>
    </w:p>
    <w:p w14:paraId="378B0AB6" w14:textId="77777777" w:rsidR="00FA2F70" w:rsidRPr="00D864AE" w:rsidRDefault="00FA2F70" w:rsidP="00FA2F70">
      <w:pPr>
        <w:widowControl w:val="0"/>
        <w:adjustRightInd w:val="0"/>
        <w:spacing w:after="0" w:line="276" w:lineRule="auto"/>
        <w:jc w:val="both"/>
        <w:textAlignment w:val="baseline"/>
        <w:rPr>
          <w:rFonts w:cs="Arial"/>
          <w:szCs w:val="24"/>
        </w:rPr>
      </w:pPr>
      <w:r w:rsidRPr="00D864AE">
        <w:rPr>
          <w:rFonts w:cs="Arial"/>
          <w:szCs w:val="24"/>
        </w:rPr>
        <w:t xml:space="preserve">Głównymi składnikami mieszanek są kauczuki naturalne lub syntetyczne, sadza techniczna, plastyfikatory, napełniacze mineralne, przyspieszacze, siarka, środki przeciwstarzeniowe i inne substancje ulepszające. W mikserach zamkniętych przebiega zasadnicza część procesu produkcji mieszanki gumowej. Do miksera dozowane są odważone uprzednio porcje odpowiednich surowców. Kolejność załadunku poszczególnych surowców jest określona przez reżim specyficzny dla każdej mieszanki i identyczny dla kolejnych porcji w serii takich samych mieszanek. Produkcja mieszanek w zależności od ich rodzaju odbywa się w jednym lub w wielu etapach. Wszystkie składniki w trakcie mieszania każdej porcji w mikserze są dokładnie zmieszanie w jednolitą i jednorodną masę zwaną mieszanką gumową (zawierającą substancje służące do sieciowania polimerów) lub </w:t>
      </w:r>
      <w:proofErr w:type="spellStart"/>
      <w:r w:rsidRPr="00D864AE">
        <w:rPr>
          <w:rFonts w:cs="Arial"/>
          <w:szCs w:val="24"/>
        </w:rPr>
        <w:t>przedmieszką</w:t>
      </w:r>
      <w:proofErr w:type="spellEnd"/>
      <w:r w:rsidRPr="00D864AE">
        <w:rPr>
          <w:rFonts w:cs="Arial"/>
          <w:szCs w:val="24"/>
        </w:rPr>
        <w:t xml:space="preserve"> (jeszcze bez tych substancji). </w:t>
      </w:r>
      <w:proofErr w:type="spellStart"/>
      <w:r w:rsidRPr="00D864AE">
        <w:rPr>
          <w:rFonts w:cs="Arial"/>
          <w:szCs w:val="24"/>
        </w:rPr>
        <w:t>Przedmieszki</w:t>
      </w:r>
      <w:proofErr w:type="spellEnd"/>
      <w:r w:rsidRPr="00D864AE">
        <w:rPr>
          <w:rFonts w:cs="Arial"/>
          <w:szCs w:val="24"/>
        </w:rPr>
        <w:t xml:space="preserve"> kierowane będą ponownie do mikserów. </w:t>
      </w:r>
    </w:p>
    <w:p w14:paraId="6C26B178" w14:textId="77777777" w:rsidR="00FA2F70" w:rsidRPr="00D864AE" w:rsidRDefault="00FA2F70" w:rsidP="00FA2F70">
      <w:pPr>
        <w:widowControl w:val="0"/>
        <w:adjustRightInd w:val="0"/>
        <w:spacing w:line="276" w:lineRule="auto"/>
        <w:jc w:val="both"/>
        <w:textAlignment w:val="baseline"/>
        <w:rPr>
          <w:rFonts w:cs="Arial"/>
          <w:szCs w:val="24"/>
        </w:rPr>
      </w:pPr>
      <w:r w:rsidRPr="00D864AE">
        <w:rPr>
          <w:rFonts w:cs="Arial"/>
          <w:szCs w:val="24"/>
        </w:rPr>
        <w:t xml:space="preserve">Otrzymane mieszanki gumowe i </w:t>
      </w:r>
      <w:proofErr w:type="spellStart"/>
      <w:r w:rsidRPr="00D864AE">
        <w:rPr>
          <w:rFonts w:cs="Arial"/>
          <w:szCs w:val="24"/>
        </w:rPr>
        <w:t>przedmieszki</w:t>
      </w:r>
      <w:proofErr w:type="spellEnd"/>
      <w:r w:rsidRPr="00D864AE">
        <w:rPr>
          <w:rFonts w:cs="Arial"/>
          <w:szCs w:val="24"/>
        </w:rPr>
        <w:t xml:space="preserve"> na liniach 1, 2, 3 w postaci nieforemnych brył kierowane będą do urządzeń płytujących (walcarki). Podstawowym zadaniem tych urządzeń będzie nadanie produktowi formy wygodnej do magazynowania </w:t>
      </w:r>
      <w:r>
        <w:rPr>
          <w:rFonts w:cs="Arial"/>
          <w:szCs w:val="24"/>
        </w:rPr>
        <w:br/>
      </w:r>
      <w:r w:rsidRPr="00D864AE">
        <w:rPr>
          <w:rFonts w:cs="Arial"/>
          <w:szCs w:val="24"/>
        </w:rPr>
        <w:t>i przetwarzania w kolejnych procesach. Produktem końcowym są mieszanki gumowe (ok. 800 rodzajów) o różnym składzie i właściwościach, w postaci szerokiej taśmy gumowej lub pasków o różnej szerokości złożone na paletach, w koszach metalowych, w pudełkach tekturowych, lub w pojemnikach specjalnych w zależności od wymagań klienta.</w:t>
      </w:r>
    </w:p>
    <w:p w14:paraId="23734221" w14:textId="77777777" w:rsidR="00FA2F70" w:rsidRPr="00D864AE" w:rsidRDefault="00FA2F70" w:rsidP="00FA2F70">
      <w:pPr>
        <w:widowControl w:val="0"/>
        <w:adjustRightInd w:val="0"/>
        <w:spacing w:line="276" w:lineRule="auto"/>
        <w:jc w:val="both"/>
        <w:textAlignment w:val="baseline"/>
        <w:rPr>
          <w:rFonts w:cs="Arial"/>
          <w:szCs w:val="24"/>
        </w:rPr>
      </w:pPr>
      <w:r w:rsidRPr="00D864AE">
        <w:rPr>
          <w:rFonts w:cs="Arial"/>
          <w:szCs w:val="24"/>
        </w:rPr>
        <w:t xml:space="preserve">Na linii nr 4 po zakończeniu reżimu w mikserze zamkniętym </w:t>
      </w:r>
      <w:proofErr w:type="spellStart"/>
      <w:r w:rsidRPr="00D864AE">
        <w:rPr>
          <w:rFonts w:cs="Arial"/>
          <w:szCs w:val="24"/>
        </w:rPr>
        <w:t>przedmieszki</w:t>
      </w:r>
      <w:proofErr w:type="spellEnd"/>
      <w:r w:rsidRPr="00D864AE">
        <w:rPr>
          <w:rFonts w:cs="Arial"/>
          <w:szCs w:val="24"/>
        </w:rPr>
        <w:t xml:space="preserve"> i mieszanki gumowe zostają rozładowane bezpośrednio do komory mieszania wytłaczarki dwuślimakowej stożkowej, w której następuje proces mieszania zgodnie z reżimem technologicznych.</w:t>
      </w:r>
    </w:p>
    <w:p w14:paraId="17BCB772" w14:textId="77777777" w:rsidR="00FA2F70" w:rsidRPr="00D864AE" w:rsidRDefault="00FA2F70" w:rsidP="00FA2F70">
      <w:pPr>
        <w:widowControl w:val="0"/>
        <w:adjustRightInd w:val="0"/>
        <w:spacing w:line="276" w:lineRule="auto"/>
        <w:jc w:val="both"/>
        <w:textAlignment w:val="baseline"/>
        <w:rPr>
          <w:rFonts w:cs="Arial"/>
          <w:szCs w:val="24"/>
        </w:rPr>
      </w:pPr>
      <w:r w:rsidRPr="00D864AE">
        <w:rPr>
          <w:rFonts w:cs="Arial"/>
          <w:szCs w:val="24"/>
        </w:rPr>
        <w:t xml:space="preserve">Po zakończeniu reżimu w wytłaczarce dwuślimakowej mieszanka gumowa lub </w:t>
      </w:r>
      <w:proofErr w:type="spellStart"/>
      <w:r w:rsidRPr="00D864AE">
        <w:rPr>
          <w:rFonts w:cs="Arial"/>
          <w:szCs w:val="24"/>
        </w:rPr>
        <w:t>przedmieszka</w:t>
      </w:r>
      <w:proofErr w:type="spellEnd"/>
      <w:r w:rsidRPr="00D864AE">
        <w:rPr>
          <w:rFonts w:cs="Arial"/>
          <w:szCs w:val="24"/>
        </w:rPr>
        <w:t xml:space="preserve"> będzie transportowana w formie warkocza do komory wytłaczarki filtrującej, gdzie odbywa się proces filtrowania mieszanki. Kolejnym procesem jest zasilenie chłodziarki mieszanką w postaci pasków, po czym paski (schłodzone oraz pokryte płynem antyadhezyjnym) zostają złożone w koszach metalowych, pudełkach tekturowych lub w pojemnikach specjalnych w zależności od wymagań klienta. </w:t>
      </w:r>
    </w:p>
    <w:p w14:paraId="3DD64085" w14:textId="77777777" w:rsidR="00FA2F70" w:rsidRDefault="00FA2F70" w:rsidP="00FA2F70">
      <w:pPr>
        <w:widowControl w:val="0"/>
        <w:tabs>
          <w:tab w:val="left" w:pos="360"/>
        </w:tabs>
        <w:adjustRightInd w:val="0"/>
        <w:spacing w:line="276" w:lineRule="auto"/>
        <w:jc w:val="both"/>
        <w:textAlignment w:val="baseline"/>
        <w:rPr>
          <w:rFonts w:cs="Arial"/>
          <w:szCs w:val="24"/>
        </w:rPr>
      </w:pPr>
      <w:r w:rsidRPr="00D864AE">
        <w:rPr>
          <w:rFonts w:cs="Arial"/>
          <w:bCs/>
          <w:szCs w:val="24"/>
        </w:rPr>
        <w:t xml:space="preserve">Na linii nr 5 </w:t>
      </w:r>
      <w:r w:rsidRPr="00D864AE">
        <w:rPr>
          <w:rFonts w:cs="Arial"/>
          <w:szCs w:val="24"/>
        </w:rPr>
        <w:t xml:space="preserve">otrzymane mieszanki gumowe i </w:t>
      </w:r>
      <w:proofErr w:type="spellStart"/>
      <w:r w:rsidRPr="00D864AE">
        <w:rPr>
          <w:rFonts w:cs="Arial"/>
          <w:szCs w:val="24"/>
        </w:rPr>
        <w:t>przedmieszki</w:t>
      </w:r>
      <w:proofErr w:type="spellEnd"/>
      <w:r w:rsidRPr="00D864AE">
        <w:rPr>
          <w:rFonts w:cs="Arial"/>
          <w:szCs w:val="24"/>
        </w:rPr>
        <w:t xml:space="preserve"> w postaci nieforemnych brył kierowane będą do urządzenia płytującego (walcarki). Po odpowiednim przetworzeniu mieszanki gumowa w postaci szerokiej wstęgi trafia na chłodziarkę festonową w celu jej schłodzenia oraz pokrycia płynem antyadhezyjnym  lub w postaci pasa trafia do wytłaczarki filtrującej w celu jej filtrowania. Po etapie filtrowania kolejnym procesem jest zasilenie chłodziarki mieszanką w postaci pasków, po czym paski (schłodzone oraz pokryte płynem antyadhezyjnym) zostają złożone w koszach metalowych, pudełkach tekturowych lub w pojemnikach specjalnych w zależności od wymagań klienta.”</w:t>
      </w:r>
    </w:p>
    <w:p w14:paraId="51B43BA9" w14:textId="194DBE22" w:rsidR="00463E85" w:rsidRPr="00D864AE" w:rsidRDefault="00463E85" w:rsidP="00463E85">
      <w:pPr>
        <w:keepNext/>
        <w:spacing w:before="240" w:after="60" w:line="276" w:lineRule="auto"/>
        <w:ind w:firstLine="425"/>
        <w:outlineLvl w:val="2"/>
        <w:rPr>
          <w:rFonts w:eastAsia="Times New Roman" w:cs="Arial"/>
          <w:b/>
          <w:bCs/>
          <w:szCs w:val="24"/>
          <w:lang w:eastAsia="pl-PL"/>
        </w:rPr>
      </w:pPr>
      <w:r w:rsidRPr="00D864AE">
        <w:rPr>
          <w:rFonts w:eastAsia="Times New Roman" w:cs="Arial"/>
          <w:b/>
          <w:bCs/>
          <w:szCs w:val="24"/>
          <w:lang w:eastAsia="pl-PL"/>
        </w:rPr>
        <w:t>I.</w:t>
      </w:r>
      <w:r>
        <w:rPr>
          <w:rFonts w:eastAsia="Times New Roman" w:cs="Arial"/>
          <w:b/>
          <w:bCs/>
          <w:szCs w:val="24"/>
          <w:lang w:eastAsia="pl-PL"/>
        </w:rPr>
        <w:t>7</w:t>
      </w:r>
      <w:r w:rsidRPr="00D864AE">
        <w:rPr>
          <w:rFonts w:eastAsia="Times New Roman" w:cs="Arial"/>
          <w:b/>
          <w:bCs/>
          <w:szCs w:val="24"/>
          <w:lang w:eastAsia="pl-PL"/>
        </w:rPr>
        <w:t xml:space="preserve">. </w:t>
      </w:r>
      <w:r w:rsidRPr="00D864AE">
        <w:rPr>
          <w:rFonts w:eastAsia="Calibri" w:cs="Arial"/>
          <w:b/>
          <w:bCs/>
          <w:kern w:val="2"/>
          <w:szCs w:val="24"/>
          <w14:ligatures w14:val="standardContextual"/>
        </w:rPr>
        <w:t>W punkcie I.3.1. dodaję punkt I.3.1.8. o brzemieniu:</w:t>
      </w:r>
    </w:p>
    <w:p w14:paraId="4BEA91CF" w14:textId="77777777" w:rsidR="00FA2F70" w:rsidRPr="00D864AE" w:rsidRDefault="00FA2F70" w:rsidP="00FA2F70">
      <w:pPr>
        <w:spacing w:after="0"/>
        <w:contextualSpacing/>
        <w:rPr>
          <w:rFonts w:eastAsia="Calibri" w:cs="Arial"/>
          <w:b/>
          <w:bCs/>
          <w:kern w:val="2"/>
          <w:szCs w:val="24"/>
          <w14:ligatures w14:val="standardContextual"/>
        </w:rPr>
      </w:pPr>
      <w:r w:rsidRPr="00D864AE">
        <w:rPr>
          <w:rFonts w:eastAsia="Calibri" w:cs="Arial"/>
          <w:b/>
          <w:bCs/>
          <w:kern w:val="2"/>
          <w:szCs w:val="24"/>
          <w14:ligatures w14:val="standardContextual"/>
        </w:rPr>
        <w:t>„I.3.1.8. Zakład obsługi Energetycznej Z-5 – Wydział Energetyczny EN5</w:t>
      </w:r>
    </w:p>
    <w:p w14:paraId="00E895EF" w14:textId="77777777" w:rsidR="00FA2F70" w:rsidRDefault="00FA2F70" w:rsidP="00FA2F70">
      <w:pPr>
        <w:contextualSpacing/>
        <w:jc w:val="both"/>
        <w:rPr>
          <w:rFonts w:eastAsia="Calibri" w:cs="Arial"/>
          <w:kern w:val="2"/>
          <w:szCs w:val="24"/>
          <w14:ligatures w14:val="standardContextual"/>
        </w:rPr>
      </w:pPr>
      <w:r w:rsidRPr="00D864AE">
        <w:rPr>
          <w:rFonts w:eastAsia="Calibri" w:cs="Arial"/>
          <w:kern w:val="2"/>
          <w:szCs w:val="24"/>
          <w14:ligatures w14:val="standardContextual"/>
        </w:rPr>
        <w:t xml:space="preserve">W zakładzie będą realizowane procesy poboru wody z rzeki San, uzdatniania tej wody, </w:t>
      </w:r>
      <w:proofErr w:type="spellStart"/>
      <w:r w:rsidRPr="00D864AE">
        <w:rPr>
          <w:rFonts w:eastAsia="Calibri" w:cs="Arial"/>
          <w:kern w:val="2"/>
          <w:szCs w:val="24"/>
          <w14:ligatures w14:val="standardContextual"/>
        </w:rPr>
        <w:t>przesyłu</w:t>
      </w:r>
      <w:proofErr w:type="spellEnd"/>
      <w:r w:rsidRPr="00D864AE">
        <w:rPr>
          <w:rFonts w:eastAsia="Calibri" w:cs="Arial"/>
          <w:kern w:val="2"/>
          <w:szCs w:val="24"/>
          <w14:ligatures w14:val="standardContextual"/>
        </w:rPr>
        <w:t xml:space="preserve"> i dystrybucji wody przemysłowej i wody chłodniczej do pozostałych zakładów, odbioru i oczyszczania ścieków z całej instalacji, odprowadzenie ich do urządzeń kanalizacyjnych przedsiębiorstwa wodno-kanalizacyjnego oraz zrzut do rzeki San.”</w:t>
      </w:r>
    </w:p>
    <w:p w14:paraId="45927C4B" w14:textId="77777777" w:rsidR="00FA2F70" w:rsidRPr="00D864AE" w:rsidRDefault="00FA2F70" w:rsidP="00FA2F70">
      <w:pPr>
        <w:keepNext/>
        <w:spacing w:before="240" w:after="60" w:line="276" w:lineRule="auto"/>
        <w:ind w:firstLine="425"/>
        <w:outlineLvl w:val="2"/>
        <w:rPr>
          <w:rFonts w:eastAsia="Times New Roman" w:cs="Arial"/>
          <w:b/>
          <w:bCs/>
          <w:szCs w:val="24"/>
          <w:lang w:eastAsia="pl-PL"/>
        </w:rPr>
      </w:pPr>
      <w:r w:rsidRPr="00D864AE">
        <w:rPr>
          <w:rFonts w:eastAsia="Times New Roman" w:cs="Arial"/>
          <w:b/>
          <w:bCs/>
          <w:szCs w:val="24"/>
          <w:lang w:eastAsia="pl-PL"/>
        </w:rPr>
        <w:t>I.</w:t>
      </w:r>
      <w:r>
        <w:rPr>
          <w:rFonts w:eastAsia="Times New Roman" w:cs="Arial"/>
          <w:b/>
          <w:bCs/>
          <w:szCs w:val="24"/>
          <w:lang w:eastAsia="pl-PL"/>
        </w:rPr>
        <w:t>8</w:t>
      </w:r>
      <w:r w:rsidRPr="00D864AE">
        <w:rPr>
          <w:rFonts w:eastAsia="Times New Roman" w:cs="Arial"/>
          <w:b/>
          <w:bCs/>
          <w:szCs w:val="24"/>
          <w:lang w:eastAsia="pl-PL"/>
        </w:rPr>
        <w:t>. Punkt I.3.2. otrzymuje brzmienie:</w:t>
      </w:r>
    </w:p>
    <w:p w14:paraId="1FB72E2D" w14:textId="77777777" w:rsidR="00FA2F70" w:rsidRPr="00D864AE" w:rsidRDefault="00FA2F70" w:rsidP="00FA2F70">
      <w:pPr>
        <w:widowControl w:val="0"/>
        <w:adjustRightInd w:val="0"/>
        <w:spacing w:line="276" w:lineRule="auto"/>
        <w:contextualSpacing/>
        <w:jc w:val="both"/>
        <w:textAlignment w:val="baseline"/>
        <w:rPr>
          <w:rFonts w:eastAsia="Calibri" w:cs="Arial"/>
          <w:b/>
          <w:kern w:val="2"/>
          <w:szCs w:val="24"/>
          <w14:ligatures w14:val="standardContextual"/>
        </w:rPr>
      </w:pPr>
      <w:r w:rsidRPr="00D864AE">
        <w:rPr>
          <w:rFonts w:eastAsia="Calibri" w:cs="Arial"/>
          <w:b/>
          <w:kern w:val="2"/>
          <w:szCs w:val="24"/>
          <w14:ligatures w14:val="standardContextual"/>
        </w:rPr>
        <w:t>„I.3.2. Zakład Obsługi Energetycznej Z-5 - Instalacja energetycznego spalania paliw</w:t>
      </w:r>
    </w:p>
    <w:p w14:paraId="51734186" w14:textId="77777777" w:rsidR="00FA2F70" w:rsidRPr="00D864AE" w:rsidRDefault="00FA2F70" w:rsidP="00FA2F70">
      <w:pPr>
        <w:widowControl w:val="0"/>
        <w:adjustRightInd w:val="0"/>
        <w:spacing w:line="276" w:lineRule="auto"/>
        <w:contextualSpacing/>
        <w:jc w:val="both"/>
        <w:textAlignment w:val="baseline"/>
        <w:rPr>
          <w:rFonts w:eastAsia="Calibri" w:cs="Arial"/>
          <w:kern w:val="2"/>
          <w:szCs w:val="24"/>
          <w14:ligatures w14:val="standardContextual"/>
        </w:rPr>
      </w:pPr>
      <w:r w:rsidRPr="00D864AE">
        <w:rPr>
          <w:rFonts w:eastAsia="Calibri" w:cs="Arial"/>
          <w:kern w:val="2"/>
          <w:szCs w:val="24"/>
          <w14:ligatures w14:val="standardContextual"/>
        </w:rPr>
        <w:t>W obrębie zakładu będzie eksploatowana kotłownia, w której będzie prowadzony proces energetycznego spalania miału węglowego w 1 kotle wodnym typu WR-10/7 i</w:t>
      </w:r>
      <w:r>
        <w:rPr>
          <w:rFonts w:eastAsia="Calibri" w:cs="Arial"/>
          <w:kern w:val="2"/>
          <w:szCs w:val="24"/>
          <w14:ligatures w14:val="standardContextual"/>
        </w:rPr>
        <w:t> </w:t>
      </w:r>
      <w:r w:rsidRPr="00D864AE">
        <w:rPr>
          <w:rFonts w:eastAsia="Calibri" w:cs="Arial"/>
          <w:kern w:val="2"/>
          <w:szCs w:val="24"/>
          <w14:ligatures w14:val="standardContextual"/>
        </w:rPr>
        <w:t>3 kotłach typu OKR-5. Podstawowym zadaniem kotłowni będzie produkcja energii cieplnej w postaci pary wodnej wykorzystywanej w procesie technologicznym produkcji wyrobów. Ponadto wytwarzana będzie ciepła woda na potrzeby centralnego ogrzewania dla zapewnienia optymalnej temperatury obiektów produkcyjnych i</w:t>
      </w:r>
      <w:r>
        <w:rPr>
          <w:rFonts w:eastAsia="Calibri" w:cs="Arial"/>
          <w:kern w:val="2"/>
          <w:szCs w:val="24"/>
          <w14:ligatures w14:val="standardContextual"/>
        </w:rPr>
        <w:t> </w:t>
      </w:r>
      <w:r w:rsidRPr="00D864AE">
        <w:rPr>
          <w:rFonts w:eastAsia="Calibri" w:cs="Arial"/>
          <w:kern w:val="2"/>
          <w:szCs w:val="24"/>
          <w14:ligatures w14:val="standardContextual"/>
        </w:rPr>
        <w:t>administracyjno-socjalnych, ciepła woda użytkowa do obiektów higieniczno-socjalnych, para wodna dla potrzeb własnych ciepłowni.”</w:t>
      </w:r>
    </w:p>
    <w:p w14:paraId="636A790A" w14:textId="77777777" w:rsidR="00FA2F70" w:rsidRPr="00D864AE" w:rsidRDefault="00FA2F70" w:rsidP="00FA2F70">
      <w:pPr>
        <w:keepNext/>
        <w:spacing w:before="240" w:after="60" w:line="276" w:lineRule="auto"/>
        <w:ind w:firstLine="425"/>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9</w:t>
      </w:r>
      <w:r w:rsidRPr="00510B9C">
        <w:rPr>
          <w:rFonts w:eastAsia="Times New Roman" w:cs="Arial"/>
          <w:b/>
          <w:bCs/>
          <w:szCs w:val="26"/>
          <w:lang w:eastAsia="pl-PL"/>
        </w:rPr>
        <w:t xml:space="preserve">. </w:t>
      </w:r>
      <w:r>
        <w:rPr>
          <w:rFonts w:eastAsia="Times New Roman" w:cs="Arial"/>
          <w:b/>
          <w:bCs/>
          <w:szCs w:val="26"/>
          <w:lang w:eastAsia="pl-PL"/>
        </w:rPr>
        <w:t>Tabela 2 w p</w:t>
      </w:r>
      <w:r w:rsidRPr="00510B9C">
        <w:rPr>
          <w:rFonts w:eastAsia="Times New Roman" w:cs="Arial"/>
          <w:b/>
          <w:bCs/>
          <w:szCs w:val="26"/>
          <w:lang w:eastAsia="pl-PL"/>
        </w:rPr>
        <w:t>unk</w:t>
      </w:r>
      <w:r>
        <w:rPr>
          <w:rFonts w:eastAsia="Times New Roman" w:cs="Arial"/>
          <w:b/>
          <w:bCs/>
          <w:szCs w:val="26"/>
          <w:lang w:eastAsia="pl-PL"/>
        </w:rPr>
        <w:t>cie</w:t>
      </w:r>
      <w:r w:rsidRPr="00510B9C">
        <w:rPr>
          <w:rFonts w:eastAsia="Times New Roman" w:cs="Arial"/>
          <w:b/>
          <w:bCs/>
          <w:szCs w:val="26"/>
          <w:lang w:eastAsia="pl-PL"/>
        </w:rPr>
        <w:t xml:space="preserve"> I.</w:t>
      </w:r>
      <w:r>
        <w:rPr>
          <w:rFonts w:eastAsia="Times New Roman" w:cs="Arial"/>
          <w:b/>
          <w:bCs/>
          <w:szCs w:val="26"/>
          <w:lang w:eastAsia="pl-PL"/>
        </w:rPr>
        <w:t>4</w:t>
      </w:r>
      <w:r w:rsidRPr="00510B9C">
        <w:rPr>
          <w:rFonts w:eastAsia="Times New Roman" w:cs="Arial"/>
          <w:b/>
          <w:bCs/>
          <w:szCs w:val="26"/>
          <w:lang w:eastAsia="pl-PL"/>
        </w:rPr>
        <w:t>. otrzymuje brzmienie:</w:t>
      </w:r>
    </w:p>
    <w:p w14:paraId="06B25046" w14:textId="77777777" w:rsidR="00FA2F70" w:rsidRPr="00EF3F6B" w:rsidRDefault="00FA2F70" w:rsidP="00FA2F70">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I.4. Zabezpieczenia miejsc magazynowania substancji mające na celu ograniczenie emisji do środowiska</w:t>
      </w:r>
    </w:p>
    <w:p w14:paraId="01BE4687" w14:textId="77777777" w:rsidR="00FA2F70" w:rsidRPr="00EF3F6B" w:rsidRDefault="00FA2F70" w:rsidP="00FA2F70">
      <w:pPr>
        <w:widowControl w:val="0"/>
        <w:adjustRightInd w:val="0"/>
        <w:spacing w:line="276" w:lineRule="auto"/>
        <w:contextualSpacing/>
        <w:jc w:val="both"/>
        <w:textAlignment w:val="baseline"/>
        <w:rPr>
          <w:rFonts w:eastAsia="Calibri" w:cs="Arial"/>
          <w:bCs/>
          <w:kern w:val="2"/>
          <w:sz w:val="20"/>
          <w:szCs w:val="20"/>
          <w14:ligatures w14:val="standardContextual"/>
        </w:rPr>
      </w:pPr>
      <w:r w:rsidRPr="00EF3F6B">
        <w:rPr>
          <w:rFonts w:eastAsia="Calibri" w:cs="Arial"/>
          <w:b/>
          <w:bCs/>
          <w:kern w:val="2"/>
          <w:sz w:val="20"/>
          <w:szCs w:val="20"/>
          <w14:ligatures w14:val="standardContextual"/>
        </w:rPr>
        <w:t>Tabela 2</w:t>
      </w:r>
    </w:p>
    <w:tbl>
      <w:tblPr>
        <w:tblW w:w="5000" w:type="pct"/>
        <w:tblCellMar>
          <w:left w:w="70" w:type="dxa"/>
          <w:right w:w="70" w:type="dxa"/>
        </w:tblCellMar>
        <w:tblLook w:val="00A0" w:firstRow="1" w:lastRow="0" w:firstColumn="1" w:lastColumn="0" w:noHBand="0" w:noVBand="0"/>
        <w:tblDescription w:val="Zabezpieczenia miejsc magazynowania substancji mające na celu ograniczenie emisji do środowiska"/>
      </w:tblPr>
      <w:tblGrid>
        <w:gridCol w:w="440"/>
        <w:gridCol w:w="1555"/>
        <w:gridCol w:w="1549"/>
        <w:gridCol w:w="1462"/>
        <w:gridCol w:w="1945"/>
        <w:gridCol w:w="2101"/>
      </w:tblGrid>
      <w:tr w:rsidR="00FA2F70" w:rsidRPr="00EF3F6B" w14:paraId="4AFA2F86" w14:textId="77777777" w:rsidTr="00355498">
        <w:trPr>
          <w:trHeight w:val="60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7BA46C40" w14:textId="77777777" w:rsidR="00FA2F70" w:rsidRPr="00EF3F6B" w:rsidRDefault="00FA2F70" w:rsidP="00355498">
            <w:pPr>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Lp.</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6DD9D0D4" w14:textId="77777777" w:rsidR="00FA2F70" w:rsidRPr="00EF3F6B" w:rsidRDefault="00FA2F70" w:rsidP="00355498">
            <w:pPr>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Oznakowanie</w:t>
            </w:r>
          </w:p>
        </w:tc>
        <w:tc>
          <w:tcPr>
            <w:tcW w:w="858" w:type="pct"/>
            <w:tcBorders>
              <w:top w:val="single" w:sz="8" w:space="0" w:color="auto"/>
              <w:left w:val="single" w:sz="8" w:space="0" w:color="auto"/>
              <w:bottom w:val="single" w:sz="8" w:space="0" w:color="auto"/>
              <w:right w:val="single" w:sz="8" w:space="0" w:color="auto"/>
            </w:tcBorders>
            <w:shd w:val="clear" w:color="000000" w:fill="FDFDFD"/>
            <w:vAlign w:val="center"/>
          </w:tcPr>
          <w:p w14:paraId="582D566A" w14:textId="77777777" w:rsidR="00FA2F70" w:rsidRPr="00EF3F6B" w:rsidRDefault="00FA2F70" w:rsidP="00355498">
            <w:pPr>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Lokalizacja</w:t>
            </w: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5E591505" w14:textId="77777777" w:rsidR="00FA2F70" w:rsidRPr="00EF3F6B" w:rsidRDefault="00FA2F70" w:rsidP="00355498">
            <w:pPr>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Pojemność / powierzchnia</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1A884BF7" w14:textId="77777777" w:rsidR="00FA2F70" w:rsidRPr="00EF3F6B" w:rsidRDefault="00FA2F70" w:rsidP="00355498">
            <w:pPr>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Rodzaj magazynowanych substancji</w:t>
            </w:r>
          </w:p>
        </w:tc>
        <w:tc>
          <w:tcPr>
            <w:tcW w:w="1162" w:type="pct"/>
            <w:tcBorders>
              <w:top w:val="single" w:sz="8" w:space="0" w:color="auto"/>
              <w:left w:val="single" w:sz="8" w:space="0" w:color="auto"/>
              <w:bottom w:val="single" w:sz="8" w:space="0" w:color="auto"/>
              <w:right w:val="single" w:sz="8" w:space="0" w:color="auto"/>
            </w:tcBorders>
            <w:shd w:val="clear" w:color="000000" w:fill="FDFDFD"/>
            <w:vAlign w:val="center"/>
          </w:tcPr>
          <w:p w14:paraId="79D712D3" w14:textId="77777777" w:rsidR="00FA2F70" w:rsidRPr="00EF3F6B" w:rsidRDefault="00FA2F70" w:rsidP="00355498">
            <w:pPr>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Zabezpieczenia miejsc magazynowania</w:t>
            </w:r>
          </w:p>
        </w:tc>
      </w:tr>
      <w:tr w:rsidR="00FA2F70" w:rsidRPr="00EF3F6B" w14:paraId="5C923977" w14:textId="77777777" w:rsidTr="00355498">
        <w:trPr>
          <w:trHeight w:val="855"/>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7AFDFFB8"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7D482017"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Arial" w:cs="Arial"/>
                <w:kern w:val="2"/>
                <w:sz w:val="20"/>
                <w:szCs w:val="20"/>
                <w:lang w:bidi="pl-PL"/>
                <w14:ligatures w14:val="standardContextual"/>
              </w:rPr>
              <w:t>Silosy sadzy</w:t>
            </w:r>
          </w:p>
        </w:tc>
        <w:tc>
          <w:tcPr>
            <w:tcW w:w="858" w:type="pct"/>
            <w:tcBorders>
              <w:top w:val="single" w:sz="8" w:space="0" w:color="auto"/>
              <w:left w:val="single" w:sz="8" w:space="0" w:color="auto"/>
              <w:bottom w:val="single" w:sz="8" w:space="0" w:color="auto"/>
              <w:right w:val="single" w:sz="8" w:space="0" w:color="auto"/>
            </w:tcBorders>
            <w:shd w:val="clear" w:color="000000" w:fill="FDFDFD"/>
            <w:vAlign w:val="center"/>
          </w:tcPr>
          <w:p w14:paraId="53040213" w14:textId="77777777" w:rsidR="00FA2F70" w:rsidRPr="00EF3F6B" w:rsidRDefault="00FA2F70" w:rsidP="00355498">
            <w:pPr>
              <w:widowControl w:val="0"/>
              <w:adjustRightInd w:val="0"/>
              <w:spacing w:line="276" w:lineRule="auto"/>
              <w:contextualSpacing/>
              <w:jc w:val="both"/>
              <w:textAlignment w:val="baseline"/>
              <w:rPr>
                <w:rFonts w:eastAsia="Arial" w:cs="Arial"/>
                <w:kern w:val="2"/>
                <w:sz w:val="20"/>
                <w:szCs w:val="20"/>
                <w:lang w:bidi="pl-PL"/>
                <w14:ligatures w14:val="standardContextual"/>
              </w:rPr>
            </w:pPr>
            <w:r w:rsidRPr="00EF3F6B">
              <w:rPr>
                <w:rFonts w:eastAsia="Arial" w:cs="Arial"/>
                <w:kern w:val="2"/>
                <w:sz w:val="20"/>
                <w:szCs w:val="20"/>
                <w:lang w:bidi="pl-PL"/>
                <w14:ligatures w14:val="standardContextual"/>
              </w:rPr>
              <w:t>Zakład Z4</w:t>
            </w: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5BD06625"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Arial" w:cs="Arial"/>
                <w:kern w:val="2"/>
                <w:sz w:val="20"/>
                <w:szCs w:val="20"/>
                <w:lang w:bidi="pl-PL"/>
                <w14:ligatures w14:val="standardContextual"/>
              </w:rPr>
              <w:t>6 x 60 Mg</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64EB921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Arial" w:cs="Arial"/>
                <w:kern w:val="2"/>
                <w:sz w:val="20"/>
                <w:szCs w:val="20"/>
                <w:lang w:bidi="pl-PL"/>
                <w14:ligatures w14:val="standardContextual"/>
              </w:rPr>
              <w:t>Sadza techniczna</w:t>
            </w:r>
          </w:p>
        </w:tc>
        <w:tc>
          <w:tcPr>
            <w:tcW w:w="1162" w:type="pct"/>
            <w:tcBorders>
              <w:top w:val="single" w:sz="8" w:space="0" w:color="auto"/>
              <w:left w:val="single" w:sz="8" w:space="0" w:color="auto"/>
              <w:bottom w:val="single" w:sz="8" w:space="0" w:color="auto"/>
              <w:right w:val="single" w:sz="8" w:space="0" w:color="auto"/>
            </w:tcBorders>
            <w:shd w:val="clear" w:color="000000" w:fill="FDFDFD"/>
            <w:vAlign w:val="center"/>
          </w:tcPr>
          <w:p w14:paraId="3C4FCDAD"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Arial" w:cs="Arial"/>
                <w:kern w:val="2"/>
                <w:sz w:val="20"/>
                <w:szCs w:val="20"/>
                <w:lang w:bidi="pl-PL"/>
                <w14:ligatures w14:val="standardContextual"/>
              </w:rPr>
              <w:t>Zbiorniki naziemne metalowe z systemem odpylania</w:t>
            </w:r>
          </w:p>
        </w:tc>
      </w:tr>
      <w:tr w:rsidR="00FA2F70" w:rsidRPr="00EF3F6B" w14:paraId="52C354F7" w14:textId="77777777" w:rsidTr="00355498">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70B37F57"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3129292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w:t>
            </w:r>
          </w:p>
        </w:tc>
        <w:tc>
          <w:tcPr>
            <w:tcW w:w="858" w:type="pct"/>
            <w:vMerge w:val="restart"/>
            <w:tcBorders>
              <w:top w:val="single" w:sz="8" w:space="0" w:color="auto"/>
              <w:left w:val="single" w:sz="8" w:space="0" w:color="auto"/>
              <w:right w:val="single" w:sz="8" w:space="0" w:color="auto"/>
            </w:tcBorders>
            <w:shd w:val="clear" w:color="000000" w:fill="FDFDFD"/>
            <w:vAlign w:val="center"/>
          </w:tcPr>
          <w:p w14:paraId="131BF95C"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Z4 – magazyn zmiękczaczy</w:t>
            </w: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333A0980"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auto" w:fill="FFFFFF"/>
            <w:vAlign w:val="center"/>
          </w:tcPr>
          <w:p w14:paraId="548B4D7D"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val="restart"/>
            <w:tcBorders>
              <w:top w:val="single" w:sz="8" w:space="0" w:color="auto"/>
              <w:left w:val="single" w:sz="8" w:space="0" w:color="auto"/>
              <w:bottom w:val="single" w:sz="8" w:space="0" w:color="auto"/>
              <w:right w:val="single" w:sz="8" w:space="0" w:color="auto"/>
            </w:tcBorders>
            <w:shd w:val="clear" w:color="000000" w:fill="FDFDFD"/>
            <w:vAlign w:val="center"/>
          </w:tcPr>
          <w:p w14:paraId="7F289404" w14:textId="42733400"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Zbiorniki w pomieszczeniu wyposażonym w kanał bezodpływowy</w:t>
            </w:r>
          </w:p>
        </w:tc>
      </w:tr>
      <w:tr w:rsidR="00FA2F70" w:rsidRPr="00EF3F6B" w14:paraId="21D8196A" w14:textId="77777777" w:rsidTr="00355498">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2A9F56C8"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3DD10256"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w:t>
            </w:r>
          </w:p>
        </w:tc>
        <w:tc>
          <w:tcPr>
            <w:tcW w:w="858" w:type="pct"/>
            <w:vMerge/>
            <w:tcBorders>
              <w:left w:val="single" w:sz="8" w:space="0" w:color="auto"/>
              <w:right w:val="single" w:sz="8" w:space="0" w:color="auto"/>
            </w:tcBorders>
            <w:shd w:val="clear" w:color="000000" w:fill="FDFDFD"/>
            <w:vAlign w:val="center"/>
          </w:tcPr>
          <w:p w14:paraId="1653624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17ED164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7D7B8FC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0846DEA5"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FA2F70" w:rsidRPr="00EF3F6B" w14:paraId="25FAFB9B" w14:textId="77777777" w:rsidTr="00355498">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7A53B73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78A7E22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w:t>
            </w:r>
          </w:p>
        </w:tc>
        <w:tc>
          <w:tcPr>
            <w:tcW w:w="858" w:type="pct"/>
            <w:vMerge/>
            <w:tcBorders>
              <w:left w:val="single" w:sz="8" w:space="0" w:color="auto"/>
              <w:right w:val="single" w:sz="8" w:space="0" w:color="auto"/>
            </w:tcBorders>
            <w:shd w:val="clear" w:color="000000" w:fill="FDFDFD"/>
            <w:vAlign w:val="center"/>
          </w:tcPr>
          <w:p w14:paraId="5B9B44FC"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6EB26384"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auto" w:fill="FFFFFF"/>
            <w:vAlign w:val="center"/>
          </w:tcPr>
          <w:p w14:paraId="4CA0B557"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4C59A425"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FA2F70" w:rsidRPr="00EF3F6B" w14:paraId="2D5CA8CD" w14:textId="77777777" w:rsidTr="00355498">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28932CD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5.</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312B4104"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w:t>
            </w:r>
          </w:p>
        </w:tc>
        <w:tc>
          <w:tcPr>
            <w:tcW w:w="858" w:type="pct"/>
            <w:vMerge/>
            <w:tcBorders>
              <w:left w:val="single" w:sz="8" w:space="0" w:color="auto"/>
              <w:right w:val="single" w:sz="8" w:space="0" w:color="auto"/>
            </w:tcBorders>
            <w:shd w:val="clear" w:color="000000" w:fill="FDFDFD"/>
            <w:vAlign w:val="center"/>
          </w:tcPr>
          <w:p w14:paraId="636A104A"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76FFDEEA"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auto" w:fill="FFFFFF"/>
            <w:vAlign w:val="center"/>
          </w:tcPr>
          <w:p w14:paraId="5117B6C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15CB2525"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FA2F70" w:rsidRPr="00EF3F6B" w14:paraId="6A85D4DB" w14:textId="77777777" w:rsidTr="00355498">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56C48854"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6.</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4CAEDFC6"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5</w:t>
            </w:r>
          </w:p>
        </w:tc>
        <w:tc>
          <w:tcPr>
            <w:tcW w:w="858" w:type="pct"/>
            <w:vMerge/>
            <w:tcBorders>
              <w:left w:val="single" w:sz="8" w:space="0" w:color="auto"/>
              <w:right w:val="single" w:sz="8" w:space="0" w:color="auto"/>
            </w:tcBorders>
            <w:shd w:val="clear" w:color="000000" w:fill="FDFDFD"/>
            <w:vAlign w:val="center"/>
          </w:tcPr>
          <w:p w14:paraId="6BCB7FED"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78F78E7F"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auto" w:fill="FFFFFF"/>
            <w:vAlign w:val="center"/>
          </w:tcPr>
          <w:p w14:paraId="4C22917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6532D798"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FA2F70" w:rsidRPr="00EF3F6B" w14:paraId="57B5D12F" w14:textId="77777777" w:rsidTr="00355498">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2B43D25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7.</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63E83175"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6</w:t>
            </w:r>
          </w:p>
        </w:tc>
        <w:tc>
          <w:tcPr>
            <w:tcW w:w="858" w:type="pct"/>
            <w:vMerge/>
            <w:tcBorders>
              <w:left w:val="single" w:sz="8" w:space="0" w:color="auto"/>
              <w:right w:val="single" w:sz="8" w:space="0" w:color="auto"/>
            </w:tcBorders>
            <w:shd w:val="clear" w:color="000000" w:fill="FDFDFD"/>
            <w:vAlign w:val="center"/>
          </w:tcPr>
          <w:p w14:paraId="5DBE530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69835714"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auto" w:fill="FFFFFF"/>
            <w:vAlign w:val="center"/>
          </w:tcPr>
          <w:p w14:paraId="6EB094EC"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074E08D7"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FA2F70" w:rsidRPr="00EF3F6B" w14:paraId="779D0DA8" w14:textId="77777777" w:rsidTr="00355498">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7526D0F0"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6D2A715C"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7</w:t>
            </w:r>
          </w:p>
        </w:tc>
        <w:tc>
          <w:tcPr>
            <w:tcW w:w="858" w:type="pct"/>
            <w:vMerge/>
            <w:tcBorders>
              <w:left w:val="single" w:sz="8" w:space="0" w:color="auto"/>
              <w:right w:val="single" w:sz="8" w:space="0" w:color="auto"/>
            </w:tcBorders>
            <w:shd w:val="clear" w:color="000000" w:fill="FDFDFD"/>
            <w:vAlign w:val="center"/>
          </w:tcPr>
          <w:p w14:paraId="104BBF1A"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44EEF27B"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auto" w:fill="FFFFFF"/>
            <w:vAlign w:val="center"/>
          </w:tcPr>
          <w:p w14:paraId="1DD92EB4"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2FE176F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FA2F70" w:rsidRPr="00EF3F6B" w14:paraId="2F536087" w14:textId="77777777" w:rsidTr="00355498">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5F21EDE0"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33AF905A"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c>
          <w:tcPr>
            <w:tcW w:w="858" w:type="pct"/>
            <w:vMerge/>
            <w:tcBorders>
              <w:left w:val="single" w:sz="8" w:space="0" w:color="auto"/>
              <w:bottom w:val="single" w:sz="8" w:space="0" w:color="auto"/>
              <w:right w:val="single" w:sz="8" w:space="0" w:color="auto"/>
            </w:tcBorders>
            <w:shd w:val="clear" w:color="auto" w:fill="FFFFFF"/>
            <w:vAlign w:val="center"/>
          </w:tcPr>
          <w:p w14:paraId="7141AEB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auto" w:fill="FFFFFF"/>
            <w:vAlign w:val="center"/>
          </w:tcPr>
          <w:p w14:paraId="7FD7F957"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1B85899A"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6CFC8A5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FA2F70" w:rsidRPr="00EF3F6B" w14:paraId="688801F1" w14:textId="77777777" w:rsidTr="00355498">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2CAAF4E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10.</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358153C6"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w:t>
            </w:r>
          </w:p>
        </w:tc>
        <w:tc>
          <w:tcPr>
            <w:tcW w:w="858" w:type="pct"/>
            <w:tcBorders>
              <w:top w:val="single" w:sz="8" w:space="0" w:color="auto"/>
              <w:left w:val="single" w:sz="8" w:space="0" w:color="auto"/>
              <w:bottom w:val="single" w:sz="8" w:space="0" w:color="auto"/>
              <w:right w:val="single" w:sz="8" w:space="0" w:color="auto"/>
            </w:tcBorders>
            <w:shd w:val="clear" w:color="auto" w:fill="FFFFFF"/>
            <w:vAlign w:val="center"/>
          </w:tcPr>
          <w:p w14:paraId="3D77AC5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Z4 – przy magazynie zmiękczaczy</w:t>
            </w:r>
          </w:p>
        </w:tc>
        <w:tc>
          <w:tcPr>
            <w:tcW w:w="810" w:type="pct"/>
            <w:tcBorders>
              <w:top w:val="single" w:sz="8" w:space="0" w:color="auto"/>
              <w:left w:val="single" w:sz="8" w:space="0" w:color="auto"/>
              <w:bottom w:val="single" w:sz="8" w:space="0" w:color="auto"/>
              <w:right w:val="single" w:sz="8" w:space="0" w:color="auto"/>
            </w:tcBorders>
            <w:shd w:val="clear" w:color="auto" w:fill="FFFFFF"/>
            <w:vAlign w:val="center"/>
          </w:tcPr>
          <w:p w14:paraId="331A9404"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1DAD2935"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tcBorders>
              <w:top w:val="single" w:sz="8" w:space="0" w:color="auto"/>
              <w:left w:val="single" w:sz="8" w:space="0" w:color="auto"/>
              <w:bottom w:val="single" w:sz="8" w:space="0" w:color="auto"/>
              <w:right w:val="single" w:sz="8" w:space="0" w:color="auto"/>
            </w:tcBorders>
            <w:vAlign w:val="center"/>
          </w:tcPr>
          <w:p w14:paraId="1712A23C"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Zbiornik z tacą podłączoną</w:t>
            </w:r>
          </w:p>
          <w:p w14:paraId="40E6925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 separatora AWAS, z awaryjnym odpływem do kanału w pomieszczeniu magazynu olejów</w:t>
            </w:r>
          </w:p>
        </w:tc>
      </w:tr>
      <w:tr w:rsidR="00FA2F70" w:rsidRPr="00EF3F6B" w14:paraId="50CD3773" w14:textId="77777777" w:rsidTr="00355498">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44BF768F"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11.</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00341708"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Magazyn podchlorynu sodu</w:t>
            </w:r>
          </w:p>
        </w:tc>
        <w:tc>
          <w:tcPr>
            <w:tcW w:w="858" w:type="pct"/>
            <w:tcBorders>
              <w:top w:val="single" w:sz="8" w:space="0" w:color="auto"/>
              <w:left w:val="single" w:sz="8" w:space="0" w:color="auto"/>
              <w:bottom w:val="single" w:sz="8" w:space="0" w:color="auto"/>
              <w:right w:val="single" w:sz="8" w:space="0" w:color="auto"/>
            </w:tcBorders>
            <w:shd w:val="clear" w:color="auto" w:fill="FFFFFF"/>
            <w:vAlign w:val="center"/>
          </w:tcPr>
          <w:p w14:paraId="69644188"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Ujęcie wody – Wydział Obsługi Energetycznej EN 5</w:t>
            </w:r>
          </w:p>
        </w:tc>
        <w:tc>
          <w:tcPr>
            <w:tcW w:w="810" w:type="pct"/>
            <w:tcBorders>
              <w:top w:val="single" w:sz="8" w:space="0" w:color="auto"/>
              <w:left w:val="single" w:sz="8" w:space="0" w:color="auto"/>
              <w:bottom w:val="single" w:sz="8" w:space="0" w:color="auto"/>
              <w:right w:val="single" w:sz="8" w:space="0" w:color="auto"/>
            </w:tcBorders>
            <w:shd w:val="clear" w:color="auto" w:fill="FFFFFF"/>
            <w:vAlign w:val="center"/>
          </w:tcPr>
          <w:p w14:paraId="4632DE04"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16,2 m</w:t>
            </w:r>
            <w:r w:rsidRPr="00EF3F6B">
              <w:rPr>
                <w:rFonts w:eastAsia="Calibri" w:cs="Arial"/>
                <w:kern w:val="2"/>
                <w:sz w:val="20"/>
                <w:szCs w:val="20"/>
                <w:vertAlign w:val="superscript"/>
                <w14:ligatures w14:val="standardContextual"/>
              </w:rPr>
              <w:t>2</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287C1EFD"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Podchloryn sodu</w:t>
            </w:r>
          </w:p>
        </w:tc>
        <w:tc>
          <w:tcPr>
            <w:tcW w:w="1162" w:type="pct"/>
            <w:tcBorders>
              <w:top w:val="single" w:sz="8" w:space="0" w:color="auto"/>
              <w:left w:val="single" w:sz="8" w:space="0" w:color="auto"/>
              <w:bottom w:val="single" w:sz="8" w:space="0" w:color="auto"/>
              <w:right w:val="single" w:sz="8" w:space="0" w:color="auto"/>
            </w:tcBorders>
            <w:vAlign w:val="center"/>
          </w:tcPr>
          <w:p w14:paraId="3CBD9A17"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Pomieszczenie ze szczelną, chemoodporną posadzką, z awaryjnym odpływem do bezodpływowej studzienki kanalizacyjnej</w:t>
            </w:r>
          </w:p>
        </w:tc>
      </w:tr>
      <w:tr w:rsidR="00FA2F70" w:rsidRPr="00EF3F6B" w14:paraId="0F15C1CD" w14:textId="77777777" w:rsidTr="00355498">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6BD52179"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12.</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6A7211F8"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Pr>
                <w:rFonts w:eastAsia="Calibri" w:cs="Arial"/>
                <w:kern w:val="2"/>
                <w:sz w:val="20"/>
                <w:szCs w:val="20"/>
                <w14:ligatures w14:val="standardContextual"/>
              </w:rPr>
              <w:t>K</w:t>
            </w:r>
            <w:r w:rsidRPr="00EF3F6B">
              <w:rPr>
                <w:rFonts w:eastAsia="Calibri" w:cs="Arial"/>
                <w:kern w:val="2"/>
                <w:sz w:val="20"/>
                <w:szCs w:val="20"/>
                <w14:ligatures w14:val="standardContextual"/>
              </w:rPr>
              <w:t>ontenery systemowe</w:t>
            </w:r>
            <w:r>
              <w:rPr>
                <w:rFonts w:eastAsia="Calibri" w:cs="Arial"/>
                <w:kern w:val="2"/>
                <w:sz w:val="20"/>
                <w:szCs w:val="20"/>
                <w14:ligatures w14:val="standardContextual"/>
              </w:rPr>
              <w:t xml:space="preserve"> – 3 szt.</w:t>
            </w:r>
          </w:p>
        </w:tc>
        <w:tc>
          <w:tcPr>
            <w:tcW w:w="858" w:type="pct"/>
            <w:tcBorders>
              <w:top w:val="single" w:sz="8" w:space="0" w:color="auto"/>
              <w:left w:val="single" w:sz="8" w:space="0" w:color="auto"/>
              <w:bottom w:val="single" w:sz="8" w:space="0" w:color="auto"/>
              <w:right w:val="single" w:sz="8" w:space="0" w:color="auto"/>
            </w:tcBorders>
            <w:shd w:val="clear" w:color="auto" w:fill="FFFFFF"/>
            <w:vAlign w:val="center"/>
          </w:tcPr>
          <w:p w14:paraId="35285067"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Magazyny wejściowe</w:t>
            </w:r>
          </w:p>
        </w:tc>
        <w:tc>
          <w:tcPr>
            <w:tcW w:w="810" w:type="pct"/>
            <w:tcBorders>
              <w:top w:val="single" w:sz="8" w:space="0" w:color="auto"/>
              <w:left w:val="single" w:sz="8" w:space="0" w:color="auto"/>
              <w:bottom w:val="single" w:sz="8" w:space="0" w:color="auto"/>
              <w:right w:val="single" w:sz="8" w:space="0" w:color="auto"/>
            </w:tcBorders>
            <w:shd w:val="clear" w:color="auto" w:fill="FFFFFF"/>
            <w:vAlign w:val="center"/>
          </w:tcPr>
          <w:p w14:paraId="66A15C2D"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36,8 m</w:t>
            </w:r>
            <w:r w:rsidRPr="00EF3F6B">
              <w:rPr>
                <w:rFonts w:eastAsia="Calibri" w:cs="Arial"/>
                <w:kern w:val="2"/>
                <w:sz w:val="20"/>
                <w:szCs w:val="20"/>
                <w:vertAlign w:val="superscript"/>
                <w14:ligatures w14:val="standardContextual"/>
              </w:rPr>
              <w:t>2</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575A259B"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Materiały łatwopalne</w:t>
            </w:r>
          </w:p>
        </w:tc>
        <w:tc>
          <w:tcPr>
            <w:tcW w:w="1162" w:type="pct"/>
            <w:tcBorders>
              <w:top w:val="single" w:sz="8" w:space="0" w:color="auto"/>
              <w:left w:val="single" w:sz="8" w:space="0" w:color="auto"/>
              <w:bottom w:val="single" w:sz="8" w:space="0" w:color="auto"/>
              <w:right w:val="single" w:sz="8" w:space="0" w:color="auto"/>
            </w:tcBorders>
            <w:vAlign w:val="center"/>
          </w:tcPr>
          <w:p w14:paraId="38617D6E"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Wanny wychwytowe oraz instalacja przeciwwybuchowa</w:t>
            </w:r>
          </w:p>
        </w:tc>
      </w:tr>
      <w:tr w:rsidR="00FA2F70" w:rsidRPr="00EF3F6B" w14:paraId="44465855" w14:textId="77777777" w:rsidTr="00355498">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50B88AF9"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13.</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52B84075"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Magazyn przy instalacji fosforanowania</w:t>
            </w:r>
          </w:p>
        </w:tc>
        <w:tc>
          <w:tcPr>
            <w:tcW w:w="858" w:type="pct"/>
            <w:tcBorders>
              <w:top w:val="single" w:sz="8" w:space="0" w:color="auto"/>
              <w:left w:val="single" w:sz="8" w:space="0" w:color="auto"/>
              <w:bottom w:val="single" w:sz="8" w:space="0" w:color="auto"/>
              <w:right w:val="single" w:sz="8" w:space="0" w:color="auto"/>
            </w:tcBorders>
            <w:shd w:val="clear" w:color="auto" w:fill="FFFFFF"/>
            <w:vAlign w:val="center"/>
          </w:tcPr>
          <w:p w14:paraId="018DA5B8"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Z1 – instalacja fosforanowania</w:t>
            </w:r>
          </w:p>
        </w:tc>
        <w:tc>
          <w:tcPr>
            <w:tcW w:w="810" w:type="pct"/>
            <w:tcBorders>
              <w:top w:val="single" w:sz="8" w:space="0" w:color="auto"/>
              <w:left w:val="single" w:sz="8" w:space="0" w:color="auto"/>
              <w:bottom w:val="single" w:sz="8" w:space="0" w:color="auto"/>
              <w:right w:val="single" w:sz="8" w:space="0" w:color="auto"/>
            </w:tcBorders>
            <w:shd w:val="clear" w:color="auto" w:fill="FFFFFF"/>
            <w:vAlign w:val="center"/>
          </w:tcPr>
          <w:p w14:paraId="321B35D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73,2 m</w:t>
            </w:r>
            <w:r w:rsidRPr="00EF3F6B">
              <w:rPr>
                <w:rFonts w:eastAsia="Calibri" w:cs="Arial"/>
                <w:kern w:val="2"/>
                <w:sz w:val="20"/>
                <w:szCs w:val="20"/>
                <w:vertAlign w:val="superscript"/>
                <w14:ligatures w14:val="standardContextual"/>
              </w:rPr>
              <w:t>2</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58EC990C"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Substancje chemiczne stosowane w linii do fosforanowania</w:t>
            </w:r>
          </w:p>
        </w:tc>
        <w:tc>
          <w:tcPr>
            <w:tcW w:w="1162" w:type="pct"/>
            <w:tcBorders>
              <w:top w:val="single" w:sz="8" w:space="0" w:color="auto"/>
              <w:left w:val="single" w:sz="8" w:space="0" w:color="auto"/>
              <w:bottom w:val="single" w:sz="8" w:space="0" w:color="auto"/>
              <w:right w:val="single" w:sz="8" w:space="0" w:color="auto"/>
            </w:tcBorders>
            <w:vAlign w:val="center"/>
          </w:tcPr>
          <w:p w14:paraId="07B84BF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Szczelna, chemoodporna posadzka, tace wychwytowe</w:t>
            </w:r>
          </w:p>
        </w:tc>
      </w:tr>
    </w:tbl>
    <w:p w14:paraId="60805768" w14:textId="77777777" w:rsidR="00FA2F70" w:rsidRPr="00510B9C" w:rsidRDefault="00FA2F70" w:rsidP="00FA2F70">
      <w:pPr>
        <w:keepNext/>
        <w:spacing w:before="240" w:after="60" w:line="276" w:lineRule="auto"/>
        <w:ind w:firstLine="425"/>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10</w:t>
      </w:r>
      <w:r w:rsidRPr="00510B9C">
        <w:rPr>
          <w:rFonts w:eastAsia="Times New Roman" w:cs="Arial"/>
          <w:b/>
          <w:bCs/>
          <w:szCs w:val="26"/>
          <w:lang w:eastAsia="pl-PL"/>
        </w:rPr>
        <w:t xml:space="preserve">. </w:t>
      </w:r>
      <w:r>
        <w:rPr>
          <w:rFonts w:eastAsia="Times New Roman" w:cs="Arial"/>
          <w:b/>
          <w:bCs/>
          <w:szCs w:val="26"/>
          <w:lang w:eastAsia="pl-PL"/>
        </w:rPr>
        <w:t>P</w:t>
      </w:r>
      <w:r w:rsidRPr="00510B9C">
        <w:rPr>
          <w:rFonts w:eastAsia="Times New Roman" w:cs="Arial"/>
          <w:b/>
          <w:bCs/>
          <w:szCs w:val="26"/>
          <w:lang w:eastAsia="pl-PL"/>
        </w:rPr>
        <w:t>unk</w:t>
      </w:r>
      <w:r>
        <w:rPr>
          <w:rFonts w:eastAsia="Times New Roman" w:cs="Arial"/>
          <w:b/>
          <w:bCs/>
          <w:szCs w:val="26"/>
          <w:lang w:eastAsia="pl-PL"/>
        </w:rPr>
        <w:t>t</w:t>
      </w:r>
      <w:r w:rsidRPr="00510B9C">
        <w:rPr>
          <w:rFonts w:eastAsia="Times New Roman" w:cs="Arial"/>
          <w:b/>
          <w:bCs/>
          <w:szCs w:val="26"/>
          <w:lang w:eastAsia="pl-PL"/>
        </w:rPr>
        <w:t xml:space="preserve"> </w:t>
      </w:r>
      <w:r>
        <w:rPr>
          <w:rFonts w:eastAsia="Times New Roman" w:cs="Arial"/>
          <w:b/>
          <w:bCs/>
          <w:szCs w:val="26"/>
          <w:lang w:eastAsia="pl-PL"/>
        </w:rPr>
        <w:t>I</w:t>
      </w:r>
      <w:r w:rsidRPr="00510B9C">
        <w:rPr>
          <w:rFonts w:eastAsia="Times New Roman" w:cs="Arial"/>
          <w:b/>
          <w:bCs/>
          <w:szCs w:val="26"/>
          <w:lang w:eastAsia="pl-PL"/>
        </w:rPr>
        <w:t>I.</w:t>
      </w:r>
      <w:r>
        <w:rPr>
          <w:rFonts w:eastAsia="Times New Roman" w:cs="Arial"/>
          <w:b/>
          <w:bCs/>
          <w:szCs w:val="26"/>
          <w:lang w:eastAsia="pl-PL"/>
        </w:rPr>
        <w:t>1</w:t>
      </w:r>
      <w:r w:rsidRPr="00510B9C">
        <w:rPr>
          <w:rFonts w:eastAsia="Times New Roman" w:cs="Arial"/>
          <w:b/>
          <w:bCs/>
          <w:szCs w:val="26"/>
          <w:lang w:eastAsia="pl-PL"/>
        </w:rPr>
        <w:t>.</w:t>
      </w:r>
      <w:r>
        <w:rPr>
          <w:rFonts w:eastAsia="Times New Roman" w:cs="Arial"/>
          <w:b/>
          <w:bCs/>
          <w:szCs w:val="26"/>
          <w:lang w:eastAsia="pl-PL"/>
        </w:rPr>
        <w:t>1.B</w:t>
      </w:r>
      <w:r w:rsidRPr="00510B9C">
        <w:rPr>
          <w:rFonts w:eastAsia="Times New Roman" w:cs="Arial"/>
          <w:b/>
          <w:bCs/>
          <w:szCs w:val="26"/>
          <w:lang w:eastAsia="pl-PL"/>
        </w:rPr>
        <w:t xml:space="preserve"> otrzymuje brzmienie:</w:t>
      </w:r>
    </w:p>
    <w:p w14:paraId="36A60C92" w14:textId="77777777" w:rsidR="00FA2F70" w:rsidRPr="00EF3F6B" w:rsidRDefault="00FA2F70" w:rsidP="00FA2F70">
      <w:pPr>
        <w:widowControl w:val="0"/>
        <w:autoSpaceDE w:val="0"/>
        <w:autoSpaceDN w:val="0"/>
        <w:adjustRightInd w:val="0"/>
        <w:spacing w:before="240" w:line="276" w:lineRule="auto"/>
        <w:contextualSpacing/>
        <w:jc w:val="both"/>
        <w:textAlignment w:val="baseline"/>
        <w:rPr>
          <w:rFonts w:eastAsia="Calibri" w:cs="Arial"/>
          <w:b/>
          <w:kern w:val="2"/>
          <w:sz w:val="20"/>
          <w:szCs w:val="20"/>
          <w14:ligatures w14:val="standardContextual"/>
        </w:rPr>
      </w:pPr>
      <w:r>
        <w:rPr>
          <w:rFonts w:eastAsia="Calibri" w:cs="Arial"/>
          <w:b/>
          <w:kern w:val="2"/>
          <w:sz w:val="20"/>
          <w:szCs w:val="20"/>
          <w14:ligatures w14:val="standardContextual"/>
        </w:rPr>
        <w:t xml:space="preserve">B. </w:t>
      </w:r>
      <w:r w:rsidRPr="00EF3F6B">
        <w:rPr>
          <w:rFonts w:eastAsia="Calibri" w:cs="Arial"/>
          <w:b/>
          <w:kern w:val="2"/>
          <w:sz w:val="20"/>
          <w:szCs w:val="20"/>
          <w14:ligatures w14:val="standardContextual"/>
        </w:rPr>
        <w:t>Zakład Obsługi Energetycznej Z-5 - Instalacja energetycznego spalania paliw</w:t>
      </w:r>
    </w:p>
    <w:p w14:paraId="1B3D0413" w14:textId="77777777" w:rsidR="00FA2F70" w:rsidRDefault="00FA2F70" w:rsidP="00FA2F70">
      <w:pPr>
        <w:keepNext/>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Tabela 10</w:t>
      </w:r>
      <w:r>
        <w:rPr>
          <w:rFonts w:eastAsia="Calibri" w:cs="Arial"/>
          <w:b/>
          <w:bCs/>
          <w:kern w:val="2"/>
          <w:sz w:val="20"/>
          <w:szCs w:val="20"/>
          <w14:ligatures w14:val="standardContextual"/>
        </w:rPr>
        <w:t xml:space="preserve"> </w:t>
      </w:r>
    </w:p>
    <w:p w14:paraId="0ED207E0" w14:textId="77777777" w:rsidR="00FA2F70" w:rsidRPr="00EF3F6B" w:rsidRDefault="00FA2F70" w:rsidP="00FA2F70">
      <w:pPr>
        <w:keepNext/>
        <w:widowControl w:val="0"/>
        <w:adjustRightInd w:val="0"/>
        <w:spacing w:line="276" w:lineRule="auto"/>
        <w:contextualSpacing/>
        <w:jc w:val="both"/>
        <w:textAlignment w:val="baseline"/>
        <w:rPr>
          <w:rFonts w:eastAsia="Calibri" w:cs="Arial"/>
          <w:b/>
          <w:bCs/>
          <w:kern w:val="2"/>
          <w:sz w:val="20"/>
          <w:szCs w:val="20"/>
          <w14:ligatures w14:val="standardContextual"/>
        </w:rPr>
      </w:pPr>
      <w:bookmarkStart w:id="14" w:name="_Hlk172708347"/>
      <w:r>
        <w:rPr>
          <w:rFonts w:eastAsia="Calibri" w:cs="Arial"/>
          <w:b/>
          <w:bCs/>
          <w:kern w:val="2"/>
          <w:sz w:val="20"/>
          <w:szCs w:val="20"/>
          <w14:ligatures w14:val="standardContextual"/>
        </w:rPr>
        <w:t>Od 01.01.2025 r. do 31.12.2029 r.</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Maksymalna dopuszczalna ilość substancji zanieczyszczających emitowana do powietrza z Zakładu Obsługi Energetycznej Z-5 - Instalacja energetycznego spalania paliw od 01 stycznia 2025 roku do 31 grudnia 2029 roku."/>
      </w:tblPr>
      <w:tblGrid>
        <w:gridCol w:w="1136"/>
        <w:gridCol w:w="1871"/>
        <w:gridCol w:w="1451"/>
        <w:gridCol w:w="1309"/>
        <w:gridCol w:w="1593"/>
        <w:gridCol w:w="1718"/>
      </w:tblGrid>
      <w:tr w:rsidR="00FA2F70" w:rsidRPr="00EF3F6B" w14:paraId="5123F12A" w14:textId="77777777" w:rsidTr="00355498">
        <w:trPr>
          <w:tblHeader/>
        </w:trPr>
        <w:tc>
          <w:tcPr>
            <w:tcW w:w="1136" w:type="dxa"/>
            <w:vMerge w:val="restart"/>
            <w:shd w:val="clear" w:color="auto" w:fill="auto"/>
            <w:vAlign w:val="center"/>
          </w:tcPr>
          <w:p w14:paraId="2A84CDFB"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Symbol</w:t>
            </w:r>
          </w:p>
          <w:p w14:paraId="43DED31A"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emitora</w:t>
            </w:r>
          </w:p>
        </w:tc>
        <w:tc>
          <w:tcPr>
            <w:tcW w:w="1871" w:type="dxa"/>
            <w:vMerge w:val="restart"/>
            <w:shd w:val="clear" w:color="auto" w:fill="auto"/>
            <w:vAlign w:val="center"/>
          </w:tcPr>
          <w:p w14:paraId="565559C5"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 xml:space="preserve">Źródło emisji / wariant pracy </w:t>
            </w:r>
          </w:p>
        </w:tc>
        <w:tc>
          <w:tcPr>
            <w:tcW w:w="1451" w:type="dxa"/>
            <w:vMerge w:val="restart"/>
            <w:shd w:val="clear" w:color="auto" w:fill="auto"/>
            <w:vAlign w:val="center"/>
          </w:tcPr>
          <w:p w14:paraId="2361C5CA"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 xml:space="preserve">Max czas </w:t>
            </w:r>
            <w:r w:rsidRPr="00EF3F6B">
              <w:rPr>
                <w:rFonts w:eastAsia="Calibri" w:cs="Arial"/>
                <w:b/>
                <w:kern w:val="2"/>
                <w:sz w:val="20"/>
                <w:szCs w:val="20"/>
                <w14:ligatures w14:val="standardContextual"/>
              </w:rPr>
              <w:br/>
              <w:t>pracy w wariancie</w:t>
            </w:r>
          </w:p>
        </w:tc>
        <w:tc>
          <w:tcPr>
            <w:tcW w:w="4620" w:type="dxa"/>
            <w:gridSpan w:val="3"/>
            <w:shd w:val="clear" w:color="auto" w:fill="auto"/>
            <w:vAlign w:val="center"/>
          </w:tcPr>
          <w:p w14:paraId="78EDAD72"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Dopuszczalna wielkość emisji</w:t>
            </w:r>
          </w:p>
        </w:tc>
      </w:tr>
      <w:tr w:rsidR="00FA2F70" w:rsidRPr="00EF3F6B" w14:paraId="492A4837" w14:textId="77777777" w:rsidTr="00355498">
        <w:trPr>
          <w:tblHeader/>
        </w:trPr>
        <w:tc>
          <w:tcPr>
            <w:tcW w:w="1136" w:type="dxa"/>
            <w:vMerge/>
            <w:shd w:val="clear" w:color="auto" w:fill="auto"/>
            <w:vAlign w:val="center"/>
          </w:tcPr>
          <w:p w14:paraId="6AE7B0BF"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p>
        </w:tc>
        <w:tc>
          <w:tcPr>
            <w:tcW w:w="1871" w:type="dxa"/>
            <w:vMerge/>
            <w:shd w:val="clear" w:color="auto" w:fill="auto"/>
            <w:vAlign w:val="center"/>
          </w:tcPr>
          <w:p w14:paraId="55747D15"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p>
        </w:tc>
        <w:tc>
          <w:tcPr>
            <w:tcW w:w="1451" w:type="dxa"/>
            <w:vMerge/>
            <w:shd w:val="clear" w:color="auto" w:fill="auto"/>
            <w:vAlign w:val="center"/>
          </w:tcPr>
          <w:p w14:paraId="70EF6578"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p>
        </w:tc>
        <w:tc>
          <w:tcPr>
            <w:tcW w:w="1309" w:type="dxa"/>
            <w:shd w:val="clear" w:color="auto" w:fill="auto"/>
            <w:vAlign w:val="center"/>
          </w:tcPr>
          <w:p w14:paraId="2B149A71"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Pył*</w:t>
            </w:r>
          </w:p>
          <w:p w14:paraId="50759F9D"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vertAlign w:val="superscript"/>
                <w14:ligatures w14:val="standardContextual"/>
              </w:rPr>
            </w:pPr>
            <w:r w:rsidRPr="00EF3F6B">
              <w:rPr>
                <w:rFonts w:eastAsia="Calibri" w:cs="Arial"/>
                <w:b/>
                <w:kern w:val="2"/>
                <w:sz w:val="20"/>
                <w:szCs w:val="20"/>
                <w14:ligatures w14:val="standardContextual"/>
              </w:rPr>
              <w:t>[mg/Nm</w:t>
            </w:r>
            <w:r w:rsidRPr="00EF3F6B">
              <w:rPr>
                <w:rFonts w:eastAsia="Calibri" w:cs="Arial"/>
                <w:b/>
                <w:kern w:val="2"/>
                <w:sz w:val="20"/>
                <w:szCs w:val="20"/>
                <w:vertAlign w:val="superscript"/>
                <w14:ligatures w14:val="standardContextual"/>
              </w:rPr>
              <w:t>3</w:t>
            </w:r>
            <w:r w:rsidRPr="00EF3F6B">
              <w:rPr>
                <w:rFonts w:eastAsia="Calibri" w:cs="Arial"/>
                <w:b/>
                <w:kern w:val="2"/>
                <w:sz w:val="20"/>
                <w:szCs w:val="20"/>
                <w14:ligatures w14:val="standardContextual"/>
              </w:rPr>
              <w:t>]</w:t>
            </w:r>
          </w:p>
        </w:tc>
        <w:tc>
          <w:tcPr>
            <w:tcW w:w="1593" w:type="dxa"/>
            <w:shd w:val="clear" w:color="auto" w:fill="auto"/>
            <w:vAlign w:val="center"/>
          </w:tcPr>
          <w:p w14:paraId="4B793D93"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Dwutlenek siarki*</w:t>
            </w:r>
          </w:p>
          <w:p w14:paraId="053C0DB1"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[mg/Nm</w:t>
            </w:r>
            <w:r w:rsidRPr="00EF3F6B">
              <w:rPr>
                <w:rFonts w:eastAsia="Calibri" w:cs="Arial"/>
                <w:b/>
                <w:kern w:val="2"/>
                <w:sz w:val="20"/>
                <w:szCs w:val="20"/>
                <w:vertAlign w:val="superscript"/>
                <w14:ligatures w14:val="standardContextual"/>
              </w:rPr>
              <w:t>3</w:t>
            </w:r>
            <w:r w:rsidRPr="00EF3F6B">
              <w:rPr>
                <w:rFonts w:eastAsia="Calibri" w:cs="Arial"/>
                <w:b/>
                <w:kern w:val="2"/>
                <w:sz w:val="20"/>
                <w:szCs w:val="20"/>
                <w14:ligatures w14:val="standardContextual"/>
              </w:rPr>
              <w:t>]</w:t>
            </w:r>
          </w:p>
        </w:tc>
        <w:tc>
          <w:tcPr>
            <w:tcW w:w="1718" w:type="dxa"/>
            <w:shd w:val="clear" w:color="auto" w:fill="auto"/>
            <w:vAlign w:val="center"/>
          </w:tcPr>
          <w:p w14:paraId="6BE5F83E"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Dwutlenek azotu*</w:t>
            </w:r>
          </w:p>
          <w:p w14:paraId="70716485"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[mg/Nm</w:t>
            </w:r>
            <w:r w:rsidRPr="00EF3F6B">
              <w:rPr>
                <w:rFonts w:eastAsia="Calibri" w:cs="Arial"/>
                <w:b/>
                <w:kern w:val="2"/>
                <w:sz w:val="20"/>
                <w:szCs w:val="20"/>
                <w:vertAlign w:val="superscript"/>
                <w14:ligatures w14:val="standardContextual"/>
              </w:rPr>
              <w:t>3</w:t>
            </w:r>
            <w:r w:rsidRPr="00EF3F6B">
              <w:rPr>
                <w:rFonts w:eastAsia="Calibri" w:cs="Arial"/>
                <w:b/>
                <w:kern w:val="2"/>
                <w:sz w:val="20"/>
                <w:szCs w:val="20"/>
                <w14:ligatures w14:val="standardContextual"/>
              </w:rPr>
              <w:t>]</w:t>
            </w:r>
          </w:p>
        </w:tc>
      </w:tr>
      <w:tr w:rsidR="00FA2F70" w:rsidRPr="00EF3F6B" w14:paraId="48B8C2A4" w14:textId="77777777" w:rsidTr="00355498">
        <w:tc>
          <w:tcPr>
            <w:tcW w:w="1136" w:type="dxa"/>
            <w:vMerge w:val="restart"/>
            <w:shd w:val="clear" w:color="auto" w:fill="auto"/>
            <w:vAlign w:val="center"/>
          </w:tcPr>
          <w:p w14:paraId="7621303B"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E-163A</w:t>
            </w:r>
          </w:p>
        </w:tc>
        <w:tc>
          <w:tcPr>
            <w:tcW w:w="1871" w:type="dxa"/>
            <w:shd w:val="clear" w:color="auto" w:fill="auto"/>
            <w:vAlign w:val="center"/>
          </w:tcPr>
          <w:p w14:paraId="724447DC"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OKR-5</w:t>
            </w:r>
          </w:p>
        </w:tc>
        <w:tc>
          <w:tcPr>
            <w:tcW w:w="1451" w:type="dxa"/>
            <w:shd w:val="clear" w:color="auto" w:fill="auto"/>
            <w:vAlign w:val="center"/>
          </w:tcPr>
          <w:p w14:paraId="4085A9A6"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62CA2057"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200</w:t>
            </w:r>
          </w:p>
        </w:tc>
        <w:tc>
          <w:tcPr>
            <w:tcW w:w="1593" w:type="dxa"/>
            <w:shd w:val="clear" w:color="auto" w:fill="auto"/>
            <w:vAlign w:val="center"/>
          </w:tcPr>
          <w:p w14:paraId="7F479E0A"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1500</w:t>
            </w:r>
          </w:p>
        </w:tc>
        <w:tc>
          <w:tcPr>
            <w:tcW w:w="1718" w:type="dxa"/>
            <w:shd w:val="clear" w:color="auto" w:fill="auto"/>
            <w:vAlign w:val="center"/>
          </w:tcPr>
          <w:p w14:paraId="7986F02C"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FA2F70" w:rsidRPr="00EF3F6B" w14:paraId="676C2D30" w14:textId="77777777" w:rsidTr="00355498">
        <w:tc>
          <w:tcPr>
            <w:tcW w:w="1136" w:type="dxa"/>
            <w:vMerge/>
            <w:shd w:val="clear" w:color="auto" w:fill="auto"/>
            <w:vAlign w:val="center"/>
          </w:tcPr>
          <w:p w14:paraId="730FF4C0"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462D6E86"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 kotły OKR-5</w:t>
            </w:r>
          </w:p>
        </w:tc>
        <w:tc>
          <w:tcPr>
            <w:tcW w:w="1451" w:type="dxa"/>
            <w:shd w:val="clear" w:color="auto" w:fill="auto"/>
            <w:vAlign w:val="center"/>
          </w:tcPr>
          <w:p w14:paraId="57F5DF6C"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0E891CC9"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200</w:t>
            </w:r>
          </w:p>
        </w:tc>
        <w:tc>
          <w:tcPr>
            <w:tcW w:w="1593" w:type="dxa"/>
            <w:shd w:val="clear" w:color="auto" w:fill="auto"/>
            <w:vAlign w:val="center"/>
          </w:tcPr>
          <w:p w14:paraId="3D2209BC"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sz w:val="20"/>
                <w:szCs w:val="20"/>
              </w:rPr>
              <w:t>1500</w:t>
            </w:r>
          </w:p>
        </w:tc>
        <w:tc>
          <w:tcPr>
            <w:tcW w:w="1718" w:type="dxa"/>
            <w:shd w:val="clear" w:color="auto" w:fill="auto"/>
            <w:vAlign w:val="center"/>
          </w:tcPr>
          <w:p w14:paraId="5DDC4C68"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FA2F70" w:rsidRPr="00EF3F6B" w14:paraId="4F51D013" w14:textId="77777777" w:rsidTr="00355498">
        <w:tc>
          <w:tcPr>
            <w:tcW w:w="1136" w:type="dxa"/>
            <w:vMerge/>
            <w:shd w:val="clear" w:color="auto" w:fill="auto"/>
            <w:vAlign w:val="center"/>
          </w:tcPr>
          <w:p w14:paraId="3C0E6A7F"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10185EBC"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kotły OKR-5</w:t>
            </w:r>
          </w:p>
        </w:tc>
        <w:tc>
          <w:tcPr>
            <w:tcW w:w="1451" w:type="dxa"/>
            <w:shd w:val="clear" w:color="auto" w:fill="auto"/>
            <w:vAlign w:val="center"/>
          </w:tcPr>
          <w:p w14:paraId="11F7088C"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4D0FA9D1"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200</w:t>
            </w:r>
          </w:p>
        </w:tc>
        <w:tc>
          <w:tcPr>
            <w:tcW w:w="1593" w:type="dxa"/>
            <w:shd w:val="clear" w:color="auto" w:fill="auto"/>
            <w:vAlign w:val="center"/>
          </w:tcPr>
          <w:p w14:paraId="6CF29149"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sz w:val="20"/>
                <w:szCs w:val="20"/>
              </w:rPr>
              <w:t>1500</w:t>
            </w:r>
          </w:p>
        </w:tc>
        <w:tc>
          <w:tcPr>
            <w:tcW w:w="1718" w:type="dxa"/>
            <w:shd w:val="clear" w:color="auto" w:fill="auto"/>
            <w:vAlign w:val="center"/>
          </w:tcPr>
          <w:p w14:paraId="30BC9FF9"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FA2F70" w:rsidRPr="00EF3F6B" w14:paraId="1C01A8A2" w14:textId="77777777" w:rsidTr="00355498">
        <w:tc>
          <w:tcPr>
            <w:tcW w:w="1136" w:type="dxa"/>
            <w:vMerge/>
            <w:shd w:val="clear" w:color="auto" w:fill="auto"/>
            <w:vAlign w:val="center"/>
          </w:tcPr>
          <w:p w14:paraId="10A840B9"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21C7A830"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038C0F02"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2F2883D6"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50</w:t>
            </w:r>
          </w:p>
        </w:tc>
        <w:tc>
          <w:tcPr>
            <w:tcW w:w="1593" w:type="dxa"/>
            <w:shd w:val="clear" w:color="auto" w:fill="auto"/>
            <w:vAlign w:val="center"/>
          </w:tcPr>
          <w:p w14:paraId="405686DA"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sz w:val="20"/>
                <w:szCs w:val="20"/>
              </w:rPr>
              <w:t>1100</w:t>
            </w:r>
          </w:p>
        </w:tc>
        <w:tc>
          <w:tcPr>
            <w:tcW w:w="1718" w:type="dxa"/>
            <w:shd w:val="clear" w:color="auto" w:fill="auto"/>
            <w:vAlign w:val="center"/>
          </w:tcPr>
          <w:p w14:paraId="5280386E"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FA2F70" w:rsidRPr="00EF3F6B" w14:paraId="23F91A4D" w14:textId="77777777" w:rsidTr="00355498">
        <w:tc>
          <w:tcPr>
            <w:tcW w:w="1136" w:type="dxa"/>
            <w:vMerge/>
            <w:shd w:val="clear" w:color="auto" w:fill="auto"/>
            <w:vAlign w:val="center"/>
          </w:tcPr>
          <w:p w14:paraId="06AF0C12"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046ED161"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OKR-5</w:t>
            </w:r>
          </w:p>
          <w:p w14:paraId="2A632A9D"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3966A19A"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31525F3F"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6C067D">
              <w:rPr>
                <w:rFonts w:eastAsia="Calibri" w:cs="Arial"/>
                <w:kern w:val="2"/>
                <w:sz w:val="20"/>
                <w:szCs w:val="20"/>
                <w14:ligatures w14:val="standardContextual"/>
              </w:rPr>
              <w:t>50</w:t>
            </w:r>
          </w:p>
        </w:tc>
        <w:tc>
          <w:tcPr>
            <w:tcW w:w="1593" w:type="dxa"/>
            <w:shd w:val="clear" w:color="auto" w:fill="auto"/>
            <w:vAlign w:val="center"/>
          </w:tcPr>
          <w:p w14:paraId="401CC69C"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8D35FB">
              <w:rPr>
                <w:sz w:val="20"/>
                <w:szCs w:val="20"/>
              </w:rPr>
              <w:t>1100</w:t>
            </w:r>
          </w:p>
        </w:tc>
        <w:tc>
          <w:tcPr>
            <w:tcW w:w="1718" w:type="dxa"/>
            <w:shd w:val="clear" w:color="auto" w:fill="auto"/>
            <w:vAlign w:val="center"/>
          </w:tcPr>
          <w:p w14:paraId="2AFC1688"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FA2F70" w:rsidRPr="00EF3F6B" w14:paraId="101D328C" w14:textId="77777777" w:rsidTr="00355498">
        <w:tc>
          <w:tcPr>
            <w:tcW w:w="1136" w:type="dxa"/>
            <w:vMerge/>
            <w:shd w:val="clear" w:color="auto" w:fill="auto"/>
            <w:vAlign w:val="center"/>
          </w:tcPr>
          <w:p w14:paraId="2672CCF9"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1D2E2D7F"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 kotły OKR-5</w:t>
            </w:r>
          </w:p>
          <w:p w14:paraId="0F942E17"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42B8F0BD"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4BF847F8"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6C067D">
              <w:rPr>
                <w:rFonts w:eastAsia="Calibri" w:cs="Arial"/>
                <w:kern w:val="2"/>
                <w:sz w:val="20"/>
                <w:szCs w:val="20"/>
                <w14:ligatures w14:val="standardContextual"/>
              </w:rPr>
              <w:t>50</w:t>
            </w:r>
          </w:p>
        </w:tc>
        <w:tc>
          <w:tcPr>
            <w:tcW w:w="1593" w:type="dxa"/>
            <w:shd w:val="clear" w:color="auto" w:fill="auto"/>
            <w:vAlign w:val="center"/>
          </w:tcPr>
          <w:p w14:paraId="0EEDCF9C"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8D35FB">
              <w:rPr>
                <w:sz w:val="20"/>
                <w:szCs w:val="20"/>
              </w:rPr>
              <w:t>1100</w:t>
            </w:r>
          </w:p>
        </w:tc>
        <w:tc>
          <w:tcPr>
            <w:tcW w:w="1718" w:type="dxa"/>
            <w:shd w:val="clear" w:color="auto" w:fill="auto"/>
            <w:vAlign w:val="center"/>
          </w:tcPr>
          <w:p w14:paraId="54425755"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FA2F70" w:rsidRPr="00EF3F6B" w14:paraId="55F1004A" w14:textId="77777777" w:rsidTr="00355498">
        <w:tc>
          <w:tcPr>
            <w:tcW w:w="1136" w:type="dxa"/>
            <w:vMerge/>
            <w:shd w:val="clear" w:color="auto" w:fill="auto"/>
            <w:vAlign w:val="center"/>
          </w:tcPr>
          <w:p w14:paraId="4B28D018"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77C3FB23"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kotły OKR-5</w:t>
            </w:r>
          </w:p>
          <w:p w14:paraId="3486666D"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23142F0D"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585DDC30"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6C067D">
              <w:rPr>
                <w:rFonts w:eastAsia="Calibri" w:cs="Arial"/>
                <w:kern w:val="2"/>
                <w:sz w:val="20"/>
                <w:szCs w:val="20"/>
                <w14:ligatures w14:val="standardContextual"/>
              </w:rPr>
              <w:t>50</w:t>
            </w:r>
          </w:p>
        </w:tc>
        <w:tc>
          <w:tcPr>
            <w:tcW w:w="1593" w:type="dxa"/>
            <w:shd w:val="clear" w:color="auto" w:fill="auto"/>
            <w:vAlign w:val="center"/>
          </w:tcPr>
          <w:p w14:paraId="23D50ECE"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8D35FB">
              <w:rPr>
                <w:sz w:val="20"/>
                <w:szCs w:val="20"/>
              </w:rPr>
              <w:t>1100</w:t>
            </w:r>
          </w:p>
        </w:tc>
        <w:tc>
          <w:tcPr>
            <w:tcW w:w="1718" w:type="dxa"/>
            <w:shd w:val="clear" w:color="auto" w:fill="auto"/>
            <w:vAlign w:val="center"/>
          </w:tcPr>
          <w:p w14:paraId="3FA5C7DB"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bl>
    <w:p w14:paraId="19A4E7A8" w14:textId="77777777" w:rsidR="00FA2F70" w:rsidRPr="00EF3F6B" w:rsidRDefault="00FA2F70" w:rsidP="00FA2F70">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*stężenie substancji w gazach odlotowych odniesione do warunków umownych temperatury 273 K, ciśnienia 101,3 </w:t>
      </w:r>
      <w:proofErr w:type="spellStart"/>
      <w:r w:rsidRPr="00EF3F6B">
        <w:rPr>
          <w:rFonts w:eastAsia="Calibri" w:cs="Arial"/>
          <w:kern w:val="2"/>
          <w:sz w:val="20"/>
          <w:szCs w:val="20"/>
          <w14:ligatures w14:val="standardContextual"/>
        </w:rPr>
        <w:t>kPa</w:t>
      </w:r>
      <w:proofErr w:type="spellEnd"/>
      <w:r w:rsidRPr="00EF3F6B">
        <w:rPr>
          <w:rFonts w:eastAsia="Calibri" w:cs="Arial"/>
          <w:kern w:val="2"/>
          <w:sz w:val="20"/>
          <w:szCs w:val="20"/>
          <w14:ligatures w14:val="standardContextual"/>
        </w:rPr>
        <w:t>, gazu suchego, przy zawartości 6% tlenu w gazach odlotowych</w:t>
      </w:r>
    </w:p>
    <w:p w14:paraId="6657EA86" w14:textId="77777777" w:rsidR="00FA2F70" w:rsidRDefault="00FA2F70" w:rsidP="00FA2F70">
      <w:pPr>
        <w:contextualSpacing/>
        <w:rPr>
          <w:rFonts w:eastAsia="Calibri" w:cs="Arial"/>
          <w:b/>
          <w:kern w:val="2"/>
          <w:sz w:val="20"/>
          <w:szCs w:val="20"/>
          <w14:ligatures w14:val="standardContextual"/>
        </w:rPr>
      </w:pPr>
      <w:r w:rsidRPr="00EF3F6B">
        <w:rPr>
          <w:rFonts w:eastAsia="Calibri" w:cs="Arial"/>
          <w:kern w:val="2"/>
          <w:sz w:val="20"/>
          <w:szCs w:val="20"/>
          <w14:ligatures w14:val="standardContextual"/>
        </w:rPr>
        <w:t xml:space="preserve">Maksymalny sumaryczny czas pracy instalacji wynosić będzie </w:t>
      </w:r>
      <w:r w:rsidRPr="00EF3F6B">
        <w:rPr>
          <w:rFonts w:eastAsia="Calibri" w:cs="Arial"/>
          <w:b/>
          <w:kern w:val="2"/>
          <w:sz w:val="20"/>
          <w:szCs w:val="20"/>
          <w14:ligatures w14:val="standardContextual"/>
        </w:rPr>
        <w:t>8 760 h/rok</w:t>
      </w:r>
    </w:p>
    <w:p w14:paraId="37DF8EAE" w14:textId="77777777" w:rsidR="00FA2F70" w:rsidRPr="00EF3F6B" w:rsidRDefault="00FA2F70" w:rsidP="00FA2F70">
      <w:pPr>
        <w:keepNext/>
        <w:widowControl w:val="0"/>
        <w:adjustRightInd w:val="0"/>
        <w:spacing w:line="276" w:lineRule="auto"/>
        <w:contextualSpacing/>
        <w:jc w:val="both"/>
        <w:textAlignment w:val="baseline"/>
        <w:rPr>
          <w:rFonts w:eastAsia="Calibri" w:cs="Arial"/>
          <w:b/>
          <w:bCs/>
          <w:kern w:val="2"/>
          <w:sz w:val="20"/>
          <w:szCs w:val="20"/>
          <w14:ligatures w14:val="standardContextual"/>
        </w:rPr>
      </w:pPr>
      <w:r>
        <w:rPr>
          <w:rFonts w:eastAsia="Calibri" w:cs="Arial"/>
          <w:b/>
          <w:bCs/>
          <w:kern w:val="2"/>
          <w:sz w:val="20"/>
          <w:szCs w:val="20"/>
          <w14:ligatures w14:val="standardContextual"/>
        </w:rPr>
        <w:t xml:space="preserve">Od 01.01.2030 r. </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Maksymalna dopuszczalna ilość substancji zanieczyszczających emitowana do powietrza z Zakładu Obsługi Energetycznej Z-5 - Instalacja energetycznego spalania paliw od 01 stycznia 2030 roku."/>
      </w:tblPr>
      <w:tblGrid>
        <w:gridCol w:w="1136"/>
        <w:gridCol w:w="1871"/>
        <w:gridCol w:w="1451"/>
        <w:gridCol w:w="1309"/>
        <w:gridCol w:w="1593"/>
        <w:gridCol w:w="1718"/>
      </w:tblGrid>
      <w:tr w:rsidR="00FA2F70" w:rsidRPr="00EF3F6B" w14:paraId="4367F15B" w14:textId="77777777" w:rsidTr="00355498">
        <w:trPr>
          <w:tblHeader/>
        </w:trPr>
        <w:tc>
          <w:tcPr>
            <w:tcW w:w="1136" w:type="dxa"/>
            <w:vMerge w:val="restart"/>
            <w:shd w:val="clear" w:color="auto" w:fill="auto"/>
            <w:vAlign w:val="center"/>
          </w:tcPr>
          <w:p w14:paraId="16717916"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Symbol</w:t>
            </w:r>
          </w:p>
          <w:p w14:paraId="1A3F0C99"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emitora</w:t>
            </w:r>
          </w:p>
        </w:tc>
        <w:tc>
          <w:tcPr>
            <w:tcW w:w="1871" w:type="dxa"/>
            <w:vMerge w:val="restart"/>
            <w:shd w:val="clear" w:color="auto" w:fill="auto"/>
            <w:vAlign w:val="center"/>
          </w:tcPr>
          <w:p w14:paraId="7FD3079E"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 xml:space="preserve">Źródło emisji / wariant pracy </w:t>
            </w:r>
          </w:p>
        </w:tc>
        <w:tc>
          <w:tcPr>
            <w:tcW w:w="1451" w:type="dxa"/>
            <w:vMerge w:val="restart"/>
            <w:shd w:val="clear" w:color="auto" w:fill="auto"/>
            <w:vAlign w:val="center"/>
          </w:tcPr>
          <w:p w14:paraId="5DD847E2"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 xml:space="preserve">Max czas </w:t>
            </w:r>
            <w:r w:rsidRPr="00EF3F6B">
              <w:rPr>
                <w:rFonts w:eastAsia="Calibri" w:cs="Arial"/>
                <w:b/>
                <w:kern w:val="2"/>
                <w:sz w:val="20"/>
                <w:szCs w:val="20"/>
                <w14:ligatures w14:val="standardContextual"/>
              </w:rPr>
              <w:br/>
              <w:t>pracy w wariancie</w:t>
            </w:r>
          </w:p>
        </w:tc>
        <w:tc>
          <w:tcPr>
            <w:tcW w:w="4620" w:type="dxa"/>
            <w:gridSpan w:val="3"/>
            <w:shd w:val="clear" w:color="auto" w:fill="auto"/>
            <w:vAlign w:val="center"/>
          </w:tcPr>
          <w:p w14:paraId="4D4AA34F"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Dopuszczalna wielkość emisji</w:t>
            </w:r>
          </w:p>
        </w:tc>
      </w:tr>
      <w:tr w:rsidR="00FA2F70" w:rsidRPr="00EF3F6B" w14:paraId="31EB8234" w14:textId="77777777" w:rsidTr="00355498">
        <w:trPr>
          <w:tblHeader/>
        </w:trPr>
        <w:tc>
          <w:tcPr>
            <w:tcW w:w="1136" w:type="dxa"/>
            <w:vMerge/>
            <w:shd w:val="clear" w:color="auto" w:fill="auto"/>
            <w:vAlign w:val="center"/>
          </w:tcPr>
          <w:p w14:paraId="05A2F9DE"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p>
        </w:tc>
        <w:tc>
          <w:tcPr>
            <w:tcW w:w="1871" w:type="dxa"/>
            <w:vMerge/>
            <w:shd w:val="clear" w:color="auto" w:fill="auto"/>
            <w:vAlign w:val="center"/>
          </w:tcPr>
          <w:p w14:paraId="585869E7"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p>
        </w:tc>
        <w:tc>
          <w:tcPr>
            <w:tcW w:w="1451" w:type="dxa"/>
            <w:vMerge/>
            <w:shd w:val="clear" w:color="auto" w:fill="auto"/>
            <w:vAlign w:val="center"/>
          </w:tcPr>
          <w:p w14:paraId="52E39BDB"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p>
        </w:tc>
        <w:tc>
          <w:tcPr>
            <w:tcW w:w="1309" w:type="dxa"/>
            <w:shd w:val="clear" w:color="auto" w:fill="auto"/>
            <w:vAlign w:val="center"/>
          </w:tcPr>
          <w:p w14:paraId="00DF11B4"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Pył*</w:t>
            </w:r>
          </w:p>
          <w:p w14:paraId="08B6E483"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vertAlign w:val="superscript"/>
                <w14:ligatures w14:val="standardContextual"/>
              </w:rPr>
            </w:pPr>
            <w:r w:rsidRPr="00EF3F6B">
              <w:rPr>
                <w:rFonts w:eastAsia="Calibri" w:cs="Arial"/>
                <w:b/>
                <w:kern w:val="2"/>
                <w:sz w:val="20"/>
                <w:szCs w:val="20"/>
                <w14:ligatures w14:val="standardContextual"/>
              </w:rPr>
              <w:t>[mg/Nm</w:t>
            </w:r>
            <w:r w:rsidRPr="00EF3F6B">
              <w:rPr>
                <w:rFonts w:eastAsia="Calibri" w:cs="Arial"/>
                <w:b/>
                <w:kern w:val="2"/>
                <w:sz w:val="20"/>
                <w:szCs w:val="20"/>
                <w:vertAlign w:val="superscript"/>
                <w14:ligatures w14:val="standardContextual"/>
              </w:rPr>
              <w:t>3</w:t>
            </w:r>
            <w:r w:rsidRPr="00EF3F6B">
              <w:rPr>
                <w:rFonts w:eastAsia="Calibri" w:cs="Arial"/>
                <w:b/>
                <w:kern w:val="2"/>
                <w:sz w:val="20"/>
                <w:szCs w:val="20"/>
                <w14:ligatures w14:val="standardContextual"/>
              </w:rPr>
              <w:t>]</w:t>
            </w:r>
          </w:p>
        </w:tc>
        <w:tc>
          <w:tcPr>
            <w:tcW w:w="1593" w:type="dxa"/>
            <w:shd w:val="clear" w:color="auto" w:fill="auto"/>
            <w:vAlign w:val="center"/>
          </w:tcPr>
          <w:p w14:paraId="6B6918F4"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Dwutlenek siarki*</w:t>
            </w:r>
          </w:p>
          <w:p w14:paraId="39EF4A28"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[mg/Nm</w:t>
            </w:r>
            <w:r w:rsidRPr="00EF3F6B">
              <w:rPr>
                <w:rFonts w:eastAsia="Calibri" w:cs="Arial"/>
                <w:b/>
                <w:kern w:val="2"/>
                <w:sz w:val="20"/>
                <w:szCs w:val="20"/>
                <w:vertAlign w:val="superscript"/>
                <w14:ligatures w14:val="standardContextual"/>
              </w:rPr>
              <w:t>3</w:t>
            </w:r>
            <w:r w:rsidRPr="00EF3F6B">
              <w:rPr>
                <w:rFonts w:eastAsia="Calibri" w:cs="Arial"/>
                <w:b/>
                <w:kern w:val="2"/>
                <w:sz w:val="20"/>
                <w:szCs w:val="20"/>
                <w14:ligatures w14:val="standardContextual"/>
              </w:rPr>
              <w:t>]</w:t>
            </w:r>
          </w:p>
        </w:tc>
        <w:tc>
          <w:tcPr>
            <w:tcW w:w="1718" w:type="dxa"/>
            <w:shd w:val="clear" w:color="auto" w:fill="auto"/>
            <w:vAlign w:val="center"/>
          </w:tcPr>
          <w:p w14:paraId="2BFCA5FE"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Dwutlenek azotu*</w:t>
            </w:r>
          </w:p>
          <w:p w14:paraId="1678C35D"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[mg/Nm</w:t>
            </w:r>
            <w:r w:rsidRPr="00EF3F6B">
              <w:rPr>
                <w:rFonts w:eastAsia="Calibri" w:cs="Arial"/>
                <w:b/>
                <w:kern w:val="2"/>
                <w:sz w:val="20"/>
                <w:szCs w:val="20"/>
                <w:vertAlign w:val="superscript"/>
                <w14:ligatures w14:val="standardContextual"/>
              </w:rPr>
              <w:t>3</w:t>
            </w:r>
            <w:r w:rsidRPr="00EF3F6B">
              <w:rPr>
                <w:rFonts w:eastAsia="Calibri" w:cs="Arial"/>
                <w:b/>
                <w:kern w:val="2"/>
                <w:sz w:val="20"/>
                <w:szCs w:val="20"/>
                <w14:ligatures w14:val="standardContextual"/>
              </w:rPr>
              <w:t>]</w:t>
            </w:r>
          </w:p>
        </w:tc>
      </w:tr>
      <w:tr w:rsidR="00FA2F70" w:rsidRPr="00EF3F6B" w14:paraId="0DF97BC1" w14:textId="77777777" w:rsidTr="00355498">
        <w:tc>
          <w:tcPr>
            <w:tcW w:w="1136" w:type="dxa"/>
            <w:vMerge w:val="restart"/>
            <w:shd w:val="clear" w:color="auto" w:fill="auto"/>
            <w:vAlign w:val="center"/>
          </w:tcPr>
          <w:p w14:paraId="32EEE04E"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E-163A</w:t>
            </w:r>
          </w:p>
        </w:tc>
        <w:tc>
          <w:tcPr>
            <w:tcW w:w="1871" w:type="dxa"/>
            <w:shd w:val="clear" w:color="auto" w:fill="auto"/>
            <w:vAlign w:val="center"/>
          </w:tcPr>
          <w:p w14:paraId="111FDAE5"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OKR-5</w:t>
            </w:r>
          </w:p>
        </w:tc>
        <w:tc>
          <w:tcPr>
            <w:tcW w:w="1451" w:type="dxa"/>
            <w:shd w:val="clear" w:color="auto" w:fill="auto"/>
            <w:vAlign w:val="center"/>
          </w:tcPr>
          <w:p w14:paraId="0E1D2C68"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tcPr>
          <w:p w14:paraId="103D4184"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F7425F">
              <w:rPr>
                <w:rFonts w:eastAsia="Calibri" w:cs="Arial"/>
                <w:kern w:val="2"/>
                <w:sz w:val="20"/>
                <w:szCs w:val="20"/>
                <w14:ligatures w14:val="standardContextual"/>
              </w:rPr>
              <w:t>50</w:t>
            </w:r>
          </w:p>
        </w:tc>
        <w:tc>
          <w:tcPr>
            <w:tcW w:w="1593" w:type="dxa"/>
            <w:shd w:val="clear" w:color="auto" w:fill="auto"/>
          </w:tcPr>
          <w:p w14:paraId="19070D1E"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A38AC">
              <w:rPr>
                <w:sz w:val="20"/>
                <w:szCs w:val="20"/>
              </w:rPr>
              <w:t>1100</w:t>
            </w:r>
          </w:p>
        </w:tc>
        <w:tc>
          <w:tcPr>
            <w:tcW w:w="1718" w:type="dxa"/>
            <w:shd w:val="clear" w:color="auto" w:fill="auto"/>
            <w:vAlign w:val="center"/>
          </w:tcPr>
          <w:p w14:paraId="3E8EF929"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FA2F70" w:rsidRPr="00EF3F6B" w14:paraId="53AAF699" w14:textId="77777777" w:rsidTr="00355498">
        <w:tc>
          <w:tcPr>
            <w:tcW w:w="1136" w:type="dxa"/>
            <w:vMerge/>
            <w:shd w:val="clear" w:color="auto" w:fill="auto"/>
            <w:vAlign w:val="center"/>
          </w:tcPr>
          <w:p w14:paraId="370D5722"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15D479C9"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 kotły OKR-5</w:t>
            </w:r>
          </w:p>
        </w:tc>
        <w:tc>
          <w:tcPr>
            <w:tcW w:w="1451" w:type="dxa"/>
            <w:shd w:val="clear" w:color="auto" w:fill="auto"/>
            <w:vAlign w:val="center"/>
          </w:tcPr>
          <w:p w14:paraId="1350E3F9"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tcPr>
          <w:p w14:paraId="214673AB"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F7425F">
              <w:rPr>
                <w:rFonts w:eastAsia="Calibri" w:cs="Arial"/>
                <w:kern w:val="2"/>
                <w:sz w:val="20"/>
                <w:szCs w:val="20"/>
                <w14:ligatures w14:val="standardContextual"/>
              </w:rPr>
              <w:t>50</w:t>
            </w:r>
          </w:p>
        </w:tc>
        <w:tc>
          <w:tcPr>
            <w:tcW w:w="1593" w:type="dxa"/>
            <w:shd w:val="clear" w:color="auto" w:fill="auto"/>
          </w:tcPr>
          <w:p w14:paraId="26D0210B"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A38AC">
              <w:rPr>
                <w:sz w:val="20"/>
                <w:szCs w:val="20"/>
              </w:rPr>
              <w:t>1100</w:t>
            </w:r>
          </w:p>
        </w:tc>
        <w:tc>
          <w:tcPr>
            <w:tcW w:w="1718" w:type="dxa"/>
            <w:shd w:val="clear" w:color="auto" w:fill="auto"/>
            <w:vAlign w:val="center"/>
          </w:tcPr>
          <w:p w14:paraId="19906622"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FA2F70" w:rsidRPr="00EF3F6B" w14:paraId="65AFDA44" w14:textId="77777777" w:rsidTr="00355498">
        <w:tc>
          <w:tcPr>
            <w:tcW w:w="1136" w:type="dxa"/>
            <w:vMerge/>
            <w:shd w:val="clear" w:color="auto" w:fill="auto"/>
            <w:vAlign w:val="center"/>
          </w:tcPr>
          <w:p w14:paraId="60C33A06"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3C95EE58"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kotły OKR-5</w:t>
            </w:r>
          </w:p>
        </w:tc>
        <w:tc>
          <w:tcPr>
            <w:tcW w:w="1451" w:type="dxa"/>
            <w:shd w:val="clear" w:color="auto" w:fill="auto"/>
            <w:vAlign w:val="center"/>
          </w:tcPr>
          <w:p w14:paraId="5EE56A9A"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tcPr>
          <w:p w14:paraId="22377E79"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F7425F">
              <w:rPr>
                <w:rFonts w:eastAsia="Calibri" w:cs="Arial"/>
                <w:kern w:val="2"/>
                <w:sz w:val="20"/>
                <w:szCs w:val="20"/>
                <w14:ligatures w14:val="standardContextual"/>
              </w:rPr>
              <w:t>50</w:t>
            </w:r>
          </w:p>
        </w:tc>
        <w:tc>
          <w:tcPr>
            <w:tcW w:w="1593" w:type="dxa"/>
            <w:shd w:val="clear" w:color="auto" w:fill="auto"/>
          </w:tcPr>
          <w:p w14:paraId="45FBAA58"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A38AC">
              <w:rPr>
                <w:sz w:val="20"/>
                <w:szCs w:val="20"/>
              </w:rPr>
              <w:t>1100</w:t>
            </w:r>
          </w:p>
        </w:tc>
        <w:tc>
          <w:tcPr>
            <w:tcW w:w="1718" w:type="dxa"/>
            <w:shd w:val="clear" w:color="auto" w:fill="auto"/>
            <w:vAlign w:val="center"/>
          </w:tcPr>
          <w:p w14:paraId="62C2C942"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FA2F70" w:rsidRPr="00EF3F6B" w14:paraId="1624147C" w14:textId="77777777" w:rsidTr="00355498">
        <w:tc>
          <w:tcPr>
            <w:tcW w:w="1136" w:type="dxa"/>
            <w:vMerge/>
            <w:shd w:val="clear" w:color="auto" w:fill="auto"/>
            <w:vAlign w:val="center"/>
          </w:tcPr>
          <w:p w14:paraId="2655551F"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32AF47C0"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09606127"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517BC4D2"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50</w:t>
            </w:r>
          </w:p>
        </w:tc>
        <w:tc>
          <w:tcPr>
            <w:tcW w:w="1593" w:type="dxa"/>
            <w:shd w:val="clear" w:color="auto" w:fill="auto"/>
            <w:vAlign w:val="center"/>
          </w:tcPr>
          <w:p w14:paraId="143A9A36"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sz w:val="20"/>
                <w:szCs w:val="20"/>
              </w:rPr>
              <w:t>1100</w:t>
            </w:r>
          </w:p>
        </w:tc>
        <w:tc>
          <w:tcPr>
            <w:tcW w:w="1718" w:type="dxa"/>
            <w:shd w:val="clear" w:color="auto" w:fill="auto"/>
            <w:vAlign w:val="center"/>
          </w:tcPr>
          <w:p w14:paraId="273ACF01"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FA2F70" w:rsidRPr="00EF3F6B" w14:paraId="35663144" w14:textId="77777777" w:rsidTr="00355498">
        <w:tc>
          <w:tcPr>
            <w:tcW w:w="1136" w:type="dxa"/>
            <w:vMerge/>
            <w:shd w:val="clear" w:color="auto" w:fill="auto"/>
            <w:vAlign w:val="center"/>
          </w:tcPr>
          <w:p w14:paraId="01329897"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0D148D89"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OKR-5</w:t>
            </w:r>
          </w:p>
          <w:p w14:paraId="6886687B"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0763265E"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01C3A0B2"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6C067D">
              <w:rPr>
                <w:rFonts w:eastAsia="Calibri" w:cs="Arial"/>
                <w:kern w:val="2"/>
                <w:sz w:val="20"/>
                <w:szCs w:val="20"/>
                <w14:ligatures w14:val="standardContextual"/>
              </w:rPr>
              <w:t>50</w:t>
            </w:r>
          </w:p>
        </w:tc>
        <w:tc>
          <w:tcPr>
            <w:tcW w:w="1593" w:type="dxa"/>
            <w:shd w:val="clear" w:color="auto" w:fill="auto"/>
            <w:vAlign w:val="center"/>
          </w:tcPr>
          <w:p w14:paraId="48F87726"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8D35FB">
              <w:rPr>
                <w:sz w:val="20"/>
                <w:szCs w:val="20"/>
              </w:rPr>
              <w:t>1100</w:t>
            </w:r>
          </w:p>
        </w:tc>
        <w:tc>
          <w:tcPr>
            <w:tcW w:w="1718" w:type="dxa"/>
            <w:shd w:val="clear" w:color="auto" w:fill="auto"/>
            <w:vAlign w:val="center"/>
          </w:tcPr>
          <w:p w14:paraId="7EFFC645"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FA2F70" w:rsidRPr="00EF3F6B" w14:paraId="54EDA08A" w14:textId="77777777" w:rsidTr="00355498">
        <w:tc>
          <w:tcPr>
            <w:tcW w:w="1136" w:type="dxa"/>
            <w:vMerge/>
            <w:shd w:val="clear" w:color="auto" w:fill="auto"/>
            <w:vAlign w:val="center"/>
          </w:tcPr>
          <w:p w14:paraId="2C7CBC45"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484F703E"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 kotły OKR-5</w:t>
            </w:r>
          </w:p>
          <w:p w14:paraId="2A91D7D0"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3810FF82"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7F26F9DC"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6C067D">
              <w:rPr>
                <w:rFonts w:eastAsia="Calibri" w:cs="Arial"/>
                <w:kern w:val="2"/>
                <w:sz w:val="20"/>
                <w:szCs w:val="20"/>
                <w14:ligatures w14:val="standardContextual"/>
              </w:rPr>
              <w:t>50</w:t>
            </w:r>
          </w:p>
        </w:tc>
        <w:tc>
          <w:tcPr>
            <w:tcW w:w="1593" w:type="dxa"/>
            <w:shd w:val="clear" w:color="auto" w:fill="auto"/>
            <w:vAlign w:val="center"/>
          </w:tcPr>
          <w:p w14:paraId="154C72BF"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8D35FB">
              <w:rPr>
                <w:sz w:val="20"/>
                <w:szCs w:val="20"/>
              </w:rPr>
              <w:t>1100</w:t>
            </w:r>
          </w:p>
        </w:tc>
        <w:tc>
          <w:tcPr>
            <w:tcW w:w="1718" w:type="dxa"/>
            <w:shd w:val="clear" w:color="auto" w:fill="auto"/>
            <w:vAlign w:val="center"/>
          </w:tcPr>
          <w:p w14:paraId="30DACCC0"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FA2F70" w:rsidRPr="00EF3F6B" w14:paraId="19F4F0BF" w14:textId="77777777" w:rsidTr="00355498">
        <w:tc>
          <w:tcPr>
            <w:tcW w:w="1136" w:type="dxa"/>
            <w:vMerge/>
            <w:shd w:val="clear" w:color="auto" w:fill="auto"/>
            <w:vAlign w:val="center"/>
          </w:tcPr>
          <w:p w14:paraId="3B34B037"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6F58FEE7"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kotły OKR-5</w:t>
            </w:r>
          </w:p>
          <w:p w14:paraId="4437C45A" w14:textId="77777777" w:rsidR="00FA2F70" w:rsidRPr="00EF3F6B" w:rsidRDefault="00FA2F70" w:rsidP="00355498">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2A7481D8"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52A60A71"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6C067D">
              <w:rPr>
                <w:rFonts w:eastAsia="Calibri" w:cs="Arial"/>
                <w:kern w:val="2"/>
                <w:sz w:val="20"/>
                <w:szCs w:val="20"/>
                <w14:ligatures w14:val="standardContextual"/>
              </w:rPr>
              <w:t>50</w:t>
            </w:r>
          </w:p>
        </w:tc>
        <w:tc>
          <w:tcPr>
            <w:tcW w:w="1593" w:type="dxa"/>
            <w:shd w:val="clear" w:color="auto" w:fill="auto"/>
            <w:vAlign w:val="center"/>
          </w:tcPr>
          <w:p w14:paraId="46EB7C20"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8D35FB">
              <w:rPr>
                <w:sz w:val="20"/>
                <w:szCs w:val="20"/>
              </w:rPr>
              <w:t>1100</w:t>
            </w:r>
          </w:p>
        </w:tc>
        <w:tc>
          <w:tcPr>
            <w:tcW w:w="1718" w:type="dxa"/>
            <w:shd w:val="clear" w:color="auto" w:fill="auto"/>
            <w:vAlign w:val="center"/>
          </w:tcPr>
          <w:p w14:paraId="5305A0C1" w14:textId="77777777" w:rsidR="00FA2F70" w:rsidRPr="00EF3F6B" w:rsidRDefault="00FA2F70" w:rsidP="00355498">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bl>
    <w:p w14:paraId="64C480B0" w14:textId="77777777" w:rsidR="00FA2F70" w:rsidRDefault="00FA2F70" w:rsidP="00FA2F70">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*stężenie substancji w gazach odlotowych odniesione do warunków umownych temperatury 273 K, ciśnienia 101,3 </w:t>
      </w:r>
      <w:proofErr w:type="spellStart"/>
      <w:r w:rsidRPr="00EF3F6B">
        <w:rPr>
          <w:rFonts w:eastAsia="Calibri" w:cs="Arial"/>
          <w:kern w:val="2"/>
          <w:sz w:val="20"/>
          <w:szCs w:val="20"/>
          <w14:ligatures w14:val="standardContextual"/>
        </w:rPr>
        <w:t>kPa</w:t>
      </w:r>
      <w:proofErr w:type="spellEnd"/>
      <w:r w:rsidRPr="00EF3F6B">
        <w:rPr>
          <w:rFonts w:eastAsia="Calibri" w:cs="Arial"/>
          <w:kern w:val="2"/>
          <w:sz w:val="20"/>
          <w:szCs w:val="20"/>
          <w14:ligatures w14:val="standardContextual"/>
        </w:rPr>
        <w:t>, gazu suchego, przy zawartości 6% tlenu w gazach odlotowych</w:t>
      </w:r>
    </w:p>
    <w:p w14:paraId="7EA57690" w14:textId="77777777" w:rsidR="00FA2F70" w:rsidRDefault="00FA2F70" w:rsidP="00FA2F70">
      <w:pPr>
        <w:contextualSpacing/>
        <w:rPr>
          <w:rFonts w:eastAsia="Calibri" w:cs="Arial"/>
          <w:b/>
          <w:kern w:val="2"/>
          <w:szCs w:val="24"/>
          <w14:ligatures w14:val="standardContextual"/>
        </w:rPr>
      </w:pPr>
      <w:r w:rsidRPr="00F7427B">
        <w:rPr>
          <w:rFonts w:eastAsia="Calibri" w:cs="Arial"/>
          <w:kern w:val="2"/>
          <w:szCs w:val="24"/>
          <w14:ligatures w14:val="standardContextual"/>
        </w:rPr>
        <w:t xml:space="preserve">Maksymalny sumaryczny czas pracy instalacji wynosić będzie </w:t>
      </w:r>
      <w:r w:rsidRPr="00F7427B">
        <w:rPr>
          <w:rFonts w:eastAsia="Calibri" w:cs="Arial"/>
          <w:b/>
          <w:kern w:val="2"/>
          <w:szCs w:val="24"/>
          <w14:ligatures w14:val="standardContextual"/>
        </w:rPr>
        <w:t>8 760 h/rok</w:t>
      </w:r>
      <w:r>
        <w:rPr>
          <w:rFonts w:eastAsia="Calibri" w:cs="Arial"/>
          <w:b/>
          <w:kern w:val="2"/>
          <w:szCs w:val="24"/>
          <w14:ligatures w14:val="standardContextual"/>
        </w:rPr>
        <w:t>.</w:t>
      </w:r>
    </w:p>
    <w:p w14:paraId="3751AA80" w14:textId="77777777" w:rsidR="00FA2F70" w:rsidRDefault="00FA2F70" w:rsidP="00FA2F70">
      <w:pPr>
        <w:contextualSpacing/>
        <w:rPr>
          <w:rFonts w:eastAsia="Calibri" w:cs="Arial"/>
          <w:bCs/>
          <w:kern w:val="2"/>
          <w:szCs w:val="24"/>
          <w14:ligatures w14:val="standardContextual"/>
        </w:rPr>
      </w:pPr>
      <w:r w:rsidRPr="000E7412">
        <w:rPr>
          <w:rFonts w:eastAsia="Calibri" w:cs="Arial"/>
          <w:bCs/>
          <w:kern w:val="2"/>
          <w:szCs w:val="24"/>
          <w14:ligatures w14:val="standardContextual"/>
        </w:rPr>
        <w:t xml:space="preserve">Tabela 11 – usunięto. </w:t>
      </w:r>
    </w:p>
    <w:p w14:paraId="4315053D" w14:textId="77777777" w:rsidR="00FA2F70" w:rsidRDefault="00FA2F70" w:rsidP="00FA2F70">
      <w:pPr>
        <w:keepNext/>
        <w:spacing w:after="0" w:line="276" w:lineRule="auto"/>
        <w:ind w:firstLine="425"/>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11</w:t>
      </w:r>
      <w:r w:rsidRPr="00510B9C">
        <w:rPr>
          <w:rFonts w:eastAsia="Times New Roman" w:cs="Arial"/>
          <w:b/>
          <w:bCs/>
          <w:szCs w:val="26"/>
          <w:lang w:eastAsia="pl-PL"/>
        </w:rPr>
        <w:t xml:space="preserve">. </w:t>
      </w:r>
      <w:r>
        <w:rPr>
          <w:rFonts w:eastAsia="Times New Roman" w:cs="Arial"/>
          <w:b/>
          <w:bCs/>
          <w:szCs w:val="26"/>
          <w:lang w:eastAsia="pl-PL"/>
        </w:rPr>
        <w:t>Tabela 13 w p</w:t>
      </w:r>
      <w:r w:rsidRPr="00510B9C">
        <w:rPr>
          <w:rFonts w:eastAsia="Times New Roman" w:cs="Arial"/>
          <w:b/>
          <w:bCs/>
          <w:szCs w:val="26"/>
          <w:lang w:eastAsia="pl-PL"/>
        </w:rPr>
        <w:t>unk</w:t>
      </w:r>
      <w:r>
        <w:rPr>
          <w:rFonts w:eastAsia="Times New Roman" w:cs="Arial"/>
          <w:b/>
          <w:bCs/>
          <w:szCs w:val="26"/>
          <w:lang w:eastAsia="pl-PL"/>
        </w:rPr>
        <w:t>cie</w:t>
      </w:r>
      <w:r w:rsidRPr="00510B9C">
        <w:rPr>
          <w:rFonts w:eastAsia="Times New Roman" w:cs="Arial"/>
          <w:b/>
          <w:bCs/>
          <w:szCs w:val="26"/>
          <w:lang w:eastAsia="pl-PL"/>
        </w:rPr>
        <w:t xml:space="preserve"> </w:t>
      </w:r>
      <w:r>
        <w:rPr>
          <w:rFonts w:eastAsia="Times New Roman" w:cs="Arial"/>
          <w:b/>
          <w:bCs/>
          <w:szCs w:val="26"/>
          <w:lang w:eastAsia="pl-PL"/>
        </w:rPr>
        <w:t>I</w:t>
      </w:r>
      <w:r w:rsidRPr="00510B9C">
        <w:rPr>
          <w:rFonts w:eastAsia="Times New Roman" w:cs="Arial"/>
          <w:b/>
          <w:bCs/>
          <w:szCs w:val="26"/>
          <w:lang w:eastAsia="pl-PL"/>
        </w:rPr>
        <w:t>I.</w:t>
      </w:r>
      <w:r>
        <w:rPr>
          <w:rFonts w:eastAsia="Times New Roman" w:cs="Arial"/>
          <w:b/>
          <w:bCs/>
          <w:szCs w:val="26"/>
          <w:lang w:eastAsia="pl-PL"/>
        </w:rPr>
        <w:t>1.2. otrzymuje brzemiennie:</w:t>
      </w:r>
    </w:p>
    <w:p w14:paraId="1876D5F8" w14:textId="77777777" w:rsidR="00FA2F70" w:rsidRPr="00485AFA" w:rsidRDefault="00FA2F70" w:rsidP="00463E85">
      <w:pPr>
        <w:rPr>
          <w:b/>
          <w:bCs/>
          <w:lang w:eastAsia="pl-PL"/>
        </w:rPr>
      </w:pPr>
      <w:r>
        <w:rPr>
          <w:b/>
          <w:bCs/>
          <w:lang w:eastAsia="pl-PL"/>
        </w:rPr>
        <w:t xml:space="preserve">„II.1.2. </w:t>
      </w:r>
      <w:r w:rsidRPr="00485AFA">
        <w:rPr>
          <w:lang w:eastAsia="pl-PL"/>
        </w:rPr>
        <w:t>Maksymalna dopuszczalna roczna emisja gazów i pyłów do powietrza</w:t>
      </w:r>
    </w:p>
    <w:p w14:paraId="21FB58A6" w14:textId="77777777" w:rsidR="00FA2F70" w:rsidRPr="003A440E" w:rsidRDefault="00FA2F70" w:rsidP="00FA2F70">
      <w:pPr>
        <w:keepNext/>
        <w:widowControl w:val="0"/>
        <w:adjustRightInd w:val="0"/>
        <w:spacing w:before="240"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Tabela 1</w:t>
      </w:r>
      <w:r>
        <w:rPr>
          <w:rFonts w:eastAsia="Times New Roman" w:cs="Arial"/>
          <w:b/>
          <w:bCs/>
          <w:sz w:val="22"/>
          <w:lang w:eastAsia="pl-PL"/>
        </w:rPr>
        <w:t>3</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aksymalna dopuszczalna roczna emisja gazów i pyłów do powietrza."/>
      </w:tblPr>
      <w:tblGrid>
        <w:gridCol w:w="2155"/>
        <w:gridCol w:w="2552"/>
        <w:gridCol w:w="2239"/>
        <w:gridCol w:w="2013"/>
      </w:tblGrid>
      <w:tr w:rsidR="00FA2F70" w:rsidRPr="003A440E" w14:paraId="56E2AFE3" w14:textId="77777777" w:rsidTr="00355498">
        <w:trPr>
          <w:tblHeader/>
        </w:trPr>
        <w:tc>
          <w:tcPr>
            <w:tcW w:w="2155" w:type="dxa"/>
            <w:shd w:val="clear" w:color="auto" w:fill="auto"/>
            <w:vAlign w:val="center"/>
          </w:tcPr>
          <w:p w14:paraId="42848BB5"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Rodzaj </w:t>
            </w:r>
            <w:r>
              <w:rPr>
                <w:rFonts w:eastAsia="Times New Roman" w:cs="Arial"/>
                <w:b/>
                <w:sz w:val="20"/>
                <w:szCs w:val="20"/>
                <w:lang w:eastAsia="pl-PL"/>
              </w:rPr>
              <w:t>zanieczyszczenia</w:t>
            </w:r>
          </w:p>
        </w:tc>
        <w:tc>
          <w:tcPr>
            <w:tcW w:w="2552" w:type="dxa"/>
            <w:shd w:val="clear" w:color="auto" w:fill="auto"/>
            <w:vAlign w:val="center"/>
          </w:tcPr>
          <w:p w14:paraId="71F06974" w14:textId="77777777" w:rsidR="00FA2F70" w:rsidRDefault="00FA2F70" w:rsidP="00355498">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Instalacja do produkcji wyrobów gumowych</w:t>
            </w:r>
          </w:p>
          <w:p w14:paraId="2F0A8B04"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[Mg/rok]</w:t>
            </w:r>
          </w:p>
        </w:tc>
        <w:tc>
          <w:tcPr>
            <w:tcW w:w="2239" w:type="dxa"/>
            <w:shd w:val="clear" w:color="auto" w:fill="auto"/>
            <w:vAlign w:val="center"/>
          </w:tcPr>
          <w:p w14:paraId="4283E64E" w14:textId="77777777" w:rsidR="00FA2F70" w:rsidRDefault="00FA2F70" w:rsidP="00355498">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 xml:space="preserve">Instalacja energetycznego spalania paliw </w:t>
            </w:r>
          </w:p>
          <w:p w14:paraId="59270D9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[Mg/rok]</w:t>
            </w:r>
          </w:p>
        </w:tc>
        <w:tc>
          <w:tcPr>
            <w:tcW w:w="2013" w:type="dxa"/>
            <w:shd w:val="clear" w:color="auto" w:fill="auto"/>
            <w:vAlign w:val="center"/>
          </w:tcPr>
          <w:p w14:paraId="4A41FA4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Instalacja fosforowania chemicznego</w:t>
            </w:r>
          </w:p>
          <w:p w14:paraId="602A6E9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[Mg/rok]</w:t>
            </w:r>
          </w:p>
        </w:tc>
      </w:tr>
      <w:tr w:rsidR="00FA2F70" w:rsidRPr="003A440E" w14:paraId="6B815F3B" w14:textId="77777777" w:rsidTr="00355498">
        <w:tc>
          <w:tcPr>
            <w:tcW w:w="2155" w:type="dxa"/>
            <w:shd w:val="clear" w:color="auto" w:fill="auto"/>
            <w:vAlign w:val="center"/>
          </w:tcPr>
          <w:p w14:paraId="5182876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Fluor </w:t>
            </w:r>
          </w:p>
        </w:tc>
        <w:tc>
          <w:tcPr>
            <w:tcW w:w="2552" w:type="dxa"/>
            <w:shd w:val="clear" w:color="auto" w:fill="auto"/>
            <w:vAlign w:val="center"/>
          </w:tcPr>
          <w:p w14:paraId="179188D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239" w:type="dxa"/>
            <w:shd w:val="clear" w:color="auto" w:fill="auto"/>
            <w:vAlign w:val="center"/>
          </w:tcPr>
          <w:p w14:paraId="453C1ED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013" w:type="dxa"/>
            <w:shd w:val="clear" w:color="auto" w:fill="auto"/>
            <w:vAlign w:val="center"/>
          </w:tcPr>
          <w:p w14:paraId="2E78CDF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0,1763</w:t>
            </w:r>
          </w:p>
        </w:tc>
      </w:tr>
      <w:tr w:rsidR="00FA2F70" w:rsidRPr="003A440E" w14:paraId="7A84E848" w14:textId="77777777" w:rsidTr="00355498">
        <w:tc>
          <w:tcPr>
            <w:tcW w:w="2155" w:type="dxa"/>
            <w:shd w:val="clear" w:color="auto" w:fill="auto"/>
            <w:vAlign w:val="center"/>
          </w:tcPr>
          <w:p w14:paraId="5D2F3B9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Cynk* </w:t>
            </w:r>
            <w:r w:rsidRPr="003A440E">
              <w:rPr>
                <w:rFonts w:eastAsia="Times New Roman" w:cs="Arial"/>
                <w:sz w:val="20"/>
                <w:szCs w:val="20"/>
                <w:lang w:eastAsia="pl-PL"/>
              </w:rPr>
              <w:t xml:space="preserve"> </w:t>
            </w:r>
          </w:p>
        </w:tc>
        <w:tc>
          <w:tcPr>
            <w:tcW w:w="2552" w:type="dxa"/>
            <w:shd w:val="clear" w:color="auto" w:fill="auto"/>
            <w:vAlign w:val="center"/>
          </w:tcPr>
          <w:p w14:paraId="780EE68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0,140141</w:t>
            </w:r>
            <w:r w:rsidRPr="003A440E">
              <w:rPr>
                <w:rFonts w:eastAsia="Times New Roman" w:cs="Arial"/>
                <w:sz w:val="20"/>
                <w:szCs w:val="20"/>
                <w:lang w:eastAsia="pl-PL"/>
              </w:rPr>
              <w:t xml:space="preserve">  </w:t>
            </w:r>
          </w:p>
        </w:tc>
        <w:tc>
          <w:tcPr>
            <w:tcW w:w="2239" w:type="dxa"/>
            <w:shd w:val="clear" w:color="auto" w:fill="auto"/>
            <w:vAlign w:val="center"/>
          </w:tcPr>
          <w:p w14:paraId="6EADAEF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013" w:type="dxa"/>
            <w:shd w:val="clear" w:color="auto" w:fill="auto"/>
            <w:vAlign w:val="center"/>
          </w:tcPr>
          <w:p w14:paraId="181F0EB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0,0208</w:t>
            </w:r>
          </w:p>
        </w:tc>
      </w:tr>
      <w:tr w:rsidR="00FA2F70" w:rsidRPr="003A440E" w14:paraId="60367A8E" w14:textId="77777777" w:rsidTr="00355498">
        <w:tc>
          <w:tcPr>
            <w:tcW w:w="2155" w:type="dxa"/>
            <w:shd w:val="clear" w:color="auto" w:fill="auto"/>
            <w:vAlign w:val="center"/>
          </w:tcPr>
          <w:p w14:paraId="57D015E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Nikiel* </w:t>
            </w:r>
          </w:p>
        </w:tc>
        <w:tc>
          <w:tcPr>
            <w:tcW w:w="2552" w:type="dxa"/>
            <w:shd w:val="clear" w:color="auto" w:fill="auto"/>
            <w:vAlign w:val="center"/>
          </w:tcPr>
          <w:p w14:paraId="64E43F2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239" w:type="dxa"/>
            <w:shd w:val="clear" w:color="auto" w:fill="auto"/>
          </w:tcPr>
          <w:p w14:paraId="235813B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r w:rsidRPr="003A440E">
              <w:rPr>
                <w:rFonts w:eastAsia="Times New Roman" w:cs="Arial"/>
                <w:sz w:val="20"/>
                <w:szCs w:val="20"/>
                <w:lang w:eastAsia="pl-PL"/>
              </w:rPr>
              <w:t xml:space="preserve"> </w:t>
            </w:r>
          </w:p>
        </w:tc>
        <w:tc>
          <w:tcPr>
            <w:tcW w:w="2013" w:type="dxa"/>
            <w:shd w:val="clear" w:color="auto" w:fill="auto"/>
            <w:vAlign w:val="center"/>
          </w:tcPr>
          <w:p w14:paraId="04F904B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0,0054</w:t>
            </w:r>
          </w:p>
        </w:tc>
      </w:tr>
      <w:tr w:rsidR="00FA2F70" w:rsidRPr="003A440E" w14:paraId="6AA64189" w14:textId="77777777" w:rsidTr="00355498">
        <w:tc>
          <w:tcPr>
            <w:tcW w:w="2155" w:type="dxa"/>
            <w:shd w:val="clear" w:color="auto" w:fill="auto"/>
            <w:vAlign w:val="center"/>
          </w:tcPr>
          <w:p w14:paraId="25087B85"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Żelazo*</w:t>
            </w:r>
          </w:p>
        </w:tc>
        <w:tc>
          <w:tcPr>
            <w:tcW w:w="2552" w:type="dxa"/>
            <w:shd w:val="clear" w:color="auto" w:fill="auto"/>
            <w:vAlign w:val="center"/>
          </w:tcPr>
          <w:p w14:paraId="5177604D"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239" w:type="dxa"/>
            <w:shd w:val="clear" w:color="auto" w:fill="auto"/>
          </w:tcPr>
          <w:p w14:paraId="6BB652A5"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013" w:type="dxa"/>
            <w:shd w:val="clear" w:color="auto" w:fill="auto"/>
            <w:vAlign w:val="center"/>
          </w:tcPr>
          <w:p w14:paraId="4C8D7AA1"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0,081</w:t>
            </w:r>
          </w:p>
        </w:tc>
      </w:tr>
      <w:tr w:rsidR="00FA2F70" w:rsidRPr="003A440E" w14:paraId="34F0AC3E" w14:textId="77777777" w:rsidTr="00355498">
        <w:tc>
          <w:tcPr>
            <w:tcW w:w="2155" w:type="dxa"/>
            <w:shd w:val="clear" w:color="auto" w:fill="auto"/>
            <w:vAlign w:val="center"/>
          </w:tcPr>
          <w:p w14:paraId="072D16D0"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Mangan*</w:t>
            </w:r>
          </w:p>
        </w:tc>
        <w:tc>
          <w:tcPr>
            <w:tcW w:w="2552" w:type="dxa"/>
            <w:shd w:val="clear" w:color="auto" w:fill="auto"/>
            <w:vAlign w:val="center"/>
          </w:tcPr>
          <w:p w14:paraId="67D0EE92"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239" w:type="dxa"/>
            <w:shd w:val="clear" w:color="auto" w:fill="auto"/>
          </w:tcPr>
          <w:p w14:paraId="555D3C0B"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013" w:type="dxa"/>
            <w:shd w:val="clear" w:color="auto" w:fill="auto"/>
            <w:vAlign w:val="center"/>
          </w:tcPr>
          <w:p w14:paraId="74D54623"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0,0164</w:t>
            </w:r>
          </w:p>
        </w:tc>
      </w:tr>
      <w:tr w:rsidR="00FA2F70" w:rsidRPr="003A440E" w14:paraId="538BF324" w14:textId="77777777" w:rsidTr="00355498">
        <w:tc>
          <w:tcPr>
            <w:tcW w:w="2155" w:type="dxa"/>
            <w:shd w:val="clear" w:color="auto" w:fill="auto"/>
            <w:vAlign w:val="center"/>
          </w:tcPr>
          <w:p w14:paraId="100CA65C"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Pył ogółem</w:t>
            </w:r>
          </w:p>
        </w:tc>
        <w:tc>
          <w:tcPr>
            <w:tcW w:w="2552" w:type="dxa"/>
            <w:shd w:val="clear" w:color="auto" w:fill="auto"/>
            <w:vAlign w:val="center"/>
          </w:tcPr>
          <w:p w14:paraId="5056D71C"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37,68826</w:t>
            </w:r>
          </w:p>
        </w:tc>
        <w:tc>
          <w:tcPr>
            <w:tcW w:w="2239" w:type="dxa"/>
            <w:shd w:val="clear" w:color="auto" w:fill="auto"/>
          </w:tcPr>
          <w:p w14:paraId="2E873626"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3,6</w:t>
            </w:r>
          </w:p>
        </w:tc>
        <w:tc>
          <w:tcPr>
            <w:tcW w:w="2013" w:type="dxa"/>
            <w:shd w:val="clear" w:color="auto" w:fill="auto"/>
            <w:vAlign w:val="center"/>
          </w:tcPr>
          <w:p w14:paraId="143515A4"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0,1237</w:t>
            </w:r>
          </w:p>
        </w:tc>
      </w:tr>
      <w:tr w:rsidR="00FA2F70" w:rsidRPr="003A440E" w14:paraId="16EEC01F" w14:textId="77777777" w:rsidTr="00355498">
        <w:tc>
          <w:tcPr>
            <w:tcW w:w="2155" w:type="dxa"/>
            <w:shd w:val="clear" w:color="auto" w:fill="auto"/>
            <w:vAlign w:val="center"/>
          </w:tcPr>
          <w:p w14:paraId="3AFB9F9E"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Pył PM 10</w:t>
            </w:r>
          </w:p>
        </w:tc>
        <w:tc>
          <w:tcPr>
            <w:tcW w:w="2552" w:type="dxa"/>
            <w:shd w:val="clear" w:color="auto" w:fill="auto"/>
            <w:vAlign w:val="center"/>
          </w:tcPr>
          <w:p w14:paraId="62274DAF"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37,68826</w:t>
            </w:r>
          </w:p>
        </w:tc>
        <w:tc>
          <w:tcPr>
            <w:tcW w:w="2239" w:type="dxa"/>
            <w:shd w:val="clear" w:color="auto" w:fill="auto"/>
          </w:tcPr>
          <w:p w14:paraId="18DC11E3"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3,6</w:t>
            </w:r>
          </w:p>
        </w:tc>
        <w:tc>
          <w:tcPr>
            <w:tcW w:w="2013" w:type="dxa"/>
            <w:shd w:val="clear" w:color="auto" w:fill="auto"/>
            <w:vAlign w:val="center"/>
          </w:tcPr>
          <w:p w14:paraId="4DA6E6BD"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0,1237</w:t>
            </w:r>
          </w:p>
        </w:tc>
      </w:tr>
      <w:tr w:rsidR="00FA2F70" w:rsidRPr="003A440E" w14:paraId="624A37A3" w14:textId="77777777" w:rsidTr="00355498">
        <w:tc>
          <w:tcPr>
            <w:tcW w:w="2155" w:type="dxa"/>
            <w:shd w:val="clear" w:color="auto" w:fill="auto"/>
            <w:vAlign w:val="center"/>
          </w:tcPr>
          <w:p w14:paraId="604D2879"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Pył PM 2,5</w:t>
            </w:r>
          </w:p>
        </w:tc>
        <w:tc>
          <w:tcPr>
            <w:tcW w:w="2552" w:type="dxa"/>
            <w:shd w:val="clear" w:color="auto" w:fill="auto"/>
            <w:vAlign w:val="center"/>
          </w:tcPr>
          <w:p w14:paraId="0B16812D"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19,00003</w:t>
            </w:r>
          </w:p>
        </w:tc>
        <w:tc>
          <w:tcPr>
            <w:tcW w:w="2239" w:type="dxa"/>
            <w:shd w:val="clear" w:color="auto" w:fill="auto"/>
          </w:tcPr>
          <w:p w14:paraId="79665F4E"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1,438</w:t>
            </w:r>
          </w:p>
        </w:tc>
        <w:tc>
          <w:tcPr>
            <w:tcW w:w="2013" w:type="dxa"/>
            <w:shd w:val="clear" w:color="auto" w:fill="auto"/>
            <w:vAlign w:val="center"/>
          </w:tcPr>
          <w:p w14:paraId="676329DF"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0,1237</w:t>
            </w:r>
          </w:p>
        </w:tc>
      </w:tr>
      <w:tr w:rsidR="00FA2F70" w:rsidRPr="003A440E" w14:paraId="286CEE13" w14:textId="77777777" w:rsidTr="00355498">
        <w:tc>
          <w:tcPr>
            <w:tcW w:w="2155" w:type="dxa"/>
            <w:shd w:val="clear" w:color="auto" w:fill="auto"/>
            <w:vAlign w:val="center"/>
          </w:tcPr>
          <w:p w14:paraId="54454A12"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Dwutlenek azotu</w:t>
            </w:r>
          </w:p>
        </w:tc>
        <w:tc>
          <w:tcPr>
            <w:tcW w:w="2552" w:type="dxa"/>
            <w:shd w:val="clear" w:color="auto" w:fill="auto"/>
            <w:vAlign w:val="center"/>
          </w:tcPr>
          <w:p w14:paraId="013776ED"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22,549</w:t>
            </w:r>
          </w:p>
        </w:tc>
        <w:tc>
          <w:tcPr>
            <w:tcW w:w="2239" w:type="dxa"/>
            <w:shd w:val="clear" w:color="auto" w:fill="auto"/>
          </w:tcPr>
          <w:p w14:paraId="47DA022B"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28,73</w:t>
            </w:r>
          </w:p>
        </w:tc>
        <w:tc>
          <w:tcPr>
            <w:tcW w:w="2013" w:type="dxa"/>
            <w:shd w:val="clear" w:color="auto" w:fill="auto"/>
            <w:vAlign w:val="center"/>
          </w:tcPr>
          <w:p w14:paraId="1191FB93"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r>
      <w:tr w:rsidR="00FA2F70" w:rsidRPr="003A440E" w14:paraId="2287A2D4" w14:textId="77777777" w:rsidTr="00355498">
        <w:tc>
          <w:tcPr>
            <w:tcW w:w="2155" w:type="dxa"/>
            <w:shd w:val="clear" w:color="auto" w:fill="auto"/>
            <w:vAlign w:val="center"/>
          </w:tcPr>
          <w:p w14:paraId="75F6272A"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Dwutlenek siarki</w:t>
            </w:r>
          </w:p>
        </w:tc>
        <w:tc>
          <w:tcPr>
            <w:tcW w:w="2552" w:type="dxa"/>
            <w:shd w:val="clear" w:color="auto" w:fill="auto"/>
            <w:vAlign w:val="center"/>
          </w:tcPr>
          <w:p w14:paraId="7F497568"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0,0219</w:t>
            </w:r>
          </w:p>
        </w:tc>
        <w:tc>
          <w:tcPr>
            <w:tcW w:w="2239" w:type="dxa"/>
            <w:shd w:val="clear" w:color="auto" w:fill="auto"/>
          </w:tcPr>
          <w:p w14:paraId="402A206D"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79</w:t>
            </w:r>
          </w:p>
        </w:tc>
        <w:tc>
          <w:tcPr>
            <w:tcW w:w="2013" w:type="dxa"/>
            <w:shd w:val="clear" w:color="auto" w:fill="auto"/>
            <w:vAlign w:val="center"/>
          </w:tcPr>
          <w:p w14:paraId="2B2AC300"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r>
      <w:tr w:rsidR="00FA2F70" w:rsidRPr="003A440E" w14:paraId="6147B08B" w14:textId="77777777" w:rsidTr="00355498">
        <w:tc>
          <w:tcPr>
            <w:tcW w:w="2155" w:type="dxa"/>
            <w:shd w:val="clear" w:color="auto" w:fill="auto"/>
            <w:vAlign w:val="center"/>
          </w:tcPr>
          <w:p w14:paraId="487E71F6"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Tlenek węgla</w:t>
            </w:r>
          </w:p>
        </w:tc>
        <w:tc>
          <w:tcPr>
            <w:tcW w:w="2552" w:type="dxa"/>
            <w:shd w:val="clear" w:color="auto" w:fill="auto"/>
            <w:vAlign w:val="center"/>
          </w:tcPr>
          <w:p w14:paraId="35E6C721"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1,02648</w:t>
            </w:r>
          </w:p>
        </w:tc>
        <w:tc>
          <w:tcPr>
            <w:tcW w:w="2239" w:type="dxa"/>
            <w:shd w:val="clear" w:color="auto" w:fill="auto"/>
          </w:tcPr>
          <w:p w14:paraId="717211E1"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013" w:type="dxa"/>
            <w:shd w:val="clear" w:color="auto" w:fill="auto"/>
            <w:vAlign w:val="center"/>
          </w:tcPr>
          <w:p w14:paraId="4024DD39"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r>
      <w:tr w:rsidR="00FA2F70" w:rsidRPr="003A440E" w14:paraId="614CE3DF" w14:textId="77777777" w:rsidTr="00355498">
        <w:tc>
          <w:tcPr>
            <w:tcW w:w="2155" w:type="dxa"/>
            <w:shd w:val="clear" w:color="auto" w:fill="auto"/>
            <w:vAlign w:val="center"/>
          </w:tcPr>
          <w:p w14:paraId="164CA05C"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Izocyjaniany</w:t>
            </w:r>
          </w:p>
        </w:tc>
        <w:tc>
          <w:tcPr>
            <w:tcW w:w="2552" w:type="dxa"/>
            <w:shd w:val="clear" w:color="auto" w:fill="auto"/>
            <w:vAlign w:val="center"/>
          </w:tcPr>
          <w:p w14:paraId="14B0B76D"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0,0298</w:t>
            </w:r>
          </w:p>
        </w:tc>
        <w:tc>
          <w:tcPr>
            <w:tcW w:w="2239" w:type="dxa"/>
            <w:shd w:val="clear" w:color="auto" w:fill="auto"/>
          </w:tcPr>
          <w:p w14:paraId="5A798772"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034DF8C2"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006F73C2" w14:textId="77777777" w:rsidTr="00355498">
        <w:tc>
          <w:tcPr>
            <w:tcW w:w="2155" w:type="dxa"/>
            <w:shd w:val="clear" w:color="auto" w:fill="auto"/>
            <w:vAlign w:val="center"/>
          </w:tcPr>
          <w:p w14:paraId="5DCEC119"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LZO w tym: </w:t>
            </w:r>
          </w:p>
        </w:tc>
        <w:tc>
          <w:tcPr>
            <w:tcW w:w="2552" w:type="dxa"/>
            <w:shd w:val="clear" w:color="auto" w:fill="auto"/>
            <w:vAlign w:val="center"/>
          </w:tcPr>
          <w:p w14:paraId="5FD2B9D1"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192,302</w:t>
            </w:r>
          </w:p>
        </w:tc>
        <w:tc>
          <w:tcPr>
            <w:tcW w:w="2239" w:type="dxa"/>
            <w:shd w:val="clear" w:color="auto" w:fill="auto"/>
          </w:tcPr>
          <w:p w14:paraId="322F69AF"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5FF6217C"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290E449B" w14:textId="77777777" w:rsidTr="00355498">
        <w:tc>
          <w:tcPr>
            <w:tcW w:w="2155" w:type="dxa"/>
            <w:shd w:val="clear" w:color="auto" w:fill="auto"/>
            <w:vAlign w:val="center"/>
          </w:tcPr>
          <w:p w14:paraId="4EB8878F"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Aceton </w:t>
            </w:r>
          </w:p>
        </w:tc>
        <w:tc>
          <w:tcPr>
            <w:tcW w:w="2552" w:type="dxa"/>
            <w:shd w:val="clear" w:color="auto" w:fill="auto"/>
            <w:vAlign w:val="center"/>
          </w:tcPr>
          <w:p w14:paraId="183547A1"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0,1716</w:t>
            </w:r>
          </w:p>
        </w:tc>
        <w:tc>
          <w:tcPr>
            <w:tcW w:w="2239" w:type="dxa"/>
            <w:shd w:val="clear" w:color="auto" w:fill="auto"/>
          </w:tcPr>
          <w:p w14:paraId="4F099FCA"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3F43D9FB"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11F4DED3" w14:textId="77777777" w:rsidTr="00355498">
        <w:tc>
          <w:tcPr>
            <w:tcW w:w="2155" w:type="dxa"/>
            <w:shd w:val="clear" w:color="auto" w:fill="auto"/>
            <w:vAlign w:val="center"/>
          </w:tcPr>
          <w:p w14:paraId="236AC0A8"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Alkohol metylowy</w:t>
            </w:r>
          </w:p>
        </w:tc>
        <w:tc>
          <w:tcPr>
            <w:tcW w:w="2552" w:type="dxa"/>
            <w:shd w:val="clear" w:color="auto" w:fill="auto"/>
            <w:vAlign w:val="center"/>
          </w:tcPr>
          <w:p w14:paraId="516DB869"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0,1086</w:t>
            </w:r>
          </w:p>
        </w:tc>
        <w:tc>
          <w:tcPr>
            <w:tcW w:w="2239" w:type="dxa"/>
            <w:shd w:val="clear" w:color="auto" w:fill="auto"/>
          </w:tcPr>
          <w:p w14:paraId="794863A4"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69238010"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78A52994" w14:textId="77777777" w:rsidTr="00355498">
        <w:tc>
          <w:tcPr>
            <w:tcW w:w="2155" w:type="dxa"/>
            <w:shd w:val="clear" w:color="auto" w:fill="auto"/>
            <w:vAlign w:val="center"/>
          </w:tcPr>
          <w:p w14:paraId="7A150589"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Benzen</w:t>
            </w:r>
          </w:p>
        </w:tc>
        <w:tc>
          <w:tcPr>
            <w:tcW w:w="2552" w:type="dxa"/>
            <w:shd w:val="clear" w:color="auto" w:fill="auto"/>
            <w:vAlign w:val="center"/>
          </w:tcPr>
          <w:p w14:paraId="13826484"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0,06128</w:t>
            </w:r>
          </w:p>
        </w:tc>
        <w:tc>
          <w:tcPr>
            <w:tcW w:w="2239" w:type="dxa"/>
            <w:shd w:val="clear" w:color="auto" w:fill="auto"/>
          </w:tcPr>
          <w:p w14:paraId="0C56C64B"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7801D068"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2ED02C25" w14:textId="77777777" w:rsidTr="00355498">
        <w:tc>
          <w:tcPr>
            <w:tcW w:w="2155" w:type="dxa"/>
            <w:shd w:val="clear" w:color="auto" w:fill="auto"/>
            <w:vAlign w:val="center"/>
          </w:tcPr>
          <w:p w14:paraId="73390015"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Butanol </w:t>
            </w:r>
          </w:p>
        </w:tc>
        <w:tc>
          <w:tcPr>
            <w:tcW w:w="2552" w:type="dxa"/>
            <w:shd w:val="clear" w:color="auto" w:fill="auto"/>
            <w:vAlign w:val="center"/>
          </w:tcPr>
          <w:p w14:paraId="6CC5266E"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0,0544</w:t>
            </w:r>
          </w:p>
        </w:tc>
        <w:tc>
          <w:tcPr>
            <w:tcW w:w="2239" w:type="dxa"/>
            <w:shd w:val="clear" w:color="auto" w:fill="auto"/>
          </w:tcPr>
          <w:p w14:paraId="62602D17"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1EAEB12F"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2C7E5B24" w14:textId="77777777" w:rsidTr="00355498">
        <w:tc>
          <w:tcPr>
            <w:tcW w:w="2155" w:type="dxa"/>
            <w:shd w:val="clear" w:color="auto" w:fill="auto"/>
            <w:vAlign w:val="center"/>
          </w:tcPr>
          <w:p w14:paraId="033A59A4"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Cykloheksan </w:t>
            </w:r>
          </w:p>
        </w:tc>
        <w:tc>
          <w:tcPr>
            <w:tcW w:w="2552" w:type="dxa"/>
            <w:shd w:val="clear" w:color="auto" w:fill="auto"/>
            <w:vAlign w:val="center"/>
          </w:tcPr>
          <w:p w14:paraId="708DA604"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0,2452</w:t>
            </w:r>
          </w:p>
        </w:tc>
        <w:tc>
          <w:tcPr>
            <w:tcW w:w="2239" w:type="dxa"/>
            <w:shd w:val="clear" w:color="auto" w:fill="auto"/>
          </w:tcPr>
          <w:p w14:paraId="0526E590"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40418454"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67C98BC2" w14:textId="77777777" w:rsidTr="00355498">
        <w:tc>
          <w:tcPr>
            <w:tcW w:w="2155" w:type="dxa"/>
            <w:shd w:val="clear" w:color="auto" w:fill="auto"/>
            <w:vAlign w:val="center"/>
          </w:tcPr>
          <w:p w14:paraId="067B38A4"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2-dimet,am,et</w:t>
            </w:r>
          </w:p>
        </w:tc>
        <w:tc>
          <w:tcPr>
            <w:tcW w:w="2552" w:type="dxa"/>
            <w:shd w:val="clear" w:color="auto" w:fill="auto"/>
            <w:vAlign w:val="center"/>
          </w:tcPr>
          <w:p w14:paraId="4038A6C6"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0,0018</w:t>
            </w:r>
          </w:p>
        </w:tc>
        <w:tc>
          <w:tcPr>
            <w:tcW w:w="2239" w:type="dxa"/>
            <w:shd w:val="clear" w:color="auto" w:fill="auto"/>
          </w:tcPr>
          <w:p w14:paraId="5862C070"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5F7D5F9A"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63191167" w14:textId="77777777" w:rsidTr="00355498">
        <w:tc>
          <w:tcPr>
            <w:tcW w:w="2155" w:type="dxa"/>
            <w:shd w:val="clear" w:color="auto" w:fill="auto"/>
            <w:vAlign w:val="center"/>
          </w:tcPr>
          <w:p w14:paraId="3A037222"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Etylobenzen</w:t>
            </w:r>
          </w:p>
        </w:tc>
        <w:tc>
          <w:tcPr>
            <w:tcW w:w="2552" w:type="dxa"/>
            <w:shd w:val="clear" w:color="auto" w:fill="auto"/>
            <w:vAlign w:val="center"/>
          </w:tcPr>
          <w:p w14:paraId="313E6855"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1,356047</w:t>
            </w:r>
          </w:p>
        </w:tc>
        <w:tc>
          <w:tcPr>
            <w:tcW w:w="2239" w:type="dxa"/>
            <w:shd w:val="clear" w:color="auto" w:fill="auto"/>
          </w:tcPr>
          <w:p w14:paraId="42354086"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0FF91EA3"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6ADE82A3" w14:textId="77777777" w:rsidTr="00355498">
        <w:tc>
          <w:tcPr>
            <w:tcW w:w="2155" w:type="dxa"/>
            <w:shd w:val="clear" w:color="auto" w:fill="auto"/>
            <w:vAlign w:val="center"/>
          </w:tcPr>
          <w:p w14:paraId="53BD937A"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Fenol </w:t>
            </w:r>
          </w:p>
        </w:tc>
        <w:tc>
          <w:tcPr>
            <w:tcW w:w="2552" w:type="dxa"/>
            <w:shd w:val="clear" w:color="auto" w:fill="auto"/>
            <w:vAlign w:val="center"/>
          </w:tcPr>
          <w:p w14:paraId="2ACFA137"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0,074942</w:t>
            </w:r>
          </w:p>
        </w:tc>
        <w:tc>
          <w:tcPr>
            <w:tcW w:w="2239" w:type="dxa"/>
            <w:shd w:val="clear" w:color="auto" w:fill="auto"/>
          </w:tcPr>
          <w:p w14:paraId="7A68720D"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13EC49F9"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2EB3546C" w14:textId="77777777" w:rsidTr="00355498">
        <w:tc>
          <w:tcPr>
            <w:tcW w:w="2155" w:type="dxa"/>
            <w:shd w:val="clear" w:color="auto" w:fill="auto"/>
            <w:vAlign w:val="center"/>
          </w:tcPr>
          <w:p w14:paraId="7546955B"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Formaldehyd </w:t>
            </w:r>
          </w:p>
        </w:tc>
        <w:tc>
          <w:tcPr>
            <w:tcW w:w="2552" w:type="dxa"/>
            <w:shd w:val="clear" w:color="auto" w:fill="auto"/>
            <w:vAlign w:val="center"/>
          </w:tcPr>
          <w:p w14:paraId="2FDCC4DD"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0,0035</w:t>
            </w:r>
          </w:p>
        </w:tc>
        <w:tc>
          <w:tcPr>
            <w:tcW w:w="2239" w:type="dxa"/>
            <w:shd w:val="clear" w:color="auto" w:fill="auto"/>
          </w:tcPr>
          <w:p w14:paraId="43790F0D"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16434B7A"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33C2559C" w14:textId="77777777" w:rsidTr="00355498">
        <w:tc>
          <w:tcPr>
            <w:tcW w:w="2155" w:type="dxa"/>
            <w:shd w:val="clear" w:color="auto" w:fill="auto"/>
            <w:vAlign w:val="center"/>
          </w:tcPr>
          <w:p w14:paraId="30BA898E"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Ksylen </w:t>
            </w:r>
          </w:p>
        </w:tc>
        <w:tc>
          <w:tcPr>
            <w:tcW w:w="2552" w:type="dxa"/>
            <w:shd w:val="clear" w:color="auto" w:fill="auto"/>
            <w:vAlign w:val="center"/>
          </w:tcPr>
          <w:p w14:paraId="7F3BC9A6"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6,097452</w:t>
            </w:r>
          </w:p>
        </w:tc>
        <w:tc>
          <w:tcPr>
            <w:tcW w:w="2239" w:type="dxa"/>
            <w:shd w:val="clear" w:color="auto" w:fill="auto"/>
          </w:tcPr>
          <w:p w14:paraId="33B3E6EF"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17AF1B98"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36D874EB" w14:textId="77777777" w:rsidTr="00355498">
        <w:tc>
          <w:tcPr>
            <w:tcW w:w="2155" w:type="dxa"/>
            <w:shd w:val="clear" w:color="auto" w:fill="auto"/>
            <w:vAlign w:val="center"/>
          </w:tcPr>
          <w:p w14:paraId="415B0EC6"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proofErr w:type="spellStart"/>
            <w:r>
              <w:rPr>
                <w:rFonts w:eastAsia="Times New Roman" w:cs="Arial"/>
                <w:sz w:val="20"/>
                <w:szCs w:val="20"/>
                <w:lang w:eastAsia="pl-PL"/>
              </w:rPr>
              <w:t>Metyloizobutyloketon</w:t>
            </w:r>
            <w:proofErr w:type="spellEnd"/>
            <w:r>
              <w:rPr>
                <w:rFonts w:eastAsia="Times New Roman" w:cs="Arial"/>
                <w:sz w:val="20"/>
                <w:szCs w:val="20"/>
                <w:lang w:eastAsia="pl-PL"/>
              </w:rPr>
              <w:t xml:space="preserve"> </w:t>
            </w:r>
          </w:p>
        </w:tc>
        <w:tc>
          <w:tcPr>
            <w:tcW w:w="2552" w:type="dxa"/>
            <w:shd w:val="clear" w:color="auto" w:fill="auto"/>
            <w:vAlign w:val="center"/>
          </w:tcPr>
          <w:p w14:paraId="5D52983F"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4,250312</w:t>
            </w:r>
          </w:p>
        </w:tc>
        <w:tc>
          <w:tcPr>
            <w:tcW w:w="2239" w:type="dxa"/>
            <w:shd w:val="clear" w:color="auto" w:fill="auto"/>
          </w:tcPr>
          <w:p w14:paraId="44A78C51"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6ABEDAB0"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5BDBC2D2" w14:textId="77777777" w:rsidTr="00355498">
        <w:tc>
          <w:tcPr>
            <w:tcW w:w="2155" w:type="dxa"/>
            <w:shd w:val="clear" w:color="auto" w:fill="auto"/>
            <w:vAlign w:val="center"/>
          </w:tcPr>
          <w:p w14:paraId="290A3330"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Octan butylu</w:t>
            </w:r>
          </w:p>
        </w:tc>
        <w:tc>
          <w:tcPr>
            <w:tcW w:w="2552" w:type="dxa"/>
            <w:shd w:val="clear" w:color="auto" w:fill="auto"/>
            <w:vAlign w:val="center"/>
          </w:tcPr>
          <w:p w14:paraId="075A8DC9"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0,0018</w:t>
            </w:r>
          </w:p>
        </w:tc>
        <w:tc>
          <w:tcPr>
            <w:tcW w:w="2239" w:type="dxa"/>
            <w:shd w:val="clear" w:color="auto" w:fill="auto"/>
          </w:tcPr>
          <w:p w14:paraId="37FE073A"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2768002F"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3755CF35" w14:textId="77777777" w:rsidTr="00355498">
        <w:tc>
          <w:tcPr>
            <w:tcW w:w="2155" w:type="dxa"/>
            <w:shd w:val="clear" w:color="auto" w:fill="auto"/>
            <w:vAlign w:val="center"/>
          </w:tcPr>
          <w:p w14:paraId="18CDD187"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Octan etylu </w:t>
            </w:r>
          </w:p>
        </w:tc>
        <w:tc>
          <w:tcPr>
            <w:tcW w:w="2552" w:type="dxa"/>
            <w:shd w:val="clear" w:color="auto" w:fill="auto"/>
            <w:vAlign w:val="center"/>
          </w:tcPr>
          <w:p w14:paraId="2AEBD65A"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0,1366</w:t>
            </w:r>
          </w:p>
        </w:tc>
        <w:tc>
          <w:tcPr>
            <w:tcW w:w="2239" w:type="dxa"/>
            <w:shd w:val="clear" w:color="auto" w:fill="auto"/>
          </w:tcPr>
          <w:p w14:paraId="348AF7EA"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52558ED8"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371184E9" w14:textId="77777777" w:rsidTr="00355498">
        <w:tc>
          <w:tcPr>
            <w:tcW w:w="2155" w:type="dxa"/>
            <w:shd w:val="clear" w:color="auto" w:fill="auto"/>
            <w:vAlign w:val="center"/>
          </w:tcPr>
          <w:p w14:paraId="71FAFCD1"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Octan metylu </w:t>
            </w:r>
          </w:p>
        </w:tc>
        <w:tc>
          <w:tcPr>
            <w:tcW w:w="2552" w:type="dxa"/>
            <w:shd w:val="clear" w:color="auto" w:fill="auto"/>
            <w:vAlign w:val="center"/>
          </w:tcPr>
          <w:p w14:paraId="44C1D297"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0,2576</w:t>
            </w:r>
          </w:p>
        </w:tc>
        <w:tc>
          <w:tcPr>
            <w:tcW w:w="2239" w:type="dxa"/>
            <w:shd w:val="clear" w:color="auto" w:fill="auto"/>
          </w:tcPr>
          <w:p w14:paraId="5AB8BDA6"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7C507E7D"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21AA969B" w14:textId="77777777" w:rsidTr="00355498">
        <w:tc>
          <w:tcPr>
            <w:tcW w:w="2155" w:type="dxa"/>
            <w:shd w:val="clear" w:color="auto" w:fill="auto"/>
            <w:vAlign w:val="center"/>
          </w:tcPr>
          <w:p w14:paraId="3624B018"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proofErr w:type="spellStart"/>
            <w:r>
              <w:rPr>
                <w:rFonts w:eastAsia="Times New Roman" w:cs="Arial"/>
                <w:sz w:val="20"/>
                <w:szCs w:val="20"/>
                <w:lang w:eastAsia="pl-PL"/>
              </w:rPr>
              <w:t>Propylobenzen</w:t>
            </w:r>
            <w:proofErr w:type="spellEnd"/>
          </w:p>
        </w:tc>
        <w:tc>
          <w:tcPr>
            <w:tcW w:w="2552" w:type="dxa"/>
            <w:shd w:val="clear" w:color="auto" w:fill="auto"/>
            <w:vAlign w:val="center"/>
          </w:tcPr>
          <w:p w14:paraId="38844D34"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0,06128</w:t>
            </w:r>
          </w:p>
        </w:tc>
        <w:tc>
          <w:tcPr>
            <w:tcW w:w="2239" w:type="dxa"/>
            <w:shd w:val="clear" w:color="auto" w:fill="auto"/>
          </w:tcPr>
          <w:p w14:paraId="46929E7B"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01D69F51"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1644C23B" w14:textId="77777777" w:rsidTr="00355498">
        <w:tc>
          <w:tcPr>
            <w:tcW w:w="2155" w:type="dxa"/>
            <w:shd w:val="clear" w:color="auto" w:fill="auto"/>
            <w:vAlign w:val="center"/>
          </w:tcPr>
          <w:p w14:paraId="28608A49"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Toluen </w:t>
            </w:r>
          </w:p>
        </w:tc>
        <w:tc>
          <w:tcPr>
            <w:tcW w:w="2552" w:type="dxa"/>
            <w:shd w:val="clear" w:color="auto" w:fill="auto"/>
            <w:vAlign w:val="center"/>
          </w:tcPr>
          <w:p w14:paraId="1AA5D210"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9,439379</w:t>
            </w:r>
          </w:p>
        </w:tc>
        <w:tc>
          <w:tcPr>
            <w:tcW w:w="2239" w:type="dxa"/>
            <w:shd w:val="clear" w:color="auto" w:fill="auto"/>
          </w:tcPr>
          <w:p w14:paraId="6678647C"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33B3DD7D"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186EF753" w14:textId="77777777" w:rsidTr="00355498">
        <w:tc>
          <w:tcPr>
            <w:tcW w:w="2155" w:type="dxa"/>
            <w:shd w:val="clear" w:color="auto" w:fill="auto"/>
            <w:vAlign w:val="center"/>
          </w:tcPr>
          <w:p w14:paraId="66DBFF4A"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Węglowodory alifatyczne </w:t>
            </w:r>
          </w:p>
        </w:tc>
        <w:tc>
          <w:tcPr>
            <w:tcW w:w="2552" w:type="dxa"/>
            <w:shd w:val="clear" w:color="auto" w:fill="auto"/>
            <w:vAlign w:val="center"/>
          </w:tcPr>
          <w:p w14:paraId="20DD9A05"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139,9265</w:t>
            </w:r>
          </w:p>
        </w:tc>
        <w:tc>
          <w:tcPr>
            <w:tcW w:w="2239" w:type="dxa"/>
            <w:shd w:val="clear" w:color="auto" w:fill="auto"/>
          </w:tcPr>
          <w:p w14:paraId="706A6703"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3CFEDCF2"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FA2F70" w:rsidRPr="003A440E" w14:paraId="0581D7BE" w14:textId="77777777" w:rsidTr="00355498">
        <w:tc>
          <w:tcPr>
            <w:tcW w:w="2155" w:type="dxa"/>
            <w:shd w:val="clear" w:color="auto" w:fill="auto"/>
            <w:vAlign w:val="center"/>
          </w:tcPr>
          <w:p w14:paraId="7412E299"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Węglowodory aromatyczne </w:t>
            </w:r>
          </w:p>
        </w:tc>
        <w:tc>
          <w:tcPr>
            <w:tcW w:w="2552" w:type="dxa"/>
            <w:shd w:val="clear" w:color="auto" w:fill="auto"/>
            <w:vAlign w:val="center"/>
          </w:tcPr>
          <w:p w14:paraId="138BF14F"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30,05371</w:t>
            </w:r>
          </w:p>
        </w:tc>
        <w:tc>
          <w:tcPr>
            <w:tcW w:w="2239" w:type="dxa"/>
            <w:shd w:val="clear" w:color="auto" w:fill="auto"/>
          </w:tcPr>
          <w:p w14:paraId="7AB52290"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11FBD75D"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bl>
    <w:p w14:paraId="613E360A" w14:textId="77777777" w:rsidR="00FA2F70" w:rsidRDefault="00FA2F70" w:rsidP="00FA2F70">
      <w:pPr>
        <w:contextualSpacing/>
        <w:rPr>
          <w:rFonts w:eastAsia="Calibri" w:cs="Arial"/>
          <w:bCs/>
          <w:kern w:val="2"/>
          <w:sz w:val="20"/>
          <w:szCs w:val="20"/>
          <w14:ligatures w14:val="standardContextual"/>
        </w:rPr>
      </w:pPr>
      <w:r w:rsidRPr="00C329B0">
        <w:rPr>
          <w:rFonts w:eastAsia="Calibri" w:cs="Arial"/>
          <w:bCs/>
          <w:kern w:val="2"/>
          <w:sz w:val="20"/>
          <w:szCs w:val="20"/>
          <w14:ligatures w14:val="standardContextual"/>
        </w:rPr>
        <w:t>*suma metalu i jego związków w pyle zawieszonym PM 10</w:t>
      </w:r>
    </w:p>
    <w:bookmarkEnd w:id="14"/>
    <w:p w14:paraId="24EDCFDA" w14:textId="77777777" w:rsidR="00FA2F70" w:rsidRPr="00510B9C" w:rsidRDefault="00FA2F70" w:rsidP="00FA2F70">
      <w:pPr>
        <w:keepNext/>
        <w:spacing w:before="240" w:after="0" w:line="276" w:lineRule="auto"/>
        <w:ind w:firstLine="425"/>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12</w:t>
      </w:r>
      <w:r w:rsidRPr="00510B9C">
        <w:rPr>
          <w:rFonts w:eastAsia="Times New Roman" w:cs="Arial"/>
          <w:b/>
          <w:bCs/>
          <w:szCs w:val="26"/>
          <w:lang w:eastAsia="pl-PL"/>
        </w:rPr>
        <w:t xml:space="preserve">. </w:t>
      </w:r>
      <w:r>
        <w:rPr>
          <w:rFonts w:eastAsia="Times New Roman" w:cs="Arial"/>
          <w:b/>
          <w:bCs/>
          <w:szCs w:val="26"/>
          <w:lang w:eastAsia="pl-PL"/>
        </w:rPr>
        <w:t xml:space="preserve">Punkt II.3. </w:t>
      </w:r>
      <w:r w:rsidRPr="00510B9C">
        <w:rPr>
          <w:rFonts w:eastAsia="Times New Roman" w:cs="Arial"/>
          <w:b/>
          <w:bCs/>
          <w:szCs w:val="26"/>
          <w:lang w:eastAsia="pl-PL"/>
        </w:rPr>
        <w:t>otrzymuje brzmienie:</w:t>
      </w:r>
    </w:p>
    <w:p w14:paraId="524BA1DB" w14:textId="77777777" w:rsidR="00FA2F70" w:rsidRPr="00F7427B" w:rsidRDefault="00FA2F70" w:rsidP="00FA2F70">
      <w:pPr>
        <w:keepNext/>
        <w:spacing w:after="0"/>
        <w:contextualSpacing/>
        <w:jc w:val="both"/>
        <w:outlineLvl w:val="3"/>
        <w:rPr>
          <w:rFonts w:eastAsia="Times New Roman" w:cs="Times New Roman"/>
          <w:bCs/>
          <w:szCs w:val="24"/>
          <w:lang w:eastAsia="pl-PL"/>
        </w:rPr>
      </w:pPr>
      <w:r w:rsidRPr="00F7427B">
        <w:rPr>
          <w:rFonts w:eastAsia="Times New Roman" w:cs="Times New Roman"/>
          <w:b/>
          <w:szCs w:val="24"/>
          <w:lang w:eastAsia="pl-PL"/>
        </w:rPr>
        <w:t>„II.3.</w:t>
      </w:r>
      <w:r w:rsidRPr="00F7427B">
        <w:rPr>
          <w:rFonts w:eastAsia="Times New Roman" w:cs="Times New Roman"/>
          <w:bCs/>
          <w:szCs w:val="24"/>
          <w:lang w:eastAsia="pl-PL"/>
        </w:rPr>
        <w:t xml:space="preserve"> Dopuszczalny poziom emisji ścieków z instalacji</w:t>
      </w:r>
    </w:p>
    <w:p w14:paraId="3A8D2939" w14:textId="77777777" w:rsidR="00FA2F70" w:rsidRPr="00F7427B" w:rsidRDefault="00FA2F70" w:rsidP="00FA2F70">
      <w:pPr>
        <w:widowControl w:val="0"/>
        <w:adjustRightInd w:val="0"/>
        <w:spacing w:before="240" w:after="60"/>
        <w:contextualSpacing/>
        <w:jc w:val="both"/>
        <w:textAlignment w:val="baseline"/>
        <w:outlineLvl w:val="4"/>
        <w:rPr>
          <w:rFonts w:eastAsia="Times New Roman" w:cs="Times New Roman"/>
          <w:bCs/>
          <w:iCs/>
          <w:szCs w:val="24"/>
          <w:lang w:eastAsia="pl-PL"/>
        </w:rPr>
      </w:pPr>
      <w:r w:rsidRPr="00F7427B">
        <w:rPr>
          <w:rFonts w:eastAsia="Times New Roman" w:cs="Times New Roman"/>
          <w:b/>
          <w:bCs/>
          <w:iCs/>
          <w:szCs w:val="24"/>
          <w:lang w:eastAsia="pl-PL"/>
        </w:rPr>
        <w:t>II.3.1</w:t>
      </w:r>
      <w:r w:rsidRPr="00F7427B">
        <w:rPr>
          <w:rFonts w:eastAsia="Times New Roman" w:cs="Times New Roman"/>
          <w:bCs/>
          <w:iCs/>
          <w:szCs w:val="24"/>
          <w:lang w:eastAsia="pl-PL"/>
        </w:rPr>
        <w:t xml:space="preserve">. Dopuszczalna </w:t>
      </w:r>
      <w:bookmarkStart w:id="15" w:name="_Hlk170287340"/>
      <w:r w:rsidRPr="00F7427B">
        <w:rPr>
          <w:rFonts w:eastAsia="Times New Roman" w:cs="Times New Roman"/>
          <w:bCs/>
          <w:iCs/>
          <w:szCs w:val="24"/>
          <w:lang w:eastAsia="pl-PL"/>
        </w:rPr>
        <w:t>ilość i jakość podczyszczonych mechanicznie ścieków (3 komory osadników oraz 5 poletek osadowych)</w:t>
      </w:r>
      <w:bookmarkEnd w:id="15"/>
      <w:r w:rsidRPr="00F7427B">
        <w:rPr>
          <w:rFonts w:eastAsia="Times New Roman" w:cs="Times New Roman"/>
          <w:bCs/>
          <w:iCs/>
          <w:szCs w:val="24"/>
          <w:lang w:eastAsia="pl-PL"/>
        </w:rPr>
        <w:t xml:space="preserve"> do wprowadzania do wód rzeki San kolektorem </w:t>
      </w:r>
      <w:r w:rsidRPr="00F7427B">
        <w:rPr>
          <w:rFonts w:eastAsia="Times New Roman" w:cs="Times New Roman"/>
          <w:b/>
          <w:bCs/>
          <w:iCs/>
          <w:szCs w:val="24"/>
          <w:lang w:eastAsia="pl-PL"/>
        </w:rPr>
        <w:t xml:space="preserve">Nr 4 </w:t>
      </w:r>
      <w:r w:rsidRPr="00F7427B">
        <w:rPr>
          <w:rFonts w:eastAsia="Times New Roman" w:cs="Times New Roman"/>
          <w:bCs/>
          <w:iCs/>
          <w:szCs w:val="24"/>
          <w:lang w:eastAsia="pl-PL"/>
        </w:rPr>
        <w:t>lewobrzeżnym w km 280+750 biegu rzeki San o współrzędnych geograficznych:</w:t>
      </w:r>
    </w:p>
    <w:p w14:paraId="5473414E"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N: 49°33’10,84529”</w:t>
      </w:r>
    </w:p>
    <w:p w14:paraId="649D1FC1"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E: 22°13’00,41887”</w:t>
      </w:r>
    </w:p>
    <w:p w14:paraId="517C9508" w14:textId="77777777" w:rsidR="00FA2F70" w:rsidRPr="00F7427B" w:rsidRDefault="00FA2F70" w:rsidP="00FA2F70">
      <w:pPr>
        <w:widowControl w:val="0"/>
        <w:adjustRightInd w:val="0"/>
        <w:spacing w:line="276" w:lineRule="auto"/>
        <w:contextualSpacing/>
        <w:jc w:val="both"/>
        <w:textAlignment w:val="baseline"/>
        <w:rPr>
          <w:rFonts w:eastAsia="Times New Roman" w:cs="Arial"/>
          <w:b/>
          <w:szCs w:val="24"/>
          <w:lang w:eastAsia="pl-PL"/>
        </w:rPr>
      </w:pPr>
      <w:r w:rsidRPr="00F7427B">
        <w:rPr>
          <w:rFonts w:eastAsia="Times New Roman" w:cs="Arial"/>
          <w:b/>
          <w:szCs w:val="24"/>
          <w:lang w:eastAsia="pl-PL"/>
        </w:rPr>
        <w:t>Dopuszczalna ilość ścieków:</w:t>
      </w:r>
    </w:p>
    <w:p w14:paraId="336E238E"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 xml:space="preserve">Q </w:t>
      </w:r>
      <w:r w:rsidRPr="00F7427B">
        <w:rPr>
          <w:rFonts w:eastAsia="Times New Roman" w:cs="Arial"/>
          <w:szCs w:val="24"/>
          <w:vertAlign w:val="subscript"/>
          <w:lang w:eastAsia="pl-PL"/>
        </w:rPr>
        <w:t xml:space="preserve">max h </w:t>
      </w:r>
      <w:r w:rsidRPr="00F7427B">
        <w:rPr>
          <w:rFonts w:eastAsia="Times New Roman" w:cs="Arial"/>
          <w:szCs w:val="24"/>
          <w:lang w:eastAsia="pl-PL"/>
        </w:rPr>
        <w:t xml:space="preserve"> = </w:t>
      </w:r>
      <w:r w:rsidRPr="00F7427B">
        <w:rPr>
          <w:rFonts w:eastAsia="Times New Roman" w:cs="Arial"/>
          <w:szCs w:val="24"/>
          <w:lang w:eastAsia="pl-PL"/>
        </w:rPr>
        <w:tab/>
        <w:t>150 m</w:t>
      </w:r>
      <w:r w:rsidRPr="00F7427B">
        <w:rPr>
          <w:rFonts w:eastAsia="Times New Roman" w:cs="Arial"/>
          <w:szCs w:val="24"/>
          <w:vertAlign w:val="superscript"/>
          <w:lang w:eastAsia="pl-PL"/>
        </w:rPr>
        <w:t>3</w:t>
      </w:r>
      <w:r w:rsidRPr="00F7427B">
        <w:rPr>
          <w:rFonts w:eastAsia="Times New Roman" w:cs="Arial"/>
          <w:szCs w:val="24"/>
          <w:lang w:eastAsia="pl-PL"/>
        </w:rPr>
        <w:t>/h,</w:t>
      </w:r>
    </w:p>
    <w:p w14:paraId="2356DBA6"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 xml:space="preserve">Q </w:t>
      </w:r>
      <w:proofErr w:type="spellStart"/>
      <w:r w:rsidRPr="00F7427B">
        <w:rPr>
          <w:rFonts w:eastAsia="Times New Roman" w:cs="Arial"/>
          <w:szCs w:val="24"/>
          <w:vertAlign w:val="subscript"/>
          <w:lang w:eastAsia="pl-PL"/>
        </w:rPr>
        <w:t>śr</w:t>
      </w:r>
      <w:proofErr w:type="spellEnd"/>
      <w:r w:rsidRPr="00F7427B">
        <w:rPr>
          <w:rFonts w:eastAsia="Times New Roman" w:cs="Arial"/>
          <w:szCs w:val="24"/>
          <w:vertAlign w:val="subscript"/>
          <w:lang w:eastAsia="pl-PL"/>
        </w:rPr>
        <w:t xml:space="preserve"> d </w:t>
      </w:r>
      <w:r w:rsidRPr="00F7427B">
        <w:rPr>
          <w:rFonts w:eastAsia="Times New Roman" w:cs="Arial"/>
          <w:szCs w:val="24"/>
          <w:vertAlign w:val="subscript"/>
          <w:lang w:eastAsia="pl-PL"/>
        </w:rPr>
        <w:tab/>
      </w:r>
      <w:r w:rsidRPr="00F7427B">
        <w:rPr>
          <w:rFonts w:eastAsia="Times New Roman" w:cs="Arial"/>
          <w:szCs w:val="24"/>
          <w:lang w:eastAsia="pl-PL"/>
        </w:rPr>
        <w:t xml:space="preserve">= </w:t>
      </w:r>
      <w:r w:rsidRPr="00F7427B">
        <w:rPr>
          <w:rFonts w:eastAsia="Times New Roman" w:cs="Arial"/>
          <w:szCs w:val="24"/>
          <w:lang w:eastAsia="pl-PL"/>
        </w:rPr>
        <w:tab/>
        <w:t>180 m</w:t>
      </w:r>
      <w:r w:rsidRPr="00F7427B">
        <w:rPr>
          <w:rFonts w:eastAsia="Times New Roman" w:cs="Arial"/>
          <w:szCs w:val="24"/>
          <w:vertAlign w:val="superscript"/>
          <w:lang w:eastAsia="pl-PL"/>
        </w:rPr>
        <w:t>3</w:t>
      </w:r>
      <w:r w:rsidRPr="00F7427B">
        <w:rPr>
          <w:rFonts w:eastAsia="Times New Roman" w:cs="Arial"/>
          <w:szCs w:val="24"/>
          <w:lang w:eastAsia="pl-PL"/>
        </w:rPr>
        <w:t>/d,</w:t>
      </w:r>
    </w:p>
    <w:p w14:paraId="563539B5"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 xml:space="preserve">Q </w:t>
      </w:r>
      <w:r w:rsidRPr="00F7427B">
        <w:rPr>
          <w:rFonts w:eastAsia="Times New Roman" w:cs="Arial"/>
          <w:szCs w:val="24"/>
          <w:vertAlign w:val="subscript"/>
          <w:lang w:eastAsia="pl-PL"/>
        </w:rPr>
        <w:t xml:space="preserve">max r </w:t>
      </w:r>
      <w:r w:rsidRPr="00F7427B">
        <w:rPr>
          <w:rFonts w:eastAsia="Times New Roman" w:cs="Arial"/>
          <w:szCs w:val="24"/>
          <w:lang w:eastAsia="pl-PL"/>
        </w:rPr>
        <w:tab/>
        <w:t>=</w:t>
      </w:r>
      <w:r w:rsidRPr="00F7427B">
        <w:rPr>
          <w:rFonts w:eastAsia="Times New Roman" w:cs="Arial"/>
          <w:szCs w:val="24"/>
          <w:lang w:eastAsia="pl-PL"/>
        </w:rPr>
        <w:tab/>
        <w:t>47 450 m</w:t>
      </w:r>
      <w:r w:rsidRPr="00F7427B">
        <w:rPr>
          <w:rFonts w:eastAsia="Times New Roman" w:cs="Arial"/>
          <w:szCs w:val="24"/>
          <w:vertAlign w:val="superscript"/>
          <w:lang w:eastAsia="pl-PL"/>
        </w:rPr>
        <w:t>3</w:t>
      </w:r>
      <w:r w:rsidRPr="00F7427B">
        <w:rPr>
          <w:rFonts w:eastAsia="Times New Roman" w:cs="Arial"/>
          <w:szCs w:val="24"/>
          <w:lang w:eastAsia="pl-PL"/>
        </w:rPr>
        <w:t>/rok.</w:t>
      </w:r>
    </w:p>
    <w:p w14:paraId="52F3BCC1"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b/>
          <w:szCs w:val="24"/>
          <w:lang w:eastAsia="pl-PL"/>
        </w:rPr>
        <w:t>Dopuszczalne stężenia:</w:t>
      </w:r>
    </w:p>
    <w:p w14:paraId="6B9D1672"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BZT</w:t>
      </w:r>
      <w:r w:rsidRPr="00F7427B">
        <w:rPr>
          <w:rFonts w:eastAsia="Times New Roman" w:cs="Arial"/>
          <w:szCs w:val="24"/>
          <w:vertAlign w:val="subscript"/>
          <w:lang w:eastAsia="pl-PL"/>
        </w:rPr>
        <w:t>5</w:t>
      </w:r>
      <w:r w:rsidRPr="00F7427B">
        <w:rPr>
          <w:rFonts w:eastAsia="Times New Roman" w:cs="Arial"/>
          <w:szCs w:val="24"/>
          <w:lang w:eastAsia="pl-PL"/>
        </w:rPr>
        <w:t xml:space="preserve"> </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25 mg/dm</w:t>
      </w:r>
      <w:r w:rsidRPr="00F7427B">
        <w:rPr>
          <w:rFonts w:eastAsia="Times New Roman" w:cs="Arial"/>
          <w:szCs w:val="24"/>
          <w:vertAlign w:val="superscript"/>
          <w:lang w:eastAsia="pl-PL"/>
        </w:rPr>
        <w:t xml:space="preserve">3 </w:t>
      </w:r>
    </w:p>
    <w:p w14:paraId="0473078F"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 xml:space="preserve">CHZT </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125 mg/dm</w:t>
      </w:r>
      <w:r w:rsidRPr="00F7427B">
        <w:rPr>
          <w:rFonts w:eastAsia="Times New Roman" w:cs="Arial"/>
          <w:szCs w:val="24"/>
          <w:vertAlign w:val="superscript"/>
          <w:lang w:eastAsia="pl-PL"/>
        </w:rPr>
        <w:t xml:space="preserve">3 </w:t>
      </w:r>
    </w:p>
    <w:p w14:paraId="4BF59B0B"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Zawiesiny ogólne</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35 mg/dm</w:t>
      </w:r>
      <w:r w:rsidRPr="00F7427B">
        <w:rPr>
          <w:rFonts w:eastAsia="Times New Roman" w:cs="Arial"/>
          <w:szCs w:val="24"/>
          <w:vertAlign w:val="superscript"/>
          <w:lang w:eastAsia="pl-PL"/>
        </w:rPr>
        <w:t xml:space="preserve">3 </w:t>
      </w:r>
    </w:p>
    <w:p w14:paraId="2849C146"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Cynk</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2 mg/dm</w:t>
      </w:r>
      <w:r w:rsidRPr="00F7427B">
        <w:rPr>
          <w:rFonts w:eastAsia="Times New Roman" w:cs="Arial"/>
          <w:szCs w:val="24"/>
          <w:vertAlign w:val="superscript"/>
          <w:lang w:eastAsia="pl-PL"/>
        </w:rPr>
        <w:t xml:space="preserve">3 </w:t>
      </w:r>
    </w:p>
    <w:p w14:paraId="308870D3"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proofErr w:type="spellStart"/>
      <w:r w:rsidRPr="00F7427B">
        <w:rPr>
          <w:rFonts w:eastAsia="Times New Roman" w:cs="Arial"/>
          <w:szCs w:val="24"/>
          <w:lang w:eastAsia="pl-PL"/>
        </w:rPr>
        <w:t>pH</w:t>
      </w:r>
      <w:proofErr w:type="spellEnd"/>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6,5 – 9,0</w:t>
      </w:r>
    </w:p>
    <w:p w14:paraId="7D5D12AF"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vertAlign w:val="superscript"/>
          <w:lang w:eastAsia="pl-PL"/>
        </w:rPr>
      </w:pPr>
      <w:r w:rsidRPr="00F7427B">
        <w:rPr>
          <w:rFonts w:eastAsia="Times New Roman" w:cs="Arial"/>
          <w:szCs w:val="24"/>
          <w:lang w:eastAsia="pl-PL"/>
        </w:rPr>
        <w:t>węglowodory ropopochodne</w:t>
      </w:r>
      <w:r w:rsidRPr="00F7427B">
        <w:rPr>
          <w:rFonts w:eastAsia="Times New Roman" w:cs="Arial"/>
          <w:szCs w:val="24"/>
          <w:lang w:eastAsia="pl-PL"/>
        </w:rPr>
        <w:tab/>
        <w:t>-</w:t>
      </w:r>
      <w:r w:rsidRPr="00F7427B">
        <w:rPr>
          <w:rFonts w:eastAsia="Times New Roman" w:cs="Arial"/>
          <w:szCs w:val="24"/>
          <w:lang w:eastAsia="pl-PL"/>
        </w:rPr>
        <w:tab/>
        <w:t>15 mg/dm</w:t>
      </w:r>
      <w:r w:rsidRPr="00F7427B">
        <w:rPr>
          <w:rFonts w:eastAsia="Times New Roman" w:cs="Arial"/>
          <w:szCs w:val="24"/>
          <w:vertAlign w:val="superscript"/>
          <w:lang w:eastAsia="pl-PL"/>
        </w:rPr>
        <w:t>3</w:t>
      </w:r>
    </w:p>
    <w:p w14:paraId="76A2C113" w14:textId="77777777" w:rsidR="00FA2F70" w:rsidRPr="00F7427B" w:rsidRDefault="00FA2F70" w:rsidP="00FA2F70">
      <w:pPr>
        <w:widowControl w:val="0"/>
        <w:adjustRightInd w:val="0"/>
        <w:spacing w:before="240" w:after="60"/>
        <w:contextualSpacing/>
        <w:jc w:val="both"/>
        <w:textAlignment w:val="baseline"/>
        <w:outlineLvl w:val="4"/>
        <w:rPr>
          <w:rFonts w:eastAsia="Times New Roman" w:cs="Times New Roman"/>
          <w:bCs/>
          <w:iCs/>
          <w:szCs w:val="24"/>
          <w:lang w:eastAsia="pl-PL"/>
        </w:rPr>
      </w:pPr>
      <w:r w:rsidRPr="00F7427B">
        <w:rPr>
          <w:rFonts w:eastAsia="Times New Roman" w:cs="Times New Roman"/>
          <w:b/>
          <w:bCs/>
          <w:iCs/>
          <w:szCs w:val="24"/>
          <w:lang w:eastAsia="pl-PL"/>
        </w:rPr>
        <w:t>II.3.2</w:t>
      </w:r>
      <w:r w:rsidRPr="00F7427B">
        <w:rPr>
          <w:rFonts w:eastAsia="Times New Roman" w:cs="Times New Roman"/>
          <w:bCs/>
          <w:iCs/>
          <w:szCs w:val="24"/>
          <w:lang w:eastAsia="pl-PL"/>
        </w:rPr>
        <w:t xml:space="preserve">. Dopuszczalna ilość i jakość podczyszczonych mechanicznie ścieków (2 komory osadników oraz 6 poletek osadowych) do wprowadzania do wód rzeki San kolektorem </w:t>
      </w:r>
      <w:r w:rsidRPr="00F7427B">
        <w:rPr>
          <w:rFonts w:eastAsia="Times New Roman" w:cs="Times New Roman"/>
          <w:b/>
          <w:bCs/>
          <w:iCs/>
          <w:szCs w:val="24"/>
          <w:lang w:eastAsia="pl-PL"/>
        </w:rPr>
        <w:t xml:space="preserve">Nr 1 </w:t>
      </w:r>
      <w:r w:rsidRPr="00F7427B">
        <w:rPr>
          <w:rFonts w:eastAsia="Times New Roman" w:cs="Times New Roman"/>
          <w:bCs/>
          <w:iCs/>
          <w:szCs w:val="24"/>
          <w:lang w:eastAsia="pl-PL"/>
        </w:rPr>
        <w:t>prawobrzeżnym w km 281+300 biegu rzeki San o współrzędnych geograficznych:</w:t>
      </w:r>
    </w:p>
    <w:p w14:paraId="5CD5FFB2"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N: 49°33’00,42351”</w:t>
      </w:r>
    </w:p>
    <w:p w14:paraId="18BF2B01"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E: 22°13’16,09986”</w:t>
      </w:r>
    </w:p>
    <w:p w14:paraId="78E188F2" w14:textId="77777777" w:rsidR="00FA2F70" w:rsidRPr="00F7427B" w:rsidRDefault="00FA2F70" w:rsidP="00FA2F70">
      <w:pPr>
        <w:widowControl w:val="0"/>
        <w:adjustRightInd w:val="0"/>
        <w:spacing w:before="120" w:line="276" w:lineRule="auto"/>
        <w:contextualSpacing/>
        <w:jc w:val="both"/>
        <w:textAlignment w:val="baseline"/>
        <w:rPr>
          <w:rFonts w:eastAsia="Times New Roman" w:cs="Arial"/>
          <w:b/>
          <w:szCs w:val="24"/>
          <w:lang w:eastAsia="pl-PL"/>
        </w:rPr>
      </w:pPr>
      <w:r w:rsidRPr="00F7427B">
        <w:rPr>
          <w:rFonts w:eastAsia="Times New Roman" w:cs="Arial"/>
          <w:b/>
          <w:szCs w:val="24"/>
          <w:lang w:eastAsia="pl-PL"/>
        </w:rPr>
        <w:t>Dopuszczalna ilość ścieków:</w:t>
      </w:r>
    </w:p>
    <w:p w14:paraId="7F4FA5F8"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 xml:space="preserve">Q </w:t>
      </w:r>
      <w:r w:rsidRPr="00F7427B">
        <w:rPr>
          <w:rFonts w:eastAsia="Times New Roman" w:cs="Arial"/>
          <w:szCs w:val="24"/>
          <w:vertAlign w:val="subscript"/>
          <w:lang w:eastAsia="pl-PL"/>
        </w:rPr>
        <w:t>max h</w:t>
      </w:r>
      <w:r w:rsidRPr="00F7427B">
        <w:rPr>
          <w:rFonts w:eastAsia="Times New Roman" w:cs="Arial"/>
          <w:szCs w:val="24"/>
          <w:vertAlign w:val="subscript"/>
          <w:lang w:eastAsia="pl-PL"/>
        </w:rPr>
        <w:tab/>
      </w:r>
      <w:r w:rsidRPr="00F7427B">
        <w:rPr>
          <w:rFonts w:eastAsia="Times New Roman" w:cs="Arial"/>
          <w:szCs w:val="24"/>
          <w:lang w:eastAsia="pl-PL"/>
        </w:rPr>
        <w:t xml:space="preserve"> = 150 m</w:t>
      </w:r>
      <w:r w:rsidRPr="00F7427B">
        <w:rPr>
          <w:rFonts w:eastAsia="Times New Roman" w:cs="Arial"/>
          <w:szCs w:val="24"/>
          <w:vertAlign w:val="superscript"/>
          <w:lang w:eastAsia="pl-PL"/>
        </w:rPr>
        <w:t>3</w:t>
      </w:r>
      <w:r w:rsidRPr="00F7427B">
        <w:rPr>
          <w:rFonts w:eastAsia="Times New Roman" w:cs="Arial"/>
          <w:szCs w:val="24"/>
          <w:lang w:eastAsia="pl-PL"/>
        </w:rPr>
        <w:t>/h,</w:t>
      </w:r>
    </w:p>
    <w:p w14:paraId="2D9F1740"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 xml:space="preserve">Q </w:t>
      </w:r>
      <w:proofErr w:type="spellStart"/>
      <w:r w:rsidRPr="00F7427B">
        <w:rPr>
          <w:rFonts w:eastAsia="Times New Roman" w:cs="Arial"/>
          <w:szCs w:val="24"/>
          <w:vertAlign w:val="subscript"/>
          <w:lang w:eastAsia="pl-PL"/>
        </w:rPr>
        <w:t>śr</w:t>
      </w:r>
      <w:proofErr w:type="spellEnd"/>
      <w:r w:rsidRPr="00F7427B">
        <w:rPr>
          <w:rFonts w:eastAsia="Times New Roman" w:cs="Arial"/>
          <w:szCs w:val="24"/>
          <w:vertAlign w:val="subscript"/>
          <w:lang w:eastAsia="pl-PL"/>
        </w:rPr>
        <w:t xml:space="preserve"> d</w:t>
      </w:r>
      <w:r w:rsidRPr="00F7427B">
        <w:rPr>
          <w:rFonts w:eastAsia="Times New Roman" w:cs="Arial"/>
          <w:szCs w:val="24"/>
          <w:lang w:eastAsia="pl-PL"/>
        </w:rPr>
        <w:tab/>
        <w:t>= 100 m</w:t>
      </w:r>
      <w:r w:rsidRPr="00F7427B">
        <w:rPr>
          <w:rFonts w:eastAsia="Times New Roman" w:cs="Arial"/>
          <w:szCs w:val="24"/>
          <w:vertAlign w:val="superscript"/>
          <w:lang w:eastAsia="pl-PL"/>
        </w:rPr>
        <w:t>3</w:t>
      </w:r>
      <w:r w:rsidRPr="00F7427B">
        <w:rPr>
          <w:rFonts w:eastAsia="Times New Roman" w:cs="Arial"/>
          <w:szCs w:val="24"/>
          <w:lang w:eastAsia="pl-PL"/>
        </w:rPr>
        <w:t>/d,</w:t>
      </w:r>
    </w:p>
    <w:p w14:paraId="4B4BCB57"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 xml:space="preserve">Q </w:t>
      </w:r>
      <w:r w:rsidRPr="00F7427B">
        <w:rPr>
          <w:rFonts w:eastAsia="Times New Roman" w:cs="Arial"/>
          <w:szCs w:val="24"/>
          <w:vertAlign w:val="subscript"/>
          <w:lang w:eastAsia="pl-PL"/>
        </w:rPr>
        <w:t>max r</w:t>
      </w:r>
      <w:r w:rsidRPr="00F7427B">
        <w:rPr>
          <w:rFonts w:eastAsia="Times New Roman" w:cs="Arial"/>
          <w:szCs w:val="24"/>
          <w:vertAlign w:val="subscript"/>
          <w:lang w:eastAsia="pl-PL"/>
        </w:rPr>
        <w:tab/>
      </w:r>
      <w:r w:rsidRPr="00F7427B">
        <w:rPr>
          <w:rFonts w:eastAsia="Times New Roman" w:cs="Arial"/>
          <w:szCs w:val="24"/>
          <w:lang w:eastAsia="pl-PL"/>
        </w:rPr>
        <w:t>= 29 200 m</w:t>
      </w:r>
      <w:r w:rsidRPr="00F7427B">
        <w:rPr>
          <w:rFonts w:eastAsia="Times New Roman" w:cs="Arial"/>
          <w:szCs w:val="24"/>
          <w:vertAlign w:val="superscript"/>
          <w:lang w:eastAsia="pl-PL"/>
        </w:rPr>
        <w:t>3</w:t>
      </w:r>
      <w:r w:rsidRPr="00F7427B">
        <w:rPr>
          <w:rFonts w:eastAsia="Times New Roman" w:cs="Arial"/>
          <w:szCs w:val="24"/>
          <w:lang w:eastAsia="pl-PL"/>
        </w:rPr>
        <w:t>/rok.</w:t>
      </w:r>
    </w:p>
    <w:p w14:paraId="35C4A152" w14:textId="77777777" w:rsidR="00FA2F70" w:rsidRPr="00F7427B" w:rsidRDefault="00FA2F70" w:rsidP="00FA2F70">
      <w:pPr>
        <w:widowControl w:val="0"/>
        <w:adjustRightInd w:val="0"/>
        <w:spacing w:before="120" w:line="276" w:lineRule="auto"/>
        <w:contextualSpacing/>
        <w:jc w:val="both"/>
        <w:textAlignment w:val="baseline"/>
        <w:rPr>
          <w:rFonts w:eastAsia="Times New Roman" w:cs="Arial"/>
          <w:b/>
          <w:szCs w:val="24"/>
          <w:lang w:eastAsia="pl-PL"/>
        </w:rPr>
      </w:pPr>
      <w:r w:rsidRPr="00F7427B">
        <w:rPr>
          <w:rFonts w:eastAsia="Times New Roman" w:cs="Arial"/>
          <w:b/>
          <w:szCs w:val="24"/>
          <w:lang w:eastAsia="pl-PL"/>
        </w:rPr>
        <w:t>Dopuszczalne stężenia:</w:t>
      </w:r>
    </w:p>
    <w:p w14:paraId="536DA306"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BZT</w:t>
      </w:r>
      <w:r w:rsidRPr="00F7427B">
        <w:rPr>
          <w:rFonts w:eastAsia="Times New Roman" w:cs="Arial"/>
          <w:szCs w:val="24"/>
          <w:vertAlign w:val="subscript"/>
          <w:lang w:eastAsia="pl-PL"/>
        </w:rPr>
        <w:t>5</w:t>
      </w:r>
      <w:r w:rsidRPr="00F7427B">
        <w:rPr>
          <w:rFonts w:eastAsia="Times New Roman" w:cs="Arial"/>
          <w:szCs w:val="24"/>
          <w:lang w:eastAsia="pl-PL"/>
        </w:rPr>
        <w:t xml:space="preserve"> </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25 mg/dm</w:t>
      </w:r>
      <w:r w:rsidRPr="00F7427B">
        <w:rPr>
          <w:rFonts w:eastAsia="Times New Roman" w:cs="Arial"/>
          <w:szCs w:val="24"/>
          <w:vertAlign w:val="superscript"/>
          <w:lang w:eastAsia="pl-PL"/>
        </w:rPr>
        <w:t xml:space="preserve">3 </w:t>
      </w:r>
    </w:p>
    <w:p w14:paraId="30140E06"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 xml:space="preserve">CHZT </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125 mg/dm</w:t>
      </w:r>
      <w:r w:rsidRPr="00F7427B">
        <w:rPr>
          <w:rFonts w:eastAsia="Times New Roman" w:cs="Arial"/>
          <w:szCs w:val="24"/>
          <w:vertAlign w:val="superscript"/>
          <w:lang w:eastAsia="pl-PL"/>
        </w:rPr>
        <w:t xml:space="preserve">3 </w:t>
      </w:r>
    </w:p>
    <w:p w14:paraId="0C6AC4CA"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Zawiesiny ogólne</w:t>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35 mg/dm</w:t>
      </w:r>
      <w:r w:rsidRPr="00F7427B">
        <w:rPr>
          <w:rFonts w:eastAsia="Times New Roman" w:cs="Arial"/>
          <w:szCs w:val="24"/>
          <w:vertAlign w:val="superscript"/>
          <w:lang w:eastAsia="pl-PL"/>
        </w:rPr>
        <w:t xml:space="preserve">3 </w:t>
      </w:r>
    </w:p>
    <w:p w14:paraId="770C2D3B"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proofErr w:type="spellStart"/>
      <w:r w:rsidRPr="00F7427B">
        <w:rPr>
          <w:rFonts w:eastAsia="Times New Roman" w:cs="Arial"/>
          <w:szCs w:val="24"/>
          <w:lang w:eastAsia="pl-PL"/>
        </w:rPr>
        <w:t>pH</w:t>
      </w:r>
      <w:proofErr w:type="spellEnd"/>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6,5 – 9,0</w:t>
      </w:r>
    </w:p>
    <w:p w14:paraId="293024F3"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Azot ogólny</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30 mg/dm</w:t>
      </w:r>
      <w:r w:rsidRPr="00F7427B">
        <w:rPr>
          <w:rFonts w:eastAsia="Times New Roman" w:cs="Arial"/>
          <w:szCs w:val="24"/>
          <w:vertAlign w:val="superscript"/>
          <w:lang w:eastAsia="pl-PL"/>
        </w:rPr>
        <w:t xml:space="preserve">3 </w:t>
      </w:r>
    </w:p>
    <w:p w14:paraId="37064323"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Azot amonowy</w:t>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10 mg/dm</w:t>
      </w:r>
      <w:r w:rsidRPr="00F7427B">
        <w:rPr>
          <w:rFonts w:eastAsia="Times New Roman" w:cs="Arial"/>
          <w:szCs w:val="24"/>
          <w:vertAlign w:val="superscript"/>
          <w:lang w:eastAsia="pl-PL"/>
        </w:rPr>
        <w:t xml:space="preserve">3 </w:t>
      </w:r>
    </w:p>
    <w:p w14:paraId="064A6CC9" w14:textId="77777777" w:rsidR="00FA2F70" w:rsidRPr="00F7427B"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Azot azotynowy</w:t>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1 mg/dm</w:t>
      </w:r>
      <w:r w:rsidRPr="00F7427B">
        <w:rPr>
          <w:rFonts w:eastAsia="Times New Roman" w:cs="Arial"/>
          <w:szCs w:val="24"/>
          <w:vertAlign w:val="superscript"/>
          <w:lang w:eastAsia="pl-PL"/>
        </w:rPr>
        <w:t xml:space="preserve">3 </w:t>
      </w:r>
    </w:p>
    <w:p w14:paraId="703C110A" w14:textId="77777777" w:rsidR="00FA2F70"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szCs w:val="24"/>
          <w:lang w:eastAsia="pl-PL"/>
        </w:rPr>
        <w:t>węglowodory ropopochodne-</w:t>
      </w:r>
      <w:r w:rsidRPr="00F7427B">
        <w:rPr>
          <w:rFonts w:eastAsia="Times New Roman" w:cs="Arial"/>
          <w:szCs w:val="24"/>
          <w:lang w:eastAsia="pl-PL"/>
        </w:rPr>
        <w:tab/>
        <w:t>15 mg/dm</w:t>
      </w:r>
      <w:r w:rsidRPr="00F7427B">
        <w:rPr>
          <w:rFonts w:eastAsia="Times New Roman" w:cs="Arial"/>
          <w:szCs w:val="24"/>
          <w:vertAlign w:val="superscript"/>
          <w:lang w:eastAsia="pl-PL"/>
        </w:rPr>
        <w:t>3</w:t>
      </w:r>
      <w:r>
        <w:rPr>
          <w:rFonts w:eastAsia="Times New Roman" w:cs="Arial"/>
          <w:szCs w:val="24"/>
          <w:lang w:eastAsia="pl-PL"/>
        </w:rPr>
        <w:t>„</w:t>
      </w:r>
    </w:p>
    <w:p w14:paraId="3CCAC1DF" w14:textId="77777777" w:rsidR="00FA2F70" w:rsidRDefault="00FA2F70" w:rsidP="00FA2F70">
      <w:pPr>
        <w:keepNext/>
        <w:spacing w:before="240" w:after="60" w:line="276" w:lineRule="auto"/>
        <w:ind w:firstLine="425"/>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13</w:t>
      </w:r>
      <w:r w:rsidRPr="00510B9C">
        <w:rPr>
          <w:rFonts w:eastAsia="Times New Roman" w:cs="Arial"/>
          <w:b/>
          <w:bCs/>
          <w:szCs w:val="26"/>
          <w:lang w:eastAsia="pl-PL"/>
        </w:rPr>
        <w:t xml:space="preserve">. </w:t>
      </w:r>
      <w:r>
        <w:rPr>
          <w:rFonts w:eastAsia="Times New Roman" w:cs="Arial"/>
          <w:b/>
          <w:bCs/>
          <w:szCs w:val="26"/>
          <w:lang w:eastAsia="pl-PL"/>
        </w:rPr>
        <w:t>Tabela 16 w p</w:t>
      </w:r>
      <w:r w:rsidRPr="00510B9C">
        <w:rPr>
          <w:rFonts w:eastAsia="Times New Roman" w:cs="Arial"/>
          <w:b/>
          <w:bCs/>
          <w:szCs w:val="26"/>
          <w:lang w:eastAsia="pl-PL"/>
        </w:rPr>
        <w:t>unk</w:t>
      </w:r>
      <w:r>
        <w:rPr>
          <w:rFonts w:eastAsia="Times New Roman" w:cs="Arial"/>
          <w:b/>
          <w:bCs/>
          <w:szCs w:val="26"/>
          <w:lang w:eastAsia="pl-PL"/>
        </w:rPr>
        <w:t>cie</w:t>
      </w:r>
      <w:r w:rsidRPr="00510B9C">
        <w:rPr>
          <w:rFonts w:eastAsia="Times New Roman" w:cs="Arial"/>
          <w:b/>
          <w:bCs/>
          <w:szCs w:val="26"/>
          <w:lang w:eastAsia="pl-PL"/>
        </w:rPr>
        <w:t xml:space="preserve"> </w:t>
      </w:r>
      <w:r>
        <w:rPr>
          <w:rFonts w:eastAsia="Times New Roman" w:cs="Arial"/>
          <w:b/>
          <w:bCs/>
          <w:szCs w:val="26"/>
          <w:lang w:eastAsia="pl-PL"/>
        </w:rPr>
        <w:t>I</w:t>
      </w:r>
      <w:r w:rsidRPr="00510B9C">
        <w:rPr>
          <w:rFonts w:eastAsia="Times New Roman" w:cs="Arial"/>
          <w:b/>
          <w:bCs/>
          <w:szCs w:val="26"/>
          <w:lang w:eastAsia="pl-PL"/>
        </w:rPr>
        <w:t>I.</w:t>
      </w:r>
      <w:r>
        <w:rPr>
          <w:rFonts w:eastAsia="Times New Roman" w:cs="Arial"/>
          <w:b/>
          <w:bCs/>
          <w:szCs w:val="26"/>
          <w:lang w:eastAsia="pl-PL"/>
        </w:rPr>
        <w:t>5 otrzymuje brzemiennie:</w:t>
      </w:r>
    </w:p>
    <w:p w14:paraId="497C62F9" w14:textId="77777777" w:rsidR="00FA2F70" w:rsidRDefault="00FA2F70" w:rsidP="00FA2F70">
      <w:pPr>
        <w:keepNext/>
        <w:contextualSpacing/>
        <w:jc w:val="both"/>
        <w:outlineLvl w:val="3"/>
        <w:rPr>
          <w:rFonts w:eastAsia="Times New Roman" w:cs="Times New Roman"/>
          <w:bCs/>
          <w:szCs w:val="24"/>
          <w:lang w:eastAsia="pl-PL"/>
        </w:rPr>
      </w:pPr>
      <w:r w:rsidRPr="00425413">
        <w:rPr>
          <w:rFonts w:eastAsia="Times New Roman" w:cs="Times New Roman"/>
          <w:b/>
          <w:szCs w:val="24"/>
          <w:lang w:eastAsia="pl-PL"/>
        </w:rPr>
        <w:t>II.5.</w:t>
      </w:r>
      <w:r w:rsidRPr="00425413">
        <w:rPr>
          <w:rFonts w:eastAsia="Times New Roman" w:cs="Times New Roman"/>
          <w:bCs/>
          <w:szCs w:val="24"/>
          <w:lang w:eastAsia="pl-PL"/>
        </w:rPr>
        <w:t xml:space="preserve"> Dopuszczalne rodzaje i ilości oraz podstawowy skład chemiczny i właściwości wytwarzanych odpadów w instalacji</w:t>
      </w:r>
    </w:p>
    <w:p w14:paraId="43EDD7ED" w14:textId="77777777" w:rsidR="00FA2F70" w:rsidRPr="003A440E" w:rsidRDefault="00FA2F70" w:rsidP="00FA2F70">
      <w:pPr>
        <w:keepNext/>
        <w:widowControl w:val="0"/>
        <w:adjustRightInd w:val="0"/>
        <w:spacing w:before="240"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Tabela 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zedstawia rodzaje odpadów, które sa przewidywane do wytwarzania w instalacji, skład chemizny i właściowsci tych odpadów, a także źródło ich powstania i ilość."/>
      </w:tblPr>
      <w:tblGrid>
        <w:gridCol w:w="567"/>
        <w:gridCol w:w="1134"/>
        <w:gridCol w:w="1843"/>
        <w:gridCol w:w="2693"/>
        <w:gridCol w:w="2410"/>
        <w:gridCol w:w="29"/>
        <w:gridCol w:w="1105"/>
      </w:tblGrid>
      <w:tr w:rsidR="00FA2F70" w:rsidRPr="003A440E" w14:paraId="1A36B581" w14:textId="77777777" w:rsidTr="00355498">
        <w:trPr>
          <w:tblHeader/>
        </w:trPr>
        <w:tc>
          <w:tcPr>
            <w:tcW w:w="567" w:type="dxa"/>
            <w:shd w:val="clear" w:color="auto" w:fill="auto"/>
            <w:vAlign w:val="center"/>
          </w:tcPr>
          <w:p w14:paraId="1681876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Lp.</w:t>
            </w:r>
          </w:p>
        </w:tc>
        <w:tc>
          <w:tcPr>
            <w:tcW w:w="1134" w:type="dxa"/>
            <w:shd w:val="clear" w:color="auto" w:fill="auto"/>
            <w:vAlign w:val="center"/>
          </w:tcPr>
          <w:p w14:paraId="023427E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Kod odpadu</w:t>
            </w:r>
          </w:p>
        </w:tc>
        <w:tc>
          <w:tcPr>
            <w:tcW w:w="1843" w:type="dxa"/>
            <w:shd w:val="clear" w:color="auto" w:fill="auto"/>
            <w:vAlign w:val="center"/>
          </w:tcPr>
          <w:p w14:paraId="25EB8636"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Rodzaj odpadu</w:t>
            </w:r>
          </w:p>
        </w:tc>
        <w:tc>
          <w:tcPr>
            <w:tcW w:w="2693" w:type="dxa"/>
            <w:shd w:val="clear" w:color="auto" w:fill="auto"/>
            <w:vAlign w:val="center"/>
          </w:tcPr>
          <w:p w14:paraId="57888F6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Skład chemiczny i właściwości odpadu</w:t>
            </w:r>
          </w:p>
        </w:tc>
        <w:tc>
          <w:tcPr>
            <w:tcW w:w="2410" w:type="dxa"/>
            <w:shd w:val="clear" w:color="auto" w:fill="auto"/>
            <w:vAlign w:val="center"/>
          </w:tcPr>
          <w:p w14:paraId="2CF30FDB"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Źródło powstania</w:t>
            </w:r>
          </w:p>
        </w:tc>
        <w:tc>
          <w:tcPr>
            <w:tcW w:w="1134" w:type="dxa"/>
            <w:gridSpan w:val="2"/>
            <w:shd w:val="clear" w:color="auto" w:fill="auto"/>
            <w:vAlign w:val="center"/>
          </w:tcPr>
          <w:p w14:paraId="03B41470"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Ilość</w:t>
            </w:r>
          </w:p>
          <w:p w14:paraId="2E80B1EE"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[Mg/rok]</w:t>
            </w:r>
          </w:p>
        </w:tc>
      </w:tr>
      <w:tr w:rsidR="00FA2F70" w:rsidRPr="003A440E" w14:paraId="1ECE9842" w14:textId="77777777" w:rsidTr="00355498">
        <w:tc>
          <w:tcPr>
            <w:tcW w:w="567" w:type="dxa"/>
            <w:shd w:val="clear" w:color="auto" w:fill="auto"/>
            <w:vAlign w:val="center"/>
          </w:tcPr>
          <w:p w14:paraId="3FDDD8A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p>
        </w:tc>
        <w:tc>
          <w:tcPr>
            <w:tcW w:w="1134" w:type="dxa"/>
            <w:shd w:val="clear" w:color="auto" w:fill="auto"/>
            <w:vAlign w:val="center"/>
          </w:tcPr>
          <w:p w14:paraId="3CCC45E5"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10 02*</w:t>
            </w:r>
          </w:p>
        </w:tc>
        <w:tc>
          <w:tcPr>
            <w:tcW w:w="1843" w:type="dxa"/>
            <w:shd w:val="clear" w:color="auto" w:fill="auto"/>
            <w:vAlign w:val="center"/>
          </w:tcPr>
          <w:p w14:paraId="03A23EE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zawierające substancje niebezpieczne</w:t>
            </w:r>
          </w:p>
        </w:tc>
        <w:tc>
          <w:tcPr>
            <w:tcW w:w="2693" w:type="dxa"/>
            <w:shd w:val="clear" w:color="auto" w:fill="auto"/>
            <w:vAlign w:val="center"/>
          </w:tcPr>
          <w:p w14:paraId="02530BA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 soli eutektycznej. Odpad ciekły, zawiera kwas azotowy, azotawy. Właściwości: utleniające,</w:t>
            </w:r>
            <w:r>
              <w:rPr>
                <w:rFonts w:eastAsia="Times New Roman" w:cs="Arial"/>
                <w:sz w:val="20"/>
                <w:szCs w:val="20"/>
                <w:lang w:eastAsia="pl-PL"/>
              </w:rPr>
              <w:t xml:space="preserve"> </w:t>
            </w:r>
            <w:r w:rsidRPr="003A440E">
              <w:rPr>
                <w:rFonts w:eastAsia="Times New Roman" w:cs="Arial"/>
                <w:sz w:val="20"/>
                <w:szCs w:val="20"/>
                <w:lang w:eastAsia="pl-PL"/>
              </w:rPr>
              <w:t>drażniące, żrące.</w:t>
            </w:r>
          </w:p>
        </w:tc>
        <w:tc>
          <w:tcPr>
            <w:tcW w:w="2410" w:type="dxa"/>
            <w:shd w:val="clear" w:color="auto" w:fill="auto"/>
            <w:vAlign w:val="center"/>
          </w:tcPr>
          <w:p w14:paraId="46F34F0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wulkanizacji uszczelek</w:t>
            </w:r>
          </w:p>
        </w:tc>
        <w:tc>
          <w:tcPr>
            <w:tcW w:w="1134" w:type="dxa"/>
            <w:gridSpan w:val="2"/>
            <w:shd w:val="clear" w:color="auto" w:fill="auto"/>
            <w:vAlign w:val="center"/>
          </w:tcPr>
          <w:p w14:paraId="7F2A8F7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120,0</w:t>
            </w:r>
          </w:p>
        </w:tc>
      </w:tr>
      <w:tr w:rsidR="00FA2F70" w:rsidRPr="003A440E" w14:paraId="376F9466" w14:textId="77777777" w:rsidTr="00355498">
        <w:tc>
          <w:tcPr>
            <w:tcW w:w="567" w:type="dxa"/>
            <w:shd w:val="clear" w:color="auto" w:fill="auto"/>
            <w:vAlign w:val="center"/>
          </w:tcPr>
          <w:p w14:paraId="76B3CF2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p>
        </w:tc>
        <w:tc>
          <w:tcPr>
            <w:tcW w:w="1134" w:type="dxa"/>
            <w:shd w:val="clear" w:color="auto" w:fill="auto"/>
            <w:vAlign w:val="center"/>
          </w:tcPr>
          <w:p w14:paraId="6B1EE754"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06 01 99</w:t>
            </w:r>
          </w:p>
        </w:tc>
        <w:tc>
          <w:tcPr>
            <w:tcW w:w="1843" w:type="dxa"/>
            <w:shd w:val="clear" w:color="auto" w:fill="auto"/>
            <w:vAlign w:val="center"/>
          </w:tcPr>
          <w:p w14:paraId="1B9D6B8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niewymienione odpady </w:t>
            </w:r>
          </w:p>
        </w:tc>
        <w:tc>
          <w:tcPr>
            <w:tcW w:w="2693" w:type="dxa"/>
            <w:shd w:val="clear" w:color="auto" w:fill="auto"/>
            <w:vAlign w:val="center"/>
          </w:tcPr>
          <w:p w14:paraId="013367E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Przeterminowane, zanieczyszczone surowce pochodzenia nieorganicznego. Odpad stały lub ciekły </w:t>
            </w:r>
            <w:r w:rsidRPr="003A440E">
              <w:rPr>
                <w:rFonts w:eastAsia="Times New Roman" w:cs="Arial"/>
                <w:sz w:val="20"/>
                <w:szCs w:val="20"/>
                <w:lang w:eastAsia="pl-PL"/>
              </w:rPr>
              <w:br/>
              <w:t>o zróżnicowanej barwie, zapachu i składnikach, zależne od składu wyjściowego</w:t>
            </w:r>
            <w:r w:rsidRPr="003A440E">
              <w:rPr>
                <w:rFonts w:eastAsia="Times New Roman" w:cs="Arial"/>
                <w:sz w:val="20"/>
                <w:szCs w:val="20"/>
                <w:lang w:eastAsia="pl-PL"/>
              </w:rPr>
              <w:br/>
              <w:t xml:space="preserve"> i specyfiki chemicznej prowadzonego procesu.  </w:t>
            </w:r>
          </w:p>
        </w:tc>
        <w:tc>
          <w:tcPr>
            <w:tcW w:w="2410" w:type="dxa"/>
            <w:shd w:val="clear" w:color="auto" w:fill="auto"/>
            <w:vAlign w:val="center"/>
          </w:tcPr>
          <w:p w14:paraId="2C24AE9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Przeterminowane surowce z procesu produkcji</w:t>
            </w:r>
          </w:p>
        </w:tc>
        <w:tc>
          <w:tcPr>
            <w:tcW w:w="1134" w:type="dxa"/>
            <w:gridSpan w:val="2"/>
            <w:shd w:val="clear" w:color="auto" w:fill="auto"/>
            <w:vAlign w:val="center"/>
          </w:tcPr>
          <w:p w14:paraId="164A321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w:t>
            </w:r>
          </w:p>
        </w:tc>
      </w:tr>
      <w:tr w:rsidR="00FA2F70" w:rsidRPr="003A440E" w14:paraId="52CDC1C3" w14:textId="77777777" w:rsidTr="00355498">
        <w:tc>
          <w:tcPr>
            <w:tcW w:w="567" w:type="dxa"/>
            <w:shd w:val="clear" w:color="auto" w:fill="auto"/>
            <w:vAlign w:val="center"/>
          </w:tcPr>
          <w:p w14:paraId="4E9CE38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p>
        </w:tc>
        <w:tc>
          <w:tcPr>
            <w:tcW w:w="1134" w:type="dxa"/>
            <w:shd w:val="clear" w:color="auto" w:fill="auto"/>
            <w:vAlign w:val="center"/>
          </w:tcPr>
          <w:p w14:paraId="73D2C6A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02 04*</w:t>
            </w:r>
          </w:p>
        </w:tc>
        <w:tc>
          <w:tcPr>
            <w:tcW w:w="1843" w:type="dxa"/>
            <w:shd w:val="clear" w:color="auto" w:fill="auto"/>
            <w:vAlign w:val="center"/>
          </w:tcPr>
          <w:p w14:paraId="781BEF7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Wodorotlenek sodowy </w:t>
            </w:r>
            <w:r w:rsidRPr="003A440E">
              <w:rPr>
                <w:rFonts w:eastAsia="Times New Roman" w:cs="Arial"/>
                <w:sz w:val="20"/>
                <w:szCs w:val="20"/>
                <w:lang w:eastAsia="pl-PL"/>
              </w:rPr>
              <w:br/>
              <w:t>i potasowy</w:t>
            </w:r>
          </w:p>
        </w:tc>
        <w:tc>
          <w:tcPr>
            <w:tcW w:w="2693" w:type="dxa"/>
            <w:shd w:val="clear" w:color="auto" w:fill="auto"/>
            <w:vAlign w:val="center"/>
          </w:tcPr>
          <w:p w14:paraId="62BEEA1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stały lub ciekły, zawiera wodorotlenek sodu lub potasu. Właściwości: drażniące, żrące.</w:t>
            </w:r>
          </w:p>
        </w:tc>
        <w:tc>
          <w:tcPr>
            <w:tcW w:w="2410" w:type="dxa"/>
            <w:shd w:val="clear" w:color="auto" w:fill="auto"/>
          </w:tcPr>
          <w:p w14:paraId="51268AC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Elektrochemiczne czyszczenie form wtryskowych –</w:t>
            </w:r>
          </w:p>
          <w:p w14:paraId="4EA6F71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szlam produkcyjny, który będzie wymieniany </w:t>
            </w:r>
          </w:p>
        </w:tc>
        <w:tc>
          <w:tcPr>
            <w:tcW w:w="1134" w:type="dxa"/>
            <w:gridSpan w:val="2"/>
            <w:shd w:val="clear" w:color="auto" w:fill="auto"/>
            <w:vAlign w:val="center"/>
          </w:tcPr>
          <w:p w14:paraId="7663194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8,0</w:t>
            </w:r>
          </w:p>
        </w:tc>
      </w:tr>
      <w:tr w:rsidR="00FA2F70" w:rsidRPr="003A440E" w14:paraId="45911354" w14:textId="77777777" w:rsidTr="00355498">
        <w:tc>
          <w:tcPr>
            <w:tcW w:w="567" w:type="dxa"/>
            <w:shd w:val="clear" w:color="auto" w:fill="auto"/>
            <w:vAlign w:val="center"/>
          </w:tcPr>
          <w:p w14:paraId="3A8F312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p>
        </w:tc>
        <w:tc>
          <w:tcPr>
            <w:tcW w:w="1134" w:type="dxa"/>
            <w:shd w:val="clear" w:color="auto" w:fill="auto"/>
            <w:vAlign w:val="center"/>
          </w:tcPr>
          <w:p w14:paraId="225E754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04 05*</w:t>
            </w:r>
          </w:p>
        </w:tc>
        <w:tc>
          <w:tcPr>
            <w:tcW w:w="1843" w:type="dxa"/>
            <w:shd w:val="clear" w:color="auto" w:fill="auto"/>
            <w:vAlign w:val="center"/>
          </w:tcPr>
          <w:p w14:paraId="1CC6B84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zawierające inne metale ciężkie</w:t>
            </w:r>
          </w:p>
        </w:tc>
        <w:tc>
          <w:tcPr>
            <w:tcW w:w="2693" w:type="dxa"/>
            <w:shd w:val="clear" w:color="auto" w:fill="auto"/>
            <w:vAlign w:val="center"/>
          </w:tcPr>
          <w:p w14:paraId="0E995E0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stały. Właściwości: szkodliwe, toksyczne,</w:t>
            </w:r>
            <w:r>
              <w:rPr>
                <w:rFonts w:eastAsia="Times New Roman" w:cs="Arial"/>
                <w:sz w:val="20"/>
                <w:szCs w:val="20"/>
                <w:lang w:eastAsia="pl-PL"/>
              </w:rPr>
              <w:t xml:space="preserve"> </w:t>
            </w:r>
            <w:r w:rsidRPr="003A440E">
              <w:rPr>
                <w:rFonts w:eastAsia="Times New Roman" w:cs="Arial"/>
                <w:sz w:val="20"/>
                <w:szCs w:val="20"/>
                <w:lang w:eastAsia="pl-PL"/>
              </w:rPr>
              <w:t xml:space="preserve">działające szkodliwie na rozrodczość, </w:t>
            </w:r>
            <w:proofErr w:type="spellStart"/>
            <w:r w:rsidRPr="003A440E">
              <w:rPr>
                <w:rFonts w:eastAsia="Times New Roman" w:cs="Arial"/>
                <w:sz w:val="20"/>
                <w:szCs w:val="20"/>
                <w:lang w:eastAsia="pl-PL"/>
              </w:rPr>
              <w:t>ekotoksyczne</w:t>
            </w:r>
            <w:proofErr w:type="spellEnd"/>
            <w:r w:rsidRPr="003A440E">
              <w:rPr>
                <w:rFonts w:eastAsia="Times New Roman" w:cs="Arial"/>
                <w:sz w:val="20"/>
                <w:szCs w:val="20"/>
                <w:lang w:eastAsia="pl-PL"/>
              </w:rPr>
              <w:t>.</w:t>
            </w:r>
          </w:p>
        </w:tc>
        <w:tc>
          <w:tcPr>
            <w:tcW w:w="2410" w:type="dxa"/>
            <w:shd w:val="clear" w:color="auto" w:fill="auto"/>
          </w:tcPr>
          <w:p w14:paraId="2CBA112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po tlenku ołowiu.</w:t>
            </w:r>
          </w:p>
        </w:tc>
        <w:tc>
          <w:tcPr>
            <w:tcW w:w="1134" w:type="dxa"/>
            <w:gridSpan w:val="2"/>
            <w:shd w:val="clear" w:color="auto" w:fill="auto"/>
            <w:vAlign w:val="center"/>
          </w:tcPr>
          <w:p w14:paraId="79301B3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r>
      <w:tr w:rsidR="00FA2F70" w:rsidRPr="003A440E" w14:paraId="7681E71B" w14:textId="77777777" w:rsidTr="00355498">
        <w:tc>
          <w:tcPr>
            <w:tcW w:w="567" w:type="dxa"/>
            <w:shd w:val="clear" w:color="auto" w:fill="auto"/>
            <w:vAlign w:val="center"/>
          </w:tcPr>
          <w:p w14:paraId="699F4B37" w14:textId="77777777" w:rsidR="00FA2F70" w:rsidRPr="003A440E" w:rsidRDefault="00FA2F70" w:rsidP="00355498">
            <w:pPr>
              <w:widowControl w:val="0"/>
              <w:adjustRightInd w:val="0"/>
              <w:spacing w:after="0" w:line="276" w:lineRule="auto"/>
              <w:jc w:val="center"/>
              <w:textAlignment w:val="baseline"/>
              <w:rPr>
                <w:rFonts w:eastAsia="Times New Roman" w:cs="Arial"/>
                <w:sz w:val="20"/>
                <w:szCs w:val="20"/>
                <w:lang w:eastAsia="pl-PL"/>
              </w:rPr>
            </w:pPr>
            <w:r>
              <w:rPr>
                <w:rFonts w:eastAsia="Times New Roman" w:cs="Arial"/>
                <w:sz w:val="20"/>
                <w:szCs w:val="20"/>
                <w:lang w:eastAsia="pl-PL"/>
              </w:rPr>
              <w:t>5</w:t>
            </w:r>
            <w:r w:rsidRPr="003A440E">
              <w:rPr>
                <w:rFonts w:eastAsia="Times New Roman" w:cs="Arial"/>
                <w:sz w:val="20"/>
                <w:szCs w:val="20"/>
                <w:lang w:eastAsia="pl-PL"/>
              </w:rPr>
              <w:t>.</w:t>
            </w:r>
          </w:p>
        </w:tc>
        <w:tc>
          <w:tcPr>
            <w:tcW w:w="1134" w:type="dxa"/>
            <w:shd w:val="clear" w:color="auto" w:fill="auto"/>
            <w:vAlign w:val="center"/>
          </w:tcPr>
          <w:p w14:paraId="1F1564A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06 13 03</w:t>
            </w:r>
          </w:p>
        </w:tc>
        <w:tc>
          <w:tcPr>
            <w:tcW w:w="1843" w:type="dxa"/>
            <w:shd w:val="clear" w:color="auto" w:fill="auto"/>
            <w:vAlign w:val="center"/>
          </w:tcPr>
          <w:p w14:paraId="12C4500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Czysta sadza </w:t>
            </w:r>
          </w:p>
        </w:tc>
        <w:tc>
          <w:tcPr>
            <w:tcW w:w="2693" w:type="dxa"/>
            <w:shd w:val="clear" w:color="auto" w:fill="auto"/>
            <w:vAlign w:val="center"/>
          </w:tcPr>
          <w:p w14:paraId="103F478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Sadza odpadowa. Główny składnik: węgiel </w:t>
            </w:r>
          </w:p>
        </w:tc>
        <w:tc>
          <w:tcPr>
            <w:tcW w:w="2410" w:type="dxa"/>
            <w:shd w:val="clear" w:color="auto" w:fill="auto"/>
            <w:vAlign w:val="center"/>
          </w:tcPr>
          <w:p w14:paraId="66A7F33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produkcji mieszanek gumowych</w:t>
            </w:r>
          </w:p>
        </w:tc>
        <w:tc>
          <w:tcPr>
            <w:tcW w:w="1134" w:type="dxa"/>
            <w:gridSpan w:val="2"/>
            <w:shd w:val="clear" w:color="auto" w:fill="auto"/>
            <w:vAlign w:val="center"/>
          </w:tcPr>
          <w:p w14:paraId="542A516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130,0</w:t>
            </w:r>
          </w:p>
        </w:tc>
      </w:tr>
      <w:tr w:rsidR="00FA2F70" w:rsidRPr="003A440E" w14:paraId="3DDE4452" w14:textId="77777777" w:rsidTr="00355498">
        <w:tc>
          <w:tcPr>
            <w:tcW w:w="567" w:type="dxa"/>
            <w:shd w:val="clear" w:color="auto" w:fill="auto"/>
            <w:vAlign w:val="center"/>
          </w:tcPr>
          <w:p w14:paraId="708BFF5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6</w:t>
            </w:r>
            <w:r w:rsidRPr="003A440E">
              <w:rPr>
                <w:rFonts w:eastAsia="Times New Roman" w:cs="Arial"/>
                <w:sz w:val="20"/>
                <w:szCs w:val="20"/>
                <w:lang w:eastAsia="pl-PL"/>
              </w:rPr>
              <w:t>.</w:t>
            </w:r>
          </w:p>
        </w:tc>
        <w:tc>
          <w:tcPr>
            <w:tcW w:w="1134" w:type="dxa"/>
            <w:shd w:val="clear" w:color="auto" w:fill="auto"/>
            <w:vAlign w:val="center"/>
          </w:tcPr>
          <w:p w14:paraId="45CF118E"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07 01 99</w:t>
            </w:r>
          </w:p>
        </w:tc>
        <w:tc>
          <w:tcPr>
            <w:tcW w:w="1843" w:type="dxa"/>
            <w:shd w:val="clear" w:color="auto" w:fill="auto"/>
            <w:vAlign w:val="center"/>
          </w:tcPr>
          <w:p w14:paraId="33E15EE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nie wymienione odpady  </w:t>
            </w:r>
          </w:p>
        </w:tc>
        <w:tc>
          <w:tcPr>
            <w:tcW w:w="2693" w:type="dxa"/>
            <w:shd w:val="clear" w:color="auto" w:fill="auto"/>
            <w:vAlign w:val="center"/>
          </w:tcPr>
          <w:p w14:paraId="6802E0D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Przeterminowane, zanieczyszczone surowce pochodzenia organicznego.</w:t>
            </w:r>
          </w:p>
          <w:p w14:paraId="5177996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Skład: kauczuk naturalny i syntetyczny, napełniacze, plastyfikatory, dodatki do produkcji mieszanek gumowych, eutektyk solny do procesu wulkanizacji, węglan wapnia, </w:t>
            </w:r>
            <w:proofErr w:type="spellStart"/>
            <w:r w:rsidRPr="003A440E">
              <w:rPr>
                <w:rFonts w:eastAsia="Times New Roman" w:cs="Arial"/>
                <w:sz w:val="20"/>
                <w:szCs w:val="20"/>
                <w:lang w:eastAsia="pl-PL"/>
              </w:rPr>
              <w:t>oliester</w:t>
            </w:r>
            <w:proofErr w:type="spellEnd"/>
            <w:r w:rsidRPr="003A440E">
              <w:rPr>
                <w:rFonts w:eastAsia="Times New Roman" w:cs="Arial"/>
                <w:sz w:val="20"/>
                <w:szCs w:val="20"/>
                <w:lang w:eastAsia="pl-PL"/>
              </w:rPr>
              <w:t xml:space="preserve">, </w:t>
            </w:r>
            <w:proofErr w:type="spellStart"/>
            <w:r w:rsidRPr="003A440E">
              <w:rPr>
                <w:rFonts w:eastAsia="Times New Roman" w:cs="Arial"/>
                <w:sz w:val="20"/>
                <w:szCs w:val="20"/>
                <w:lang w:eastAsia="pl-PL"/>
              </w:rPr>
              <w:t>bioester</w:t>
            </w:r>
            <w:proofErr w:type="spellEnd"/>
            <w:r w:rsidRPr="003A440E">
              <w:rPr>
                <w:rFonts w:eastAsia="Times New Roman" w:cs="Arial"/>
                <w:sz w:val="20"/>
                <w:szCs w:val="20"/>
                <w:lang w:eastAsia="pl-PL"/>
              </w:rPr>
              <w:t xml:space="preserve">, olej rycynowy, sadza, zeolity: sodowe, potasowe, wapniowe, </w:t>
            </w:r>
          </w:p>
          <w:p w14:paraId="7444D85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emulgatory, stabilizatory i inhibitory, itp.</w:t>
            </w:r>
          </w:p>
          <w:p w14:paraId="102C45D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stały lub płynny, nie zawierają składników niebezpiecznych powyżej stężeń granicznych. Brak właściwości niebezpiecznych.</w:t>
            </w:r>
          </w:p>
        </w:tc>
        <w:tc>
          <w:tcPr>
            <w:tcW w:w="2410" w:type="dxa"/>
            <w:shd w:val="clear" w:color="auto" w:fill="auto"/>
            <w:vAlign w:val="center"/>
          </w:tcPr>
          <w:p w14:paraId="0D811B6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Przeterminowane surowce z procesu produkcji</w:t>
            </w:r>
          </w:p>
        </w:tc>
        <w:tc>
          <w:tcPr>
            <w:tcW w:w="1134" w:type="dxa"/>
            <w:gridSpan w:val="2"/>
            <w:shd w:val="clear" w:color="auto" w:fill="auto"/>
            <w:vAlign w:val="center"/>
          </w:tcPr>
          <w:p w14:paraId="2D0542B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w:t>
            </w:r>
          </w:p>
        </w:tc>
      </w:tr>
      <w:tr w:rsidR="00FA2F70" w:rsidRPr="003A440E" w14:paraId="1BBE560F" w14:textId="77777777" w:rsidTr="00355498">
        <w:tc>
          <w:tcPr>
            <w:tcW w:w="567" w:type="dxa"/>
            <w:shd w:val="clear" w:color="auto" w:fill="auto"/>
            <w:vAlign w:val="center"/>
          </w:tcPr>
          <w:p w14:paraId="12EFDAB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7</w:t>
            </w:r>
            <w:r w:rsidRPr="003A440E">
              <w:rPr>
                <w:rFonts w:eastAsia="Times New Roman" w:cs="Arial"/>
                <w:sz w:val="20"/>
                <w:szCs w:val="20"/>
                <w:lang w:eastAsia="pl-PL"/>
              </w:rPr>
              <w:t>.</w:t>
            </w:r>
          </w:p>
        </w:tc>
        <w:tc>
          <w:tcPr>
            <w:tcW w:w="1134" w:type="dxa"/>
            <w:shd w:val="clear" w:color="auto" w:fill="auto"/>
            <w:vAlign w:val="center"/>
          </w:tcPr>
          <w:p w14:paraId="16A5E7D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07 02 13</w:t>
            </w:r>
          </w:p>
        </w:tc>
        <w:tc>
          <w:tcPr>
            <w:tcW w:w="1843" w:type="dxa"/>
            <w:shd w:val="clear" w:color="auto" w:fill="auto"/>
            <w:vAlign w:val="center"/>
          </w:tcPr>
          <w:p w14:paraId="75BCACC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tworzyw sztucznych</w:t>
            </w:r>
          </w:p>
        </w:tc>
        <w:tc>
          <w:tcPr>
            <w:tcW w:w="2693" w:type="dxa"/>
            <w:shd w:val="clear" w:color="auto" w:fill="auto"/>
            <w:vAlign w:val="center"/>
          </w:tcPr>
          <w:p w14:paraId="623E120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Naturalne i syntetyczne polimery : polietylen, polipropylen, polistyren, polichlorek winylu, środki smarne (stearynian wapnia), wypełniacze (CaCO</w:t>
            </w:r>
            <w:r w:rsidRPr="003A440E">
              <w:rPr>
                <w:rFonts w:eastAsia="Times New Roman" w:cs="Arial"/>
                <w:sz w:val="20"/>
                <w:szCs w:val="20"/>
                <w:vertAlign w:val="subscript"/>
                <w:lang w:eastAsia="pl-PL"/>
              </w:rPr>
              <w:t>3</w:t>
            </w:r>
            <w:r w:rsidRPr="003A440E">
              <w:rPr>
                <w:rFonts w:eastAsia="Times New Roman" w:cs="Arial"/>
                <w:sz w:val="20"/>
                <w:szCs w:val="20"/>
                <w:lang w:eastAsia="pl-PL"/>
              </w:rPr>
              <w:t xml:space="preserve">), barwniki (sadza). (Ciało stałe, możliwe różne barwy, wysoka wytrzymałość mechaniczna, bardzo wysoka odporność chemiczna, palny, nietoksyczny. </w:t>
            </w:r>
          </w:p>
        </w:tc>
        <w:tc>
          <w:tcPr>
            <w:tcW w:w="2410" w:type="dxa"/>
            <w:shd w:val="clear" w:color="auto" w:fill="auto"/>
            <w:vAlign w:val="center"/>
          </w:tcPr>
          <w:p w14:paraId="02479E5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w:t>
            </w:r>
          </w:p>
          <w:p w14:paraId="1092681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 tworzyw sztucznych,</w:t>
            </w:r>
          </w:p>
          <w:p w14:paraId="5BB0173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produkcja wyrobów z tworzyw sztucznych</w:t>
            </w:r>
          </w:p>
        </w:tc>
        <w:tc>
          <w:tcPr>
            <w:tcW w:w="1134" w:type="dxa"/>
            <w:gridSpan w:val="2"/>
            <w:shd w:val="clear" w:color="auto" w:fill="auto"/>
            <w:vAlign w:val="center"/>
          </w:tcPr>
          <w:p w14:paraId="0D76A5A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100,0</w:t>
            </w:r>
          </w:p>
        </w:tc>
      </w:tr>
      <w:tr w:rsidR="00FA2F70" w:rsidRPr="003A440E" w14:paraId="03BD16C8" w14:textId="77777777" w:rsidTr="00355498">
        <w:tc>
          <w:tcPr>
            <w:tcW w:w="567" w:type="dxa"/>
            <w:shd w:val="clear" w:color="auto" w:fill="auto"/>
            <w:vAlign w:val="center"/>
          </w:tcPr>
          <w:p w14:paraId="6FF8351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8</w:t>
            </w:r>
            <w:r w:rsidRPr="003A440E">
              <w:rPr>
                <w:rFonts w:eastAsia="Times New Roman" w:cs="Arial"/>
                <w:sz w:val="20"/>
                <w:szCs w:val="20"/>
                <w:lang w:eastAsia="pl-PL"/>
              </w:rPr>
              <w:t>.</w:t>
            </w:r>
          </w:p>
        </w:tc>
        <w:tc>
          <w:tcPr>
            <w:tcW w:w="1134" w:type="dxa"/>
            <w:shd w:val="clear" w:color="auto" w:fill="auto"/>
            <w:vAlign w:val="center"/>
          </w:tcPr>
          <w:p w14:paraId="201ABE88"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07 02 80</w:t>
            </w:r>
          </w:p>
        </w:tc>
        <w:tc>
          <w:tcPr>
            <w:tcW w:w="1843" w:type="dxa"/>
            <w:shd w:val="clear" w:color="auto" w:fill="auto"/>
            <w:vAlign w:val="center"/>
          </w:tcPr>
          <w:p w14:paraId="3D0C19F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z przemysłu gumowego i produkcji gumy </w:t>
            </w:r>
          </w:p>
        </w:tc>
        <w:tc>
          <w:tcPr>
            <w:tcW w:w="2693" w:type="dxa"/>
            <w:shd w:val="clear" w:color="auto" w:fill="auto"/>
            <w:vAlign w:val="center"/>
          </w:tcPr>
          <w:p w14:paraId="144DA35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gumowe zwulkanizowane. Nie zawierają składników niebezpiecznych powyżej stężeń granicznych. Brak właściwości niebezpiecznych.</w:t>
            </w:r>
          </w:p>
        </w:tc>
        <w:tc>
          <w:tcPr>
            <w:tcW w:w="2410" w:type="dxa"/>
            <w:shd w:val="clear" w:color="auto" w:fill="auto"/>
            <w:vAlign w:val="center"/>
          </w:tcPr>
          <w:p w14:paraId="017F8BA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Produkcja wyrobów gumowych</w:t>
            </w:r>
          </w:p>
        </w:tc>
        <w:tc>
          <w:tcPr>
            <w:tcW w:w="1134" w:type="dxa"/>
            <w:gridSpan w:val="2"/>
            <w:shd w:val="clear" w:color="auto" w:fill="auto"/>
            <w:vAlign w:val="center"/>
          </w:tcPr>
          <w:p w14:paraId="151C8F9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8 000,0</w:t>
            </w:r>
          </w:p>
        </w:tc>
      </w:tr>
      <w:tr w:rsidR="00FA2F70" w:rsidRPr="003A440E" w14:paraId="64979BD0" w14:textId="77777777" w:rsidTr="00355498">
        <w:tc>
          <w:tcPr>
            <w:tcW w:w="567" w:type="dxa"/>
            <w:shd w:val="clear" w:color="auto" w:fill="auto"/>
            <w:vAlign w:val="center"/>
          </w:tcPr>
          <w:p w14:paraId="081FB8D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9</w:t>
            </w:r>
            <w:r w:rsidRPr="003A440E">
              <w:rPr>
                <w:rFonts w:eastAsia="Times New Roman" w:cs="Arial"/>
                <w:sz w:val="20"/>
                <w:szCs w:val="20"/>
                <w:lang w:eastAsia="pl-PL"/>
              </w:rPr>
              <w:t>.</w:t>
            </w:r>
          </w:p>
        </w:tc>
        <w:tc>
          <w:tcPr>
            <w:tcW w:w="1134" w:type="dxa"/>
            <w:shd w:val="clear" w:color="auto" w:fill="auto"/>
            <w:vAlign w:val="center"/>
          </w:tcPr>
          <w:p w14:paraId="4403829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08 04 09*</w:t>
            </w:r>
          </w:p>
        </w:tc>
        <w:tc>
          <w:tcPr>
            <w:tcW w:w="1843" w:type="dxa"/>
            <w:shd w:val="clear" w:color="auto" w:fill="auto"/>
            <w:vAlign w:val="center"/>
          </w:tcPr>
          <w:p w14:paraId="55B6831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niewymienione odpady </w:t>
            </w:r>
          </w:p>
        </w:tc>
        <w:tc>
          <w:tcPr>
            <w:tcW w:w="2693" w:type="dxa"/>
            <w:shd w:val="clear" w:color="auto" w:fill="auto"/>
            <w:vAlign w:val="center"/>
          </w:tcPr>
          <w:p w14:paraId="55CFAE1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te występują w postaci cieczy, zawierają składniki farb, lakierów, rozpuszczalników. Posiadają właściwości określone jako: łatwopalne,</w:t>
            </w:r>
            <w:r>
              <w:rPr>
                <w:rFonts w:eastAsia="Times New Roman" w:cs="Arial"/>
                <w:sz w:val="20"/>
                <w:szCs w:val="20"/>
                <w:lang w:eastAsia="pl-PL"/>
              </w:rPr>
              <w:t xml:space="preserve"> </w:t>
            </w:r>
            <w:r w:rsidRPr="003A440E">
              <w:rPr>
                <w:rFonts w:eastAsia="Times New Roman" w:cs="Arial"/>
                <w:sz w:val="20"/>
                <w:szCs w:val="20"/>
                <w:lang w:eastAsia="pl-PL"/>
              </w:rPr>
              <w:t>drażniące, szkodliwe.</w:t>
            </w:r>
          </w:p>
        </w:tc>
        <w:tc>
          <w:tcPr>
            <w:tcW w:w="2410" w:type="dxa"/>
            <w:shd w:val="clear" w:color="auto" w:fill="auto"/>
            <w:vAlign w:val="center"/>
          </w:tcPr>
          <w:p w14:paraId="1B55C28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powstają w procesie flokowania uszczelek profilowych</w:t>
            </w:r>
          </w:p>
        </w:tc>
        <w:tc>
          <w:tcPr>
            <w:tcW w:w="1134" w:type="dxa"/>
            <w:gridSpan w:val="2"/>
            <w:shd w:val="clear" w:color="auto" w:fill="auto"/>
            <w:vAlign w:val="center"/>
          </w:tcPr>
          <w:p w14:paraId="441494A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120,0</w:t>
            </w:r>
          </w:p>
        </w:tc>
      </w:tr>
      <w:tr w:rsidR="00FA2F70" w:rsidRPr="003A440E" w14:paraId="1E95823E" w14:textId="77777777" w:rsidTr="00355498">
        <w:tc>
          <w:tcPr>
            <w:tcW w:w="567" w:type="dxa"/>
            <w:shd w:val="clear" w:color="auto" w:fill="auto"/>
            <w:vAlign w:val="center"/>
          </w:tcPr>
          <w:p w14:paraId="27416FE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0</w:t>
            </w:r>
            <w:r w:rsidRPr="003A440E">
              <w:rPr>
                <w:rFonts w:eastAsia="Times New Roman" w:cs="Arial"/>
                <w:sz w:val="20"/>
                <w:szCs w:val="20"/>
                <w:lang w:eastAsia="pl-PL"/>
              </w:rPr>
              <w:t>.</w:t>
            </w:r>
          </w:p>
        </w:tc>
        <w:tc>
          <w:tcPr>
            <w:tcW w:w="1134" w:type="dxa"/>
            <w:shd w:val="clear" w:color="auto" w:fill="auto"/>
            <w:vAlign w:val="center"/>
          </w:tcPr>
          <w:p w14:paraId="146EB5A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10 01 01</w:t>
            </w:r>
          </w:p>
        </w:tc>
        <w:tc>
          <w:tcPr>
            <w:tcW w:w="1843" w:type="dxa"/>
            <w:shd w:val="clear" w:color="auto" w:fill="auto"/>
            <w:vAlign w:val="center"/>
          </w:tcPr>
          <w:p w14:paraId="763AAA9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Żużle, popioły paleniskowe i pyły z kotłów (z wyłączeniem pyłów z kotłów wymienionych w 10 01 04)</w:t>
            </w:r>
          </w:p>
        </w:tc>
        <w:tc>
          <w:tcPr>
            <w:tcW w:w="2693" w:type="dxa"/>
            <w:shd w:val="clear" w:color="auto" w:fill="auto"/>
            <w:vAlign w:val="center"/>
          </w:tcPr>
          <w:p w14:paraId="43B0540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Żużle o składzie: SiO</w:t>
            </w:r>
            <w:r w:rsidRPr="003A440E">
              <w:rPr>
                <w:rFonts w:eastAsia="Times New Roman" w:cs="Arial"/>
                <w:sz w:val="20"/>
                <w:szCs w:val="20"/>
                <w:vertAlign w:val="subscript"/>
                <w:lang w:eastAsia="pl-PL"/>
              </w:rPr>
              <w:t>2</w:t>
            </w:r>
            <w:r w:rsidRPr="003A440E">
              <w:rPr>
                <w:rFonts w:eastAsia="Times New Roman" w:cs="Arial"/>
                <w:sz w:val="20"/>
                <w:szCs w:val="20"/>
                <w:lang w:eastAsia="pl-PL"/>
              </w:rPr>
              <w:t>, CaCO</w:t>
            </w:r>
            <w:r w:rsidRPr="003A440E">
              <w:rPr>
                <w:rFonts w:eastAsia="Times New Roman" w:cs="Arial"/>
                <w:sz w:val="20"/>
                <w:szCs w:val="20"/>
                <w:vertAlign w:val="subscript"/>
                <w:lang w:eastAsia="pl-PL"/>
              </w:rPr>
              <w:t>3</w:t>
            </w:r>
            <w:r w:rsidRPr="003A440E">
              <w:rPr>
                <w:rFonts w:eastAsia="Times New Roman" w:cs="Arial"/>
                <w:sz w:val="20"/>
                <w:szCs w:val="20"/>
                <w:lang w:eastAsia="pl-PL"/>
              </w:rPr>
              <w:t xml:space="preserve">, </w:t>
            </w:r>
            <w:proofErr w:type="spellStart"/>
            <w:r w:rsidRPr="003A440E">
              <w:rPr>
                <w:rFonts w:eastAsia="Times New Roman" w:cs="Arial"/>
                <w:sz w:val="20"/>
                <w:szCs w:val="20"/>
                <w:lang w:eastAsia="pl-PL"/>
              </w:rPr>
              <w:t>CaO</w:t>
            </w:r>
            <w:proofErr w:type="spellEnd"/>
            <w:r w:rsidRPr="003A440E">
              <w:rPr>
                <w:rFonts w:eastAsia="Times New Roman" w:cs="Arial"/>
                <w:sz w:val="20"/>
                <w:szCs w:val="20"/>
                <w:lang w:eastAsia="pl-PL"/>
              </w:rPr>
              <w:t xml:space="preserve">, </w:t>
            </w:r>
            <w:proofErr w:type="spellStart"/>
            <w:r w:rsidRPr="003A440E">
              <w:rPr>
                <w:rFonts w:eastAsia="Times New Roman" w:cs="Arial"/>
                <w:sz w:val="20"/>
                <w:szCs w:val="20"/>
                <w:lang w:eastAsia="pl-PL"/>
              </w:rPr>
              <w:t>MgO</w:t>
            </w:r>
            <w:proofErr w:type="spellEnd"/>
            <w:r w:rsidRPr="003A440E">
              <w:rPr>
                <w:rFonts w:eastAsia="Times New Roman" w:cs="Arial"/>
                <w:sz w:val="20"/>
                <w:szCs w:val="20"/>
                <w:lang w:eastAsia="pl-PL"/>
              </w:rPr>
              <w:t>, Na</w:t>
            </w:r>
            <w:r w:rsidRPr="003A440E">
              <w:rPr>
                <w:rFonts w:eastAsia="Times New Roman" w:cs="Arial"/>
                <w:sz w:val="20"/>
                <w:szCs w:val="20"/>
                <w:vertAlign w:val="subscript"/>
                <w:lang w:eastAsia="pl-PL"/>
              </w:rPr>
              <w:t>2</w:t>
            </w:r>
            <w:r w:rsidRPr="003A440E">
              <w:rPr>
                <w:rFonts w:eastAsia="Times New Roman" w:cs="Arial"/>
                <w:sz w:val="20"/>
                <w:szCs w:val="20"/>
                <w:lang w:eastAsia="pl-PL"/>
              </w:rPr>
              <w:t>O, Cl. Odpad stały, bez zapachu, niepalny, nie rozpuszczalny w wodzie, nie zawierające substancji niebezpiecznych.</w:t>
            </w:r>
          </w:p>
          <w:p w14:paraId="5E94684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Popioły o składzie: SiO</w:t>
            </w:r>
            <w:r w:rsidRPr="003A440E">
              <w:rPr>
                <w:rFonts w:eastAsia="Times New Roman" w:cs="Arial"/>
                <w:sz w:val="20"/>
                <w:szCs w:val="20"/>
                <w:vertAlign w:val="subscript"/>
                <w:lang w:eastAsia="pl-PL"/>
              </w:rPr>
              <w:t>2</w:t>
            </w:r>
            <w:r w:rsidRPr="003A440E">
              <w:rPr>
                <w:rFonts w:eastAsia="Times New Roman" w:cs="Arial"/>
                <w:sz w:val="20"/>
                <w:szCs w:val="20"/>
                <w:lang w:eastAsia="pl-PL"/>
              </w:rPr>
              <w:t xml:space="preserve">, </w:t>
            </w:r>
            <w:proofErr w:type="spellStart"/>
            <w:r w:rsidRPr="003A440E">
              <w:rPr>
                <w:rFonts w:eastAsia="Times New Roman" w:cs="Arial"/>
                <w:sz w:val="20"/>
                <w:szCs w:val="20"/>
                <w:lang w:eastAsia="pl-PL"/>
              </w:rPr>
              <w:t>CaO</w:t>
            </w:r>
            <w:proofErr w:type="spellEnd"/>
            <w:r w:rsidRPr="003A440E">
              <w:rPr>
                <w:rFonts w:eastAsia="Times New Roman" w:cs="Arial"/>
                <w:sz w:val="20"/>
                <w:szCs w:val="20"/>
                <w:lang w:eastAsia="pl-PL"/>
              </w:rPr>
              <w:t xml:space="preserve">, </w:t>
            </w:r>
            <w:proofErr w:type="spellStart"/>
            <w:r w:rsidRPr="003A440E">
              <w:rPr>
                <w:rFonts w:eastAsia="Times New Roman" w:cs="Arial"/>
                <w:sz w:val="20"/>
                <w:szCs w:val="20"/>
                <w:lang w:eastAsia="pl-PL"/>
              </w:rPr>
              <w:t>MgO</w:t>
            </w:r>
            <w:proofErr w:type="spellEnd"/>
            <w:r w:rsidRPr="003A440E">
              <w:rPr>
                <w:rFonts w:eastAsia="Times New Roman" w:cs="Arial"/>
                <w:sz w:val="20"/>
                <w:szCs w:val="20"/>
                <w:lang w:eastAsia="pl-PL"/>
              </w:rPr>
              <w:t>, SO</w:t>
            </w:r>
            <w:r w:rsidRPr="003A440E">
              <w:rPr>
                <w:rFonts w:eastAsia="Times New Roman" w:cs="Arial"/>
                <w:sz w:val="20"/>
                <w:szCs w:val="20"/>
                <w:vertAlign w:val="subscript"/>
                <w:lang w:eastAsia="pl-PL"/>
              </w:rPr>
              <w:t>3</w:t>
            </w:r>
            <w:r w:rsidRPr="003A440E">
              <w:rPr>
                <w:rFonts w:eastAsia="Times New Roman" w:cs="Arial"/>
                <w:sz w:val="20"/>
                <w:szCs w:val="20"/>
                <w:lang w:eastAsia="pl-PL"/>
              </w:rPr>
              <w:t>, P</w:t>
            </w:r>
            <w:r w:rsidRPr="003A440E">
              <w:rPr>
                <w:rFonts w:eastAsia="Times New Roman" w:cs="Arial"/>
                <w:sz w:val="20"/>
                <w:szCs w:val="20"/>
                <w:vertAlign w:val="subscript"/>
                <w:lang w:eastAsia="pl-PL"/>
              </w:rPr>
              <w:t>2</w:t>
            </w:r>
            <w:r w:rsidRPr="003A440E">
              <w:rPr>
                <w:rFonts w:eastAsia="Times New Roman" w:cs="Arial"/>
                <w:sz w:val="20"/>
                <w:szCs w:val="20"/>
                <w:lang w:eastAsia="pl-PL"/>
              </w:rPr>
              <w:t>O</w:t>
            </w:r>
            <w:r w:rsidRPr="003A440E">
              <w:rPr>
                <w:rFonts w:eastAsia="Times New Roman" w:cs="Arial"/>
                <w:sz w:val="20"/>
                <w:szCs w:val="20"/>
                <w:vertAlign w:val="subscript"/>
                <w:lang w:eastAsia="pl-PL"/>
              </w:rPr>
              <w:t>5</w:t>
            </w:r>
            <w:r w:rsidRPr="003A440E">
              <w:rPr>
                <w:rFonts w:eastAsia="Times New Roman" w:cs="Arial"/>
                <w:sz w:val="20"/>
                <w:szCs w:val="20"/>
                <w:lang w:eastAsia="pl-PL"/>
              </w:rPr>
              <w:t>, Na</w:t>
            </w:r>
            <w:r w:rsidRPr="003A440E">
              <w:rPr>
                <w:rFonts w:eastAsia="Times New Roman" w:cs="Arial"/>
                <w:sz w:val="20"/>
                <w:szCs w:val="20"/>
                <w:vertAlign w:val="subscript"/>
                <w:lang w:eastAsia="pl-PL"/>
              </w:rPr>
              <w:t>2</w:t>
            </w:r>
            <w:r w:rsidRPr="003A440E">
              <w:rPr>
                <w:rFonts w:eastAsia="Times New Roman" w:cs="Arial"/>
                <w:sz w:val="20"/>
                <w:szCs w:val="20"/>
                <w:lang w:eastAsia="pl-PL"/>
              </w:rPr>
              <w:t>O, Cl. Odpad stały, sypki, bez zapachu, niepalny, nie rozpuszczalny w wodzie.</w:t>
            </w:r>
          </w:p>
        </w:tc>
        <w:tc>
          <w:tcPr>
            <w:tcW w:w="2410" w:type="dxa"/>
            <w:shd w:val="clear" w:color="auto" w:fill="auto"/>
            <w:vAlign w:val="center"/>
          </w:tcPr>
          <w:p w14:paraId="7E7186E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powstaje</w:t>
            </w:r>
          </w:p>
          <w:p w14:paraId="6450D8E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 procesu spalania</w:t>
            </w:r>
          </w:p>
          <w:p w14:paraId="0C9D19E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miału węglowego (węgla kamiennego)</w:t>
            </w:r>
          </w:p>
        </w:tc>
        <w:tc>
          <w:tcPr>
            <w:tcW w:w="1134" w:type="dxa"/>
            <w:gridSpan w:val="2"/>
            <w:shd w:val="clear" w:color="auto" w:fill="auto"/>
            <w:vAlign w:val="center"/>
          </w:tcPr>
          <w:p w14:paraId="01F7E84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2 5</w:t>
            </w:r>
            <w:r w:rsidRPr="003A440E">
              <w:rPr>
                <w:rFonts w:eastAsia="Times New Roman" w:cs="Arial"/>
                <w:sz w:val="20"/>
                <w:szCs w:val="20"/>
                <w:lang w:eastAsia="pl-PL"/>
              </w:rPr>
              <w:t>00,0</w:t>
            </w:r>
          </w:p>
        </w:tc>
      </w:tr>
      <w:tr w:rsidR="00FA2F70" w:rsidRPr="003A440E" w14:paraId="6F10B5F9" w14:textId="77777777" w:rsidTr="00355498">
        <w:tc>
          <w:tcPr>
            <w:tcW w:w="567" w:type="dxa"/>
            <w:shd w:val="clear" w:color="auto" w:fill="auto"/>
            <w:vAlign w:val="center"/>
          </w:tcPr>
          <w:p w14:paraId="68B257B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11.</w:t>
            </w:r>
          </w:p>
        </w:tc>
        <w:tc>
          <w:tcPr>
            <w:tcW w:w="1134" w:type="dxa"/>
            <w:shd w:val="clear" w:color="auto" w:fill="auto"/>
            <w:vAlign w:val="center"/>
          </w:tcPr>
          <w:p w14:paraId="1CDB29F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10 01 82</w:t>
            </w:r>
          </w:p>
        </w:tc>
        <w:tc>
          <w:tcPr>
            <w:tcW w:w="1843" w:type="dxa"/>
            <w:shd w:val="clear" w:color="auto" w:fill="auto"/>
            <w:vAlign w:val="center"/>
          </w:tcPr>
          <w:p w14:paraId="1EE5F4E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Pr>
                <w:rFonts w:eastAsia="Times New Roman" w:cs="Arial"/>
                <w:sz w:val="20"/>
                <w:szCs w:val="20"/>
                <w:lang w:eastAsia="pl-PL"/>
              </w:rPr>
              <w:t>M</w:t>
            </w:r>
            <w:r w:rsidRPr="00EF3F6B">
              <w:rPr>
                <w:rFonts w:eastAsia="Times New Roman" w:cs="Arial"/>
                <w:sz w:val="20"/>
                <w:szCs w:val="20"/>
                <w:lang w:eastAsia="pl-PL"/>
              </w:rPr>
              <w:t>ieszaniny popiołów lotnych i odpadów</w:t>
            </w:r>
          </w:p>
          <w:p w14:paraId="76F1D5CD"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stałych z wapniowych metod odsiarczania gazów odlotowych (metody suche i półsuche</w:t>
            </w:r>
          </w:p>
          <w:p w14:paraId="36A4120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EF3F6B">
              <w:rPr>
                <w:rFonts w:eastAsia="Times New Roman" w:cs="Arial"/>
                <w:sz w:val="20"/>
                <w:szCs w:val="20"/>
                <w:lang w:eastAsia="pl-PL"/>
              </w:rPr>
              <w:t>odsiarczania spalin oraz spalanie w złożu fluidalnym)</w:t>
            </w:r>
          </w:p>
        </w:tc>
        <w:tc>
          <w:tcPr>
            <w:tcW w:w="2693" w:type="dxa"/>
            <w:shd w:val="clear" w:color="auto" w:fill="auto"/>
            <w:vAlign w:val="center"/>
          </w:tcPr>
          <w:p w14:paraId="4F54A0C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Drobnoziarnisty</w:t>
            </w:r>
          </w:p>
          <w:p w14:paraId="7CA91DBA"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granulat, związki</w:t>
            </w:r>
          </w:p>
          <w:p w14:paraId="7EE6592F"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nieorganiczne,</w:t>
            </w:r>
          </w:p>
          <w:p w14:paraId="65F86093"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pochodzące z reakcji</w:t>
            </w:r>
          </w:p>
          <w:p w14:paraId="049DD50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SO2 oraz pozostałych</w:t>
            </w:r>
          </w:p>
          <w:p w14:paraId="3602170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zanieczyszczeń</w:t>
            </w:r>
          </w:p>
          <w:p w14:paraId="093B3FB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usuwanych ze spalin</w:t>
            </w:r>
          </w:p>
          <w:p w14:paraId="4107275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(m.in. HCl) z</w:t>
            </w:r>
          </w:p>
          <w:p w14:paraId="4A7D1DB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wodorotlenkiem</w:t>
            </w:r>
          </w:p>
          <w:p w14:paraId="3CEA62B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wapnia, a więc</w:t>
            </w:r>
          </w:p>
          <w:p w14:paraId="06D9701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siarczyn wapnia,</w:t>
            </w:r>
          </w:p>
          <w:p w14:paraId="5EAD7D3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węglan wapnia,</w:t>
            </w:r>
          </w:p>
          <w:p w14:paraId="40A8970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niewielkie ilości</w:t>
            </w:r>
          </w:p>
          <w:p w14:paraId="1EB75D76"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siarczanu wapnia,</w:t>
            </w:r>
          </w:p>
          <w:p w14:paraId="7B8930E2"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chlorki wapnia,</w:t>
            </w:r>
          </w:p>
          <w:p w14:paraId="59255712"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fluorek wapnia, oraz</w:t>
            </w:r>
          </w:p>
          <w:p w14:paraId="088A28E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reszta nie</w:t>
            </w:r>
          </w:p>
          <w:p w14:paraId="374F0353"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przereagowanego</w:t>
            </w:r>
          </w:p>
          <w:p w14:paraId="6D3F5AD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Ca(OH)2, pyły lotne z</w:t>
            </w:r>
          </w:p>
          <w:p w14:paraId="328D0C8D"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procesu spalania</w:t>
            </w:r>
          </w:p>
          <w:p w14:paraId="68274F4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EF3F6B">
              <w:rPr>
                <w:rFonts w:eastAsia="Times New Roman" w:cs="Arial"/>
                <w:sz w:val="20"/>
                <w:szCs w:val="20"/>
                <w:lang w:eastAsia="pl-PL"/>
              </w:rPr>
              <w:t>węgla kamiennego</w:t>
            </w:r>
          </w:p>
        </w:tc>
        <w:tc>
          <w:tcPr>
            <w:tcW w:w="2410" w:type="dxa"/>
            <w:shd w:val="clear" w:color="auto" w:fill="auto"/>
            <w:vAlign w:val="center"/>
          </w:tcPr>
          <w:p w14:paraId="4718DFEF"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Odpad</w:t>
            </w:r>
          </w:p>
          <w:p w14:paraId="2053B3CF"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powstaje</w:t>
            </w:r>
          </w:p>
          <w:p w14:paraId="4625D9D3"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z procesu</w:t>
            </w:r>
          </w:p>
          <w:p w14:paraId="35225463"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suchego</w:t>
            </w:r>
          </w:p>
          <w:p w14:paraId="010C208D"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odsiarczania</w:t>
            </w:r>
          </w:p>
          <w:p w14:paraId="494978B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EF3F6B">
              <w:rPr>
                <w:rFonts w:eastAsia="Times New Roman" w:cs="Arial"/>
                <w:sz w:val="20"/>
                <w:szCs w:val="20"/>
                <w:lang w:eastAsia="pl-PL"/>
              </w:rPr>
              <w:t>spalin</w:t>
            </w:r>
          </w:p>
        </w:tc>
        <w:tc>
          <w:tcPr>
            <w:tcW w:w="1134" w:type="dxa"/>
            <w:gridSpan w:val="2"/>
            <w:shd w:val="clear" w:color="auto" w:fill="auto"/>
            <w:vAlign w:val="center"/>
          </w:tcPr>
          <w:p w14:paraId="22AA01B8" w14:textId="77777777" w:rsidR="00FA2F70"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EF3F6B">
              <w:rPr>
                <w:rFonts w:eastAsia="Times New Roman" w:cs="Arial"/>
                <w:sz w:val="20"/>
                <w:szCs w:val="20"/>
                <w:lang w:eastAsia="pl-PL"/>
              </w:rPr>
              <w:t>800,0</w:t>
            </w:r>
          </w:p>
        </w:tc>
      </w:tr>
      <w:tr w:rsidR="00FA2F70" w:rsidRPr="003A440E" w14:paraId="7CA731C9" w14:textId="77777777" w:rsidTr="00355498">
        <w:tc>
          <w:tcPr>
            <w:tcW w:w="567" w:type="dxa"/>
            <w:shd w:val="clear" w:color="auto" w:fill="auto"/>
            <w:vAlign w:val="center"/>
          </w:tcPr>
          <w:p w14:paraId="6F22124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2</w:t>
            </w:r>
            <w:r w:rsidRPr="003A440E">
              <w:rPr>
                <w:rFonts w:eastAsia="Times New Roman" w:cs="Arial"/>
                <w:sz w:val="20"/>
                <w:szCs w:val="20"/>
                <w:lang w:eastAsia="pl-PL"/>
              </w:rPr>
              <w:t>.</w:t>
            </w:r>
          </w:p>
        </w:tc>
        <w:tc>
          <w:tcPr>
            <w:tcW w:w="1134" w:type="dxa"/>
            <w:shd w:val="clear" w:color="auto" w:fill="auto"/>
            <w:vAlign w:val="center"/>
          </w:tcPr>
          <w:p w14:paraId="0923511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05*</w:t>
            </w:r>
          </w:p>
        </w:tc>
        <w:tc>
          <w:tcPr>
            <w:tcW w:w="1843" w:type="dxa"/>
            <w:shd w:val="clear" w:color="auto" w:fill="auto"/>
            <w:vAlign w:val="center"/>
          </w:tcPr>
          <w:p w14:paraId="2AEB5EA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Kwasy trawiące</w:t>
            </w:r>
          </w:p>
        </w:tc>
        <w:tc>
          <w:tcPr>
            <w:tcW w:w="2693" w:type="dxa"/>
            <w:shd w:val="clear" w:color="auto" w:fill="auto"/>
            <w:vAlign w:val="center"/>
          </w:tcPr>
          <w:p w14:paraId="229A674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Stan skupienia ciekły, Skład: HCI, HN0</w:t>
            </w:r>
            <w:r w:rsidRPr="003A440E">
              <w:rPr>
                <w:rFonts w:eastAsia="Times New Roman" w:cs="Arial"/>
                <w:sz w:val="20"/>
                <w:szCs w:val="20"/>
                <w:vertAlign w:val="subscript"/>
                <w:lang w:eastAsia="pl-PL"/>
              </w:rPr>
              <w:t>3</w:t>
            </w:r>
            <w:r w:rsidRPr="003A440E">
              <w:rPr>
                <w:rFonts w:eastAsia="Times New Roman" w:cs="Arial"/>
                <w:sz w:val="20"/>
                <w:szCs w:val="20"/>
                <w:lang w:eastAsia="pl-PL"/>
              </w:rPr>
              <w:t>, H</w:t>
            </w:r>
            <w:r w:rsidRPr="003A440E">
              <w:rPr>
                <w:rFonts w:eastAsia="Times New Roman" w:cs="Arial"/>
                <w:sz w:val="20"/>
                <w:szCs w:val="20"/>
                <w:vertAlign w:val="subscript"/>
                <w:lang w:eastAsia="pl-PL"/>
              </w:rPr>
              <w:t>2</w:t>
            </w:r>
            <w:r w:rsidRPr="003A440E">
              <w:rPr>
                <w:rFonts w:eastAsia="Times New Roman" w:cs="Arial"/>
                <w:sz w:val="20"/>
                <w:szCs w:val="20"/>
                <w:lang w:eastAsia="pl-PL"/>
              </w:rPr>
              <w:t>SO</w:t>
            </w:r>
            <w:r w:rsidRPr="003A440E">
              <w:rPr>
                <w:rFonts w:eastAsia="Times New Roman" w:cs="Arial"/>
                <w:sz w:val="20"/>
                <w:szCs w:val="20"/>
                <w:vertAlign w:val="subscript"/>
                <w:lang w:eastAsia="pl-PL"/>
              </w:rPr>
              <w:t>4</w:t>
            </w:r>
            <w:r w:rsidRPr="003A440E">
              <w:rPr>
                <w:rFonts w:eastAsia="Times New Roman" w:cs="Arial"/>
                <w:sz w:val="20"/>
                <w:szCs w:val="20"/>
                <w:lang w:eastAsia="pl-PL"/>
              </w:rPr>
              <w:t>.</w:t>
            </w:r>
          </w:p>
          <w:p w14:paraId="18792DB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Posiadają właściwości: drażniące, szkodliwe, żrące </w:t>
            </w:r>
          </w:p>
        </w:tc>
        <w:tc>
          <w:tcPr>
            <w:tcW w:w="2410" w:type="dxa"/>
            <w:shd w:val="clear" w:color="auto" w:fill="auto"/>
            <w:vAlign w:val="center"/>
          </w:tcPr>
          <w:p w14:paraId="7BDBA94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Kwaśne kąpiele galwaniczne</w:t>
            </w:r>
          </w:p>
        </w:tc>
        <w:tc>
          <w:tcPr>
            <w:tcW w:w="1134" w:type="dxa"/>
            <w:gridSpan w:val="2"/>
            <w:shd w:val="clear" w:color="auto" w:fill="auto"/>
            <w:vAlign w:val="center"/>
          </w:tcPr>
          <w:p w14:paraId="34FA2D4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180,</w:t>
            </w:r>
            <w:r>
              <w:rPr>
                <w:rFonts w:eastAsia="Times New Roman" w:cs="Arial"/>
                <w:sz w:val="20"/>
                <w:szCs w:val="20"/>
                <w:lang w:eastAsia="pl-PL"/>
              </w:rPr>
              <w:t>0</w:t>
            </w:r>
          </w:p>
        </w:tc>
      </w:tr>
      <w:tr w:rsidR="00FA2F70" w:rsidRPr="003A440E" w14:paraId="24073DAF" w14:textId="77777777" w:rsidTr="00355498">
        <w:tc>
          <w:tcPr>
            <w:tcW w:w="567" w:type="dxa"/>
            <w:shd w:val="clear" w:color="auto" w:fill="auto"/>
            <w:vAlign w:val="center"/>
          </w:tcPr>
          <w:p w14:paraId="352DF30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3</w:t>
            </w:r>
            <w:r w:rsidRPr="003A440E">
              <w:rPr>
                <w:rFonts w:eastAsia="Times New Roman" w:cs="Arial"/>
                <w:sz w:val="20"/>
                <w:szCs w:val="20"/>
                <w:lang w:eastAsia="pl-PL"/>
              </w:rPr>
              <w:t>.</w:t>
            </w:r>
          </w:p>
        </w:tc>
        <w:tc>
          <w:tcPr>
            <w:tcW w:w="1134" w:type="dxa"/>
            <w:shd w:val="clear" w:color="auto" w:fill="auto"/>
            <w:vAlign w:val="center"/>
          </w:tcPr>
          <w:p w14:paraId="3ED1ACC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07*</w:t>
            </w:r>
          </w:p>
        </w:tc>
        <w:tc>
          <w:tcPr>
            <w:tcW w:w="1843" w:type="dxa"/>
            <w:shd w:val="clear" w:color="auto" w:fill="auto"/>
            <w:vAlign w:val="center"/>
          </w:tcPr>
          <w:p w14:paraId="0CDD7E6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Alkalia trawiące</w:t>
            </w:r>
          </w:p>
        </w:tc>
        <w:tc>
          <w:tcPr>
            <w:tcW w:w="2693" w:type="dxa"/>
            <w:shd w:val="clear" w:color="auto" w:fill="auto"/>
            <w:vAlign w:val="center"/>
          </w:tcPr>
          <w:p w14:paraId="2847B6F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Stan skupienia ciekły. Skład: NaOH. Posiadają właściwości: drażniące, szkodliwe, żrące </w:t>
            </w:r>
          </w:p>
        </w:tc>
        <w:tc>
          <w:tcPr>
            <w:tcW w:w="2410" w:type="dxa"/>
            <w:shd w:val="clear" w:color="auto" w:fill="auto"/>
            <w:vAlign w:val="center"/>
          </w:tcPr>
          <w:p w14:paraId="6242473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Alkaiczne kąpiele galwaniczne</w:t>
            </w:r>
          </w:p>
        </w:tc>
        <w:tc>
          <w:tcPr>
            <w:tcW w:w="1134" w:type="dxa"/>
            <w:gridSpan w:val="2"/>
            <w:shd w:val="clear" w:color="auto" w:fill="auto"/>
            <w:vAlign w:val="center"/>
          </w:tcPr>
          <w:p w14:paraId="23B2F90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300,0</w:t>
            </w:r>
          </w:p>
        </w:tc>
      </w:tr>
      <w:tr w:rsidR="00FA2F70" w:rsidRPr="003A440E" w14:paraId="455B2E99" w14:textId="77777777" w:rsidTr="00355498">
        <w:tc>
          <w:tcPr>
            <w:tcW w:w="567" w:type="dxa"/>
            <w:shd w:val="clear" w:color="auto" w:fill="auto"/>
            <w:vAlign w:val="center"/>
          </w:tcPr>
          <w:p w14:paraId="44D61D6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4</w:t>
            </w:r>
            <w:r w:rsidRPr="003A440E">
              <w:rPr>
                <w:rFonts w:eastAsia="Times New Roman" w:cs="Arial"/>
                <w:sz w:val="20"/>
                <w:szCs w:val="20"/>
                <w:lang w:eastAsia="pl-PL"/>
              </w:rPr>
              <w:t>.</w:t>
            </w:r>
          </w:p>
        </w:tc>
        <w:tc>
          <w:tcPr>
            <w:tcW w:w="1134" w:type="dxa"/>
            <w:shd w:val="clear" w:color="auto" w:fill="auto"/>
            <w:vAlign w:val="center"/>
          </w:tcPr>
          <w:p w14:paraId="653275B8"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08*</w:t>
            </w:r>
          </w:p>
        </w:tc>
        <w:tc>
          <w:tcPr>
            <w:tcW w:w="1843" w:type="dxa"/>
            <w:shd w:val="clear" w:color="auto" w:fill="auto"/>
            <w:vAlign w:val="center"/>
          </w:tcPr>
          <w:p w14:paraId="5BDAFF5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Osady i szlamy z fosforanowania</w:t>
            </w:r>
          </w:p>
        </w:tc>
        <w:tc>
          <w:tcPr>
            <w:tcW w:w="2693" w:type="dxa"/>
            <w:shd w:val="clear" w:color="auto" w:fill="auto"/>
            <w:vAlign w:val="center"/>
          </w:tcPr>
          <w:p w14:paraId="7B8385B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Stan skupienia ciekły. Skład: Zn, Ni, Cu, Fe, Mg, Ca, P</w:t>
            </w:r>
            <w:r w:rsidRPr="003A440E">
              <w:rPr>
                <w:rFonts w:eastAsia="Times New Roman" w:cs="Arial"/>
                <w:sz w:val="20"/>
                <w:szCs w:val="20"/>
                <w:vertAlign w:val="subscript"/>
                <w:lang w:eastAsia="pl-PL"/>
              </w:rPr>
              <w:t>2</w:t>
            </w:r>
            <w:r w:rsidRPr="003A440E">
              <w:rPr>
                <w:rFonts w:eastAsia="Times New Roman" w:cs="Arial"/>
                <w:sz w:val="20"/>
                <w:szCs w:val="20"/>
                <w:lang w:eastAsia="pl-PL"/>
              </w:rPr>
              <w:t>O</w:t>
            </w:r>
            <w:r w:rsidRPr="003A440E">
              <w:rPr>
                <w:rFonts w:eastAsia="Times New Roman" w:cs="Arial"/>
                <w:sz w:val="20"/>
                <w:szCs w:val="20"/>
                <w:vertAlign w:val="subscript"/>
                <w:lang w:eastAsia="pl-PL"/>
              </w:rPr>
              <w:t>5</w:t>
            </w:r>
            <w:r w:rsidRPr="003A440E">
              <w:rPr>
                <w:rFonts w:eastAsia="Times New Roman" w:cs="Arial"/>
                <w:sz w:val="20"/>
                <w:szCs w:val="20"/>
                <w:lang w:eastAsia="pl-PL"/>
              </w:rPr>
              <w:t>, NO</w:t>
            </w:r>
            <w:r w:rsidRPr="003A440E">
              <w:rPr>
                <w:rFonts w:eastAsia="Times New Roman" w:cs="Arial"/>
                <w:sz w:val="20"/>
                <w:szCs w:val="20"/>
                <w:vertAlign w:val="subscript"/>
                <w:lang w:eastAsia="pl-PL"/>
              </w:rPr>
              <w:t>3</w:t>
            </w:r>
            <w:r w:rsidRPr="003A440E">
              <w:rPr>
                <w:rFonts w:eastAsia="Times New Roman" w:cs="Arial"/>
                <w:sz w:val="20"/>
                <w:szCs w:val="20"/>
                <w:lang w:eastAsia="pl-PL"/>
              </w:rPr>
              <w:t xml:space="preserve">. Posiadają właściwości określone jako: drażniące, szkodliwe, żrące </w:t>
            </w:r>
          </w:p>
        </w:tc>
        <w:tc>
          <w:tcPr>
            <w:tcW w:w="2410" w:type="dxa"/>
            <w:shd w:val="clear" w:color="auto" w:fill="auto"/>
            <w:vAlign w:val="center"/>
          </w:tcPr>
          <w:p w14:paraId="7FADFC7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Neutralizator ścieków</w:t>
            </w:r>
          </w:p>
        </w:tc>
        <w:tc>
          <w:tcPr>
            <w:tcW w:w="1134" w:type="dxa"/>
            <w:gridSpan w:val="2"/>
            <w:shd w:val="clear" w:color="auto" w:fill="auto"/>
            <w:vAlign w:val="center"/>
          </w:tcPr>
          <w:p w14:paraId="50BB87F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60,0</w:t>
            </w:r>
          </w:p>
        </w:tc>
      </w:tr>
      <w:tr w:rsidR="00FA2F70" w:rsidRPr="003A440E" w14:paraId="214AFC4D" w14:textId="77777777" w:rsidTr="00355498">
        <w:tc>
          <w:tcPr>
            <w:tcW w:w="567" w:type="dxa"/>
            <w:shd w:val="clear" w:color="auto" w:fill="auto"/>
            <w:vAlign w:val="center"/>
          </w:tcPr>
          <w:p w14:paraId="56177BB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5</w:t>
            </w:r>
            <w:r w:rsidRPr="003A440E">
              <w:rPr>
                <w:rFonts w:eastAsia="Times New Roman" w:cs="Arial"/>
                <w:sz w:val="20"/>
                <w:szCs w:val="20"/>
                <w:lang w:eastAsia="pl-PL"/>
              </w:rPr>
              <w:t>.</w:t>
            </w:r>
          </w:p>
        </w:tc>
        <w:tc>
          <w:tcPr>
            <w:tcW w:w="1134" w:type="dxa"/>
            <w:shd w:val="clear" w:color="auto" w:fill="auto"/>
            <w:vAlign w:val="center"/>
          </w:tcPr>
          <w:p w14:paraId="5DF14CE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09*</w:t>
            </w:r>
          </w:p>
        </w:tc>
        <w:tc>
          <w:tcPr>
            <w:tcW w:w="1843" w:type="dxa"/>
            <w:shd w:val="clear" w:color="auto" w:fill="auto"/>
            <w:vAlign w:val="center"/>
          </w:tcPr>
          <w:p w14:paraId="0D1F3F3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Szlamy i osady </w:t>
            </w:r>
            <w:proofErr w:type="spellStart"/>
            <w:r w:rsidRPr="003A440E">
              <w:rPr>
                <w:rFonts w:eastAsia="Times New Roman" w:cs="Arial"/>
                <w:sz w:val="20"/>
                <w:szCs w:val="20"/>
                <w:lang w:eastAsia="pl-PL"/>
              </w:rPr>
              <w:t>pofiltracyjne</w:t>
            </w:r>
            <w:proofErr w:type="spellEnd"/>
            <w:r w:rsidRPr="003A440E">
              <w:rPr>
                <w:rFonts w:eastAsia="Times New Roman" w:cs="Arial"/>
                <w:sz w:val="20"/>
                <w:szCs w:val="20"/>
                <w:lang w:eastAsia="pl-PL"/>
              </w:rPr>
              <w:t xml:space="preserve"> zawierające substancje niebezpieczne</w:t>
            </w:r>
          </w:p>
        </w:tc>
        <w:tc>
          <w:tcPr>
            <w:tcW w:w="2693" w:type="dxa"/>
            <w:shd w:val="clear" w:color="auto" w:fill="auto"/>
            <w:vAlign w:val="center"/>
          </w:tcPr>
          <w:p w14:paraId="02C7DA0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Stan skupienia ciekły, uwodniony osad, stały</w:t>
            </w:r>
          </w:p>
          <w:p w14:paraId="4804CE6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vertAlign w:val="subscript"/>
                <w:lang w:eastAsia="pl-PL"/>
              </w:rPr>
            </w:pPr>
            <w:r w:rsidRPr="003A440E">
              <w:rPr>
                <w:rFonts w:eastAsia="Times New Roman" w:cs="Arial"/>
                <w:sz w:val="20"/>
                <w:szCs w:val="20"/>
                <w:lang w:eastAsia="pl-PL"/>
              </w:rPr>
              <w:t>Skład: Zn, Ni, Cu, Na, K, Mg, Ca, Fe, P</w:t>
            </w:r>
            <w:r w:rsidRPr="003A440E">
              <w:rPr>
                <w:rFonts w:eastAsia="Times New Roman" w:cs="Arial"/>
                <w:sz w:val="20"/>
                <w:szCs w:val="20"/>
                <w:vertAlign w:val="subscript"/>
                <w:lang w:eastAsia="pl-PL"/>
              </w:rPr>
              <w:t>2</w:t>
            </w:r>
            <w:r w:rsidRPr="003A440E">
              <w:rPr>
                <w:rFonts w:eastAsia="Times New Roman" w:cs="Arial"/>
                <w:sz w:val="20"/>
                <w:szCs w:val="20"/>
                <w:lang w:eastAsia="pl-PL"/>
              </w:rPr>
              <w:t>O</w:t>
            </w:r>
            <w:r w:rsidRPr="003A440E">
              <w:rPr>
                <w:rFonts w:eastAsia="Times New Roman" w:cs="Arial"/>
                <w:sz w:val="20"/>
                <w:szCs w:val="20"/>
                <w:vertAlign w:val="subscript"/>
                <w:lang w:eastAsia="pl-PL"/>
              </w:rPr>
              <w:t>5</w:t>
            </w:r>
            <w:r w:rsidRPr="003A440E">
              <w:rPr>
                <w:rFonts w:eastAsia="Times New Roman" w:cs="Arial"/>
                <w:sz w:val="20"/>
                <w:szCs w:val="20"/>
                <w:lang w:eastAsia="pl-PL"/>
              </w:rPr>
              <w:t>, SO</w:t>
            </w:r>
            <w:r w:rsidRPr="003A440E">
              <w:rPr>
                <w:rFonts w:eastAsia="Times New Roman" w:cs="Arial"/>
                <w:sz w:val="20"/>
                <w:szCs w:val="20"/>
                <w:vertAlign w:val="subscript"/>
                <w:lang w:eastAsia="pl-PL"/>
              </w:rPr>
              <w:t>4</w:t>
            </w:r>
            <w:r w:rsidRPr="003A440E">
              <w:rPr>
                <w:rFonts w:eastAsia="Times New Roman" w:cs="Arial"/>
                <w:sz w:val="20"/>
                <w:szCs w:val="20"/>
                <w:lang w:eastAsia="pl-PL"/>
              </w:rPr>
              <w:t>, NO</w:t>
            </w:r>
            <w:r w:rsidRPr="003A440E">
              <w:rPr>
                <w:rFonts w:eastAsia="Times New Roman" w:cs="Arial"/>
                <w:sz w:val="20"/>
                <w:szCs w:val="20"/>
                <w:vertAlign w:val="subscript"/>
                <w:lang w:eastAsia="pl-PL"/>
              </w:rPr>
              <w:t>3</w:t>
            </w:r>
          </w:p>
          <w:p w14:paraId="7B6E5F2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Posiadają właściwości: H4 drażniące, szkodliwe, żrące </w:t>
            </w:r>
          </w:p>
        </w:tc>
        <w:tc>
          <w:tcPr>
            <w:tcW w:w="2410" w:type="dxa"/>
            <w:shd w:val="clear" w:color="auto" w:fill="auto"/>
            <w:vAlign w:val="center"/>
          </w:tcPr>
          <w:p w14:paraId="5444DB3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Neutralizator ścieków</w:t>
            </w:r>
          </w:p>
        </w:tc>
        <w:tc>
          <w:tcPr>
            <w:tcW w:w="1134" w:type="dxa"/>
            <w:gridSpan w:val="2"/>
            <w:shd w:val="clear" w:color="auto" w:fill="auto"/>
            <w:vAlign w:val="center"/>
          </w:tcPr>
          <w:p w14:paraId="709BBA6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500,0</w:t>
            </w:r>
          </w:p>
        </w:tc>
      </w:tr>
      <w:tr w:rsidR="00FA2F70" w:rsidRPr="003A440E" w14:paraId="371835C7" w14:textId="77777777" w:rsidTr="00355498">
        <w:tc>
          <w:tcPr>
            <w:tcW w:w="567" w:type="dxa"/>
            <w:shd w:val="clear" w:color="auto" w:fill="auto"/>
            <w:vAlign w:val="center"/>
          </w:tcPr>
          <w:p w14:paraId="54BDEB9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6</w:t>
            </w:r>
            <w:r w:rsidRPr="003A440E">
              <w:rPr>
                <w:rFonts w:eastAsia="Times New Roman" w:cs="Arial"/>
                <w:sz w:val="20"/>
                <w:szCs w:val="20"/>
                <w:lang w:eastAsia="pl-PL"/>
              </w:rPr>
              <w:t>.</w:t>
            </w:r>
          </w:p>
        </w:tc>
        <w:tc>
          <w:tcPr>
            <w:tcW w:w="1134" w:type="dxa"/>
            <w:shd w:val="clear" w:color="auto" w:fill="auto"/>
            <w:vAlign w:val="center"/>
          </w:tcPr>
          <w:p w14:paraId="1504D77B"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13*</w:t>
            </w:r>
          </w:p>
        </w:tc>
        <w:tc>
          <w:tcPr>
            <w:tcW w:w="1843" w:type="dxa"/>
            <w:shd w:val="clear" w:color="auto" w:fill="auto"/>
            <w:vAlign w:val="center"/>
          </w:tcPr>
          <w:p w14:paraId="75CB3D4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 odtłuszczania zawierające substancje niebezpieczne</w:t>
            </w:r>
          </w:p>
        </w:tc>
        <w:tc>
          <w:tcPr>
            <w:tcW w:w="2693" w:type="dxa"/>
            <w:shd w:val="clear" w:color="auto" w:fill="auto"/>
            <w:vAlign w:val="center"/>
          </w:tcPr>
          <w:p w14:paraId="10FBDF50" w14:textId="77777777" w:rsidR="00FA2F70" w:rsidRPr="003A440E" w:rsidRDefault="00FA2F70" w:rsidP="00355498">
            <w:pPr>
              <w:widowControl w:val="0"/>
              <w:tabs>
                <w:tab w:val="left" w:pos="1165"/>
              </w:tabs>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Roztwór wodny zawierający resztki preparatów do odtłuszczania i pasywacji powierzchni metali oraz rdzy nalotowej metali. Odpad ciekły, zawierający kwas fosforowy, substancje ropopochodne z oczyszczanych powierzchni.</w:t>
            </w:r>
          </w:p>
          <w:p w14:paraId="29B2AAD9" w14:textId="77777777" w:rsidR="00FA2F70" w:rsidRPr="003A440E" w:rsidRDefault="00FA2F70" w:rsidP="00355498">
            <w:pPr>
              <w:widowControl w:val="0"/>
              <w:tabs>
                <w:tab w:val="left" w:pos="1165"/>
              </w:tabs>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Posiadają właściwości określone jako: drażniące, szkodliwe, żrące.</w:t>
            </w:r>
          </w:p>
        </w:tc>
        <w:tc>
          <w:tcPr>
            <w:tcW w:w="2410" w:type="dxa"/>
            <w:shd w:val="clear" w:color="auto" w:fill="auto"/>
            <w:vAlign w:val="center"/>
          </w:tcPr>
          <w:p w14:paraId="465115C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odtłuszczania części metalowych</w:t>
            </w:r>
          </w:p>
        </w:tc>
        <w:tc>
          <w:tcPr>
            <w:tcW w:w="1134" w:type="dxa"/>
            <w:gridSpan w:val="2"/>
            <w:shd w:val="clear" w:color="auto" w:fill="auto"/>
            <w:vAlign w:val="center"/>
          </w:tcPr>
          <w:p w14:paraId="2FBE6AE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71,0</w:t>
            </w:r>
          </w:p>
        </w:tc>
      </w:tr>
      <w:tr w:rsidR="00FA2F70" w:rsidRPr="003A440E" w14:paraId="1752E7EE" w14:textId="77777777" w:rsidTr="00355498">
        <w:tc>
          <w:tcPr>
            <w:tcW w:w="567" w:type="dxa"/>
            <w:shd w:val="clear" w:color="auto" w:fill="auto"/>
            <w:vAlign w:val="center"/>
          </w:tcPr>
          <w:p w14:paraId="36D3D18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7</w:t>
            </w:r>
            <w:r w:rsidRPr="003A440E">
              <w:rPr>
                <w:rFonts w:eastAsia="Times New Roman" w:cs="Arial"/>
                <w:sz w:val="20"/>
                <w:szCs w:val="20"/>
                <w:lang w:eastAsia="pl-PL"/>
              </w:rPr>
              <w:t>.</w:t>
            </w:r>
          </w:p>
        </w:tc>
        <w:tc>
          <w:tcPr>
            <w:tcW w:w="1134" w:type="dxa"/>
            <w:shd w:val="clear" w:color="auto" w:fill="auto"/>
            <w:vAlign w:val="center"/>
          </w:tcPr>
          <w:p w14:paraId="771B329D"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11 01 15* </w:t>
            </w:r>
          </w:p>
        </w:tc>
        <w:tc>
          <w:tcPr>
            <w:tcW w:w="1843" w:type="dxa"/>
            <w:shd w:val="clear" w:color="auto" w:fill="auto"/>
            <w:vAlign w:val="center"/>
          </w:tcPr>
          <w:p w14:paraId="69719ECE" w14:textId="77777777" w:rsidR="00FA2F70" w:rsidRPr="003A440E" w:rsidRDefault="00FA2F70" w:rsidP="00355498">
            <w:pPr>
              <w:widowControl w:val="0"/>
              <w:adjustRightInd w:val="0"/>
              <w:spacing w:after="0" w:line="276" w:lineRule="auto"/>
              <w:ind w:right="34"/>
              <w:jc w:val="both"/>
              <w:textAlignment w:val="baseline"/>
              <w:rPr>
                <w:rFonts w:eastAsia="Times New Roman" w:cs="Arial"/>
                <w:sz w:val="20"/>
                <w:szCs w:val="20"/>
                <w:lang w:eastAsia="pl-PL"/>
              </w:rPr>
            </w:pPr>
            <w:r w:rsidRPr="003A440E">
              <w:rPr>
                <w:rFonts w:eastAsia="Times New Roman" w:cs="Arial"/>
                <w:sz w:val="20"/>
                <w:szCs w:val="20"/>
                <w:lang w:eastAsia="pl-PL"/>
              </w:rPr>
              <w:t>Odcieki i szlamy z systemów membranowych lub systemów wymiany jonowej zawierające substancje niebezpieczne</w:t>
            </w:r>
          </w:p>
        </w:tc>
        <w:tc>
          <w:tcPr>
            <w:tcW w:w="2693" w:type="dxa"/>
            <w:shd w:val="clear" w:color="auto" w:fill="auto"/>
            <w:vAlign w:val="center"/>
          </w:tcPr>
          <w:p w14:paraId="46E622B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Stan skupienia ciekły. Skład: wodny roztwór NaCl zawierający jony Mg, Ca</w:t>
            </w:r>
          </w:p>
        </w:tc>
        <w:tc>
          <w:tcPr>
            <w:tcW w:w="2410" w:type="dxa"/>
            <w:shd w:val="clear" w:color="auto" w:fill="auto"/>
            <w:vAlign w:val="center"/>
          </w:tcPr>
          <w:p w14:paraId="05CEDD8A" w14:textId="77777777" w:rsidR="00FA2F70" w:rsidRPr="003A440E" w:rsidRDefault="00FA2F70" w:rsidP="00355498">
            <w:pPr>
              <w:widowControl w:val="0"/>
              <w:tabs>
                <w:tab w:val="left" w:pos="1165"/>
              </w:tabs>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Stacja DEMI</w:t>
            </w:r>
          </w:p>
        </w:tc>
        <w:tc>
          <w:tcPr>
            <w:tcW w:w="1134" w:type="dxa"/>
            <w:gridSpan w:val="2"/>
            <w:shd w:val="clear" w:color="auto" w:fill="auto"/>
            <w:vAlign w:val="center"/>
          </w:tcPr>
          <w:p w14:paraId="6C15B1CD" w14:textId="77777777" w:rsidR="00FA2F70" w:rsidRPr="003A440E" w:rsidRDefault="00FA2F70" w:rsidP="00355498">
            <w:pPr>
              <w:widowControl w:val="0"/>
              <w:tabs>
                <w:tab w:val="left" w:pos="1165"/>
              </w:tabs>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24,0</w:t>
            </w:r>
          </w:p>
        </w:tc>
      </w:tr>
      <w:tr w:rsidR="00FA2F70" w:rsidRPr="003A440E" w14:paraId="7CDA5D95" w14:textId="77777777" w:rsidTr="00355498">
        <w:tc>
          <w:tcPr>
            <w:tcW w:w="567" w:type="dxa"/>
            <w:shd w:val="clear" w:color="auto" w:fill="auto"/>
            <w:vAlign w:val="center"/>
          </w:tcPr>
          <w:p w14:paraId="6298630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8</w:t>
            </w:r>
            <w:r w:rsidRPr="003A440E">
              <w:rPr>
                <w:rFonts w:eastAsia="Times New Roman" w:cs="Arial"/>
                <w:sz w:val="20"/>
                <w:szCs w:val="20"/>
                <w:lang w:eastAsia="pl-PL"/>
              </w:rPr>
              <w:t>.</w:t>
            </w:r>
          </w:p>
        </w:tc>
        <w:tc>
          <w:tcPr>
            <w:tcW w:w="1134" w:type="dxa"/>
            <w:shd w:val="clear" w:color="auto" w:fill="auto"/>
            <w:vAlign w:val="center"/>
          </w:tcPr>
          <w:p w14:paraId="0B1B43D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11 01 99 </w:t>
            </w:r>
          </w:p>
        </w:tc>
        <w:tc>
          <w:tcPr>
            <w:tcW w:w="1843" w:type="dxa"/>
            <w:shd w:val="clear" w:color="auto" w:fill="auto"/>
            <w:vAlign w:val="center"/>
          </w:tcPr>
          <w:p w14:paraId="3006F343" w14:textId="77777777" w:rsidR="00FA2F70" w:rsidRPr="003A440E" w:rsidRDefault="00FA2F70" w:rsidP="00355498">
            <w:pPr>
              <w:widowControl w:val="0"/>
              <w:adjustRightInd w:val="0"/>
              <w:spacing w:after="0" w:line="276" w:lineRule="auto"/>
              <w:ind w:right="34"/>
              <w:jc w:val="both"/>
              <w:textAlignment w:val="baseline"/>
              <w:rPr>
                <w:rFonts w:eastAsia="Times New Roman" w:cs="Arial"/>
                <w:sz w:val="20"/>
                <w:szCs w:val="20"/>
                <w:lang w:eastAsia="pl-PL"/>
              </w:rPr>
            </w:pPr>
            <w:r w:rsidRPr="003A440E">
              <w:rPr>
                <w:rFonts w:eastAsia="Times New Roman" w:cs="Arial"/>
                <w:sz w:val="20"/>
                <w:szCs w:val="20"/>
                <w:lang w:eastAsia="pl-PL"/>
              </w:rPr>
              <w:t>Inne niewymienione odpady</w:t>
            </w:r>
          </w:p>
        </w:tc>
        <w:tc>
          <w:tcPr>
            <w:tcW w:w="2693" w:type="dxa"/>
            <w:shd w:val="clear" w:color="auto" w:fill="auto"/>
            <w:vAlign w:val="center"/>
          </w:tcPr>
          <w:p w14:paraId="15AF2ED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Stan skupienia stały. Skład: cynk metaliczny oraz niewielkie ilości niklu. </w:t>
            </w:r>
          </w:p>
        </w:tc>
        <w:tc>
          <w:tcPr>
            <w:tcW w:w="2410" w:type="dxa"/>
            <w:shd w:val="clear" w:color="auto" w:fill="auto"/>
            <w:vAlign w:val="center"/>
          </w:tcPr>
          <w:p w14:paraId="7CA52F0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Narosty na zawieszkach, elementach linii galwanicznej</w:t>
            </w:r>
          </w:p>
        </w:tc>
        <w:tc>
          <w:tcPr>
            <w:tcW w:w="1134" w:type="dxa"/>
            <w:gridSpan w:val="2"/>
            <w:shd w:val="clear" w:color="auto" w:fill="auto"/>
            <w:vAlign w:val="center"/>
          </w:tcPr>
          <w:p w14:paraId="680AAEA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6,5</w:t>
            </w:r>
          </w:p>
        </w:tc>
      </w:tr>
      <w:tr w:rsidR="00FA2F70" w:rsidRPr="003A440E" w14:paraId="348893AA" w14:textId="77777777" w:rsidTr="00355498">
        <w:tc>
          <w:tcPr>
            <w:tcW w:w="567" w:type="dxa"/>
            <w:shd w:val="clear" w:color="auto" w:fill="auto"/>
            <w:vAlign w:val="center"/>
          </w:tcPr>
          <w:p w14:paraId="60450A1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9</w:t>
            </w:r>
            <w:r w:rsidRPr="003A440E">
              <w:rPr>
                <w:rFonts w:eastAsia="Times New Roman" w:cs="Arial"/>
                <w:sz w:val="20"/>
                <w:szCs w:val="20"/>
                <w:lang w:eastAsia="pl-PL"/>
              </w:rPr>
              <w:t>.</w:t>
            </w:r>
          </w:p>
        </w:tc>
        <w:tc>
          <w:tcPr>
            <w:tcW w:w="1134" w:type="dxa"/>
            <w:shd w:val="clear" w:color="auto" w:fill="auto"/>
            <w:vAlign w:val="center"/>
          </w:tcPr>
          <w:p w14:paraId="53A058F0"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12 01 15</w:t>
            </w:r>
          </w:p>
        </w:tc>
        <w:tc>
          <w:tcPr>
            <w:tcW w:w="1843" w:type="dxa"/>
            <w:shd w:val="clear" w:color="auto" w:fill="auto"/>
            <w:vAlign w:val="center"/>
          </w:tcPr>
          <w:p w14:paraId="4980C77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 obróbki metali inne niż wymienione w 12 01 14</w:t>
            </w:r>
          </w:p>
        </w:tc>
        <w:tc>
          <w:tcPr>
            <w:tcW w:w="2693" w:type="dxa"/>
            <w:shd w:val="clear" w:color="auto" w:fill="auto"/>
            <w:vAlign w:val="center"/>
          </w:tcPr>
          <w:p w14:paraId="6C7085E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płyny do obróbki metali zawierające resztki obrabianych metali. Odpad o konsystencji ciekłej, szlam zawierający składniki płynów do mechanicznej obróbki metali oraz cząstki obrabianych metali. Nie zawierają składników niebezpiecznych powyżej stężeń granicznych. Brak właściwości niebezpiecznych.</w:t>
            </w:r>
          </w:p>
        </w:tc>
        <w:tc>
          <w:tcPr>
            <w:tcW w:w="2410" w:type="dxa"/>
            <w:shd w:val="clear" w:color="auto" w:fill="auto"/>
            <w:vAlign w:val="center"/>
          </w:tcPr>
          <w:p w14:paraId="33CEDEA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obróbki metali</w:t>
            </w:r>
          </w:p>
        </w:tc>
        <w:tc>
          <w:tcPr>
            <w:tcW w:w="1134" w:type="dxa"/>
            <w:gridSpan w:val="2"/>
            <w:shd w:val="clear" w:color="auto" w:fill="auto"/>
            <w:vAlign w:val="center"/>
          </w:tcPr>
          <w:p w14:paraId="22410C7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w:t>
            </w:r>
          </w:p>
        </w:tc>
      </w:tr>
      <w:tr w:rsidR="00FA2F70" w:rsidRPr="003A440E" w14:paraId="14240AB4" w14:textId="77777777" w:rsidTr="00355498">
        <w:tc>
          <w:tcPr>
            <w:tcW w:w="567" w:type="dxa"/>
            <w:shd w:val="clear" w:color="auto" w:fill="auto"/>
            <w:vAlign w:val="center"/>
          </w:tcPr>
          <w:p w14:paraId="7695B77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20</w:t>
            </w:r>
            <w:r w:rsidRPr="003A440E">
              <w:rPr>
                <w:rFonts w:eastAsia="Times New Roman" w:cs="Arial"/>
                <w:sz w:val="20"/>
                <w:szCs w:val="20"/>
                <w:lang w:eastAsia="pl-PL"/>
              </w:rPr>
              <w:t>.</w:t>
            </w:r>
          </w:p>
        </w:tc>
        <w:tc>
          <w:tcPr>
            <w:tcW w:w="1134" w:type="dxa"/>
            <w:shd w:val="clear" w:color="auto" w:fill="auto"/>
            <w:vAlign w:val="center"/>
          </w:tcPr>
          <w:p w14:paraId="68AB96A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12 01 99</w:t>
            </w:r>
          </w:p>
        </w:tc>
        <w:tc>
          <w:tcPr>
            <w:tcW w:w="1843" w:type="dxa"/>
            <w:shd w:val="clear" w:color="auto" w:fill="auto"/>
            <w:vAlign w:val="center"/>
          </w:tcPr>
          <w:p w14:paraId="19C0A49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 wymienione odpady</w:t>
            </w:r>
          </w:p>
        </w:tc>
        <w:tc>
          <w:tcPr>
            <w:tcW w:w="2693" w:type="dxa"/>
            <w:shd w:val="clear" w:color="auto" w:fill="auto"/>
            <w:vAlign w:val="center"/>
          </w:tcPr>
          <w:p w14:paraId="0E77401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Śrut żeliwny, korund. Stan skupienia stały. </w:t>
            </w:r>
          </w:p>
        </w:tc>
        <w:tc>
          <w:tcPr>
            <w:tcW w:w="2410" w:type="dxa"/>
            <w:shd w:val="clear" w:color="auto" w:fill="auto"/>
            <w:vAlign w:val="center"/>
          </w:tcPr>
          <w:p w14:paraId="0FE1DF1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Piaskowanie części metalowych</w:t>
            </w:r>
          </w:p>
        </w:tc>
        <w:tc>
          <w:tcPr>
            <w:tcW w:w="1134" w:type="dxa"/>
            <w:gridSpan w:val="2"/>
            <w:shd w:val="clear" w:color="auto" w:fill="auto"/>
            <w:vAlign w:val="center"/>
          </w:tcPr>
          <w:p w14:paraId="6739169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100,0</w:t>
            </w:r>
          </w:p>
        </w:tc>
      </w:tr>
      <w:tr w:rsidR="00FA2F70" w:rsidRPr="003A440E" w14:paraId="2F4966E5" w14:textId="77777777" w:rsidTr="00355498">
        <w:tc>
          <w:tcPr>
            <w:tcW w:w="567" w:type="dxa"/>
            <w:shd w:val="clear" w:color="auto" w:fill="auto"/>
            <w:vAlign w:val="center"/>
          </w:tcPr>
          <w:p w14:paraId="45BB543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1</w:t>
            </w:r>
            <w:r w:rsidRPr="003A440E">
              <w:rPr>
                <w:rFonts w:eastAsia="Times New Roman" w:cs="Arial"/>
                <w:sz w:val="20"/>
                <w:szCs w:val="20"/>
                <w:lang w:eastAsia="pl-PL"/>
              </w:rPr>
              <w:t>.</w:t>
            </w:r>
          </w:p>
        </w:tc>
        <w:tc>
          <w:tcPr>
            <w:tcW w:w="1134" w:type="dxa"/>
            <w:shd w:val="clear" w:color="auto" w:fill="auto"/>
            <w:vAlign w:val="center"/>
          </w:tcPr>
          <w:p w14:paraId="3E99832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03 01*</w:t>
            </w:r>
          </w:p>
        </w:tc>
        <w:tc>
          <w:tcPr>
            <w:tcW w:w="1843" w:type="dxa"/>
            <w:shd w:val="clear" w:color="auto" w:fill="auto"/>
            <w:vAlign w:val="center"/>
          </w:tcPr>
          <w:p w14:paraId="2248BD6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Wodne ciecze myjące</w:t>
            </w:r>
          </w:p>
        </w:tc>
        <w:tc>
          <w:tcPr>
            <w:tcW w:w="2693" w:type="dxa"/>
            <w:shd w:val="clear" w:color="auto" w:fill="auto"/>
            <w:vAlign w:val="center"/>
          </w:tcPr>
          <w:p w14:paraId="5B97745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Ciecz będąca mieszaniną wody, chłodziwa obróbczego (w skład którego wchodzi olej mineralny, emulgatory, stabilizatory i inhibitory) oraz środka myjącego (w skład którego wchodzi etanol, </w:t>
            </w:r>
            <w:proofErr w:type="spellStart"/>
            <w:r w:rsidRPr="003A440E">
              <w:rPr>
                <w:rFonts w:eastAsia="Times New Roman" w:cs="Arial"/>
                <w:sz w:val="20"/>
                <w:szCs w:val="20"/>
                <w:lang w:eastAsia="pl-PL"/>
              </w:rPr>
              <w:t>surfaktany</w:t>
            </w:r>
            <w:proofErr w:type="spellEnd"/>
            <w:r w:rsidRPr="003A440E">
              <w:rPr>
                <w:rFonts w:eastAsia="Times New Roman" w:cs="Arial"/>
                <w:sz w:val="20"/>
                <w:szCs w:val="20"/>
                <w:lang w:eastAsia="pl-PL"/>
              </w:rPr>
              <w:t xml:space="preserve"> i </w:t>
            </w:r>
            <w:proofErr w:type="spellStart"/>
            <w:r w:rsidRPr="003A440E">
              <w:rPr>
                <w:rFonts w:eastAsia="Times New Roman" w:cs="Arial"/>
                <w:sz w:val="20"/>
                <w:szCs w:val="20"/>
                <w:lang w:eastAsia="pl-PL"/>
              </w:rPr>
              <w:t>tensydy</w:t>
            </w:r>
            <w:proofErr w:type="spellEnd"/>
            <w:r w:rsidRPr="003A440E">
              <w:rPr>
                <w:rFonts w:eastAsia="Times New Roman" w:cs="Arial"/>
                <w:sz w:val="20"/>
                <w:szCs w:val="20"/>
                <w:lang w:eastAsia="pl-PL"/>
              </w:rPr>
              <w:t xml:space="preserve">). </w:t>
            </w:r>
          </w:p>
        </w:tc>
        <w:tc>
          <w:tcPr>
            <w:tcW w:w="2410" w:type="dxa"/>
            <w:shd w:val="clear" w:color="auto" w:fill="auto"/>
            <w:vAlign w:val="center"/>
          </w:tcPr>
          <w:p w14:paraId="5C56BF2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Proces </w:t>
            </w:r>
            <w:proofErr w:type="spellStart"/>
            <w:r w:rsidRPr="003A440E">
              <w:rPr>
                <w:rFonts w:eastAsia="Times New Roman" w:cs="Arial"/>
                <w:sz w:val="20"/>
                <w:szCs w:val="20"/>
                <w:lang w:eastAsia="pl-PL"/>
              </w:rPr>
              <w:t>olejenia</w:t>
            </w:r>
            <w:proofErr w:type="spellEnd"/>
            <w:r w:rsidRPr="003A440E">
              <w:rPr>
                <w:rFonts w:eastAsia="Times New Roman" w:cs="Arial"/>
                <w:sz w:val="20"/>
                <w:szCs w:val="20"/>
                <w:lang w:eastAsia="pl-PL"/>
              </w:rPr>
              <w:t xml:space="preserve"> wyrobów gumowo-metalowych, oraz z separatora oleju ze stacji ultrafiltracji.</w:t>
            </w:r>
          </w:p>
        </w:tc>
        <w:tc>
          <w:tcPr>
            <w:tcW w:w="1134" w:type="dxa"/>
            <w:gridSpan w:val="2"/>
            <w:shd w:val="clear" w:color="auto" w:fill="auto"/>
            <w:vAlign w:val="center"/>
          </w:tcPr>
          <w:p w14:paraId="06EF8EE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120,0</w:t>
            </w:r>
          </w:p>
        </w:tc>
      </w:tr>
      <w:tr w:rsidR="00FA2F70" w:rsidRPr="003A440E" w14:paraId="0EE4E092" w14:textId="77777777" w:rsidTr="00355498">
        <w:tc>
          <w:tcPr>
            <w:tcW w:w="567" w:type="dxa"/>
            <w:shd w:val="clear" w:color="auto" w:fill="auto"/>
            <w:vAlign w:val="center"/>
          </w:tcPr>
          <w:p w14:paraId="2DFD1D2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2</w:t>
            </w:r>
            <w:r w:rsidRPr="003A440E">
              <w:rPr>
                <w:rFonts w:eastAsia="Times New Roman" w:cs="Arial"/>
                <w:sz w:val="20"/>
                <w:szCs w:val="20"/>
                <w:lang w:eastAsia="pl-PL"/>
              </w:rPr>
              <w:t>.</w:t>
            </w:r>
          </w:p>
        </w:tc>
        <w:tc>
          <w:tcPr>
            <w:tcW w:w="1134" w:type="dxa"/>
            <w:shd w:val="clear" w:color="auto" w:fill="auto"/>
            <w:vAlign w:val="center"/>
          </w:tcPr>
          <w:p w14:paraId="625469A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01 05*</w:t>
            </w:r>
          </w:p>
        </w:tc>
        <w:tc>
          <w:tcPr>
            <w:tcW w:w="1843" w:type="dxa"/>
            <w:shd w:val="clear" w:color="auto" w:fill="auto"/>
            <w:vAlign w:val="center"/>
          </w:tcPr>
          <w:p w14:paraId="5B675CD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Emulsje olejowe niezawierające związków </w:t>
            </w:r>
            <w:proofErr w:type="spellStart"/>
            <w:r w:rsidRPr="003A440E">
              <w:rPr>
                <w:rFonts w:eastAsia="Times New Roman" w:cs="Arial"/>
                <w:sz w:val="20"/>
                <w:szCs w:val="20"/>
                <w:lang w:eastAsia="pl-PL"/>
              </w:rPr>
              <w:t>chlorowco</w:t>
            </w:r>
            <w:proofErr w:type="spellEnd"/>
            <w:r w:rsidRPr="003A440E">
              <w:rPr>
                <w:rFonts w:eastAsia="Times New Roman" w:cs="Arial"/>
                <w:sz w:val="20"/>
                <w:szCs w:val="20"/>
                <w:lang w:eastAsia="pl-PL"/>
              </w:rPr>
              <w:t xml:space="preserve">-organicznych </w:t>
            </w:r>
          </w:p>
        </w:tc>
        <w:tc>
          <w:tcPr>
            <w:tcW w:w="2693" w:type="dxa"/>
            <w:shd w:val="clear" w:color="auto" w:fill="auto"/>
            <w:vAlign w:val="center"/>
          </w:tcPr>
          <w:p w14:paraId="27610D5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Ciecze wodno-olejowe zawierające wielopierścieniowe węglowodory aromatyczne i nasycone, dodatki uszlachetniające: związki S, 100,0P, N, Cl, metale ciężkie, a także produkty zużywania się elementów pracujących urządzeń lub niepełnego spalania (cząstki sadzy, nagaru, związki ołowiu). Odpad płynny, palny, o charakterystycznym zapachu węglowodorów, posiada właściwości drażniące i szkodliwe. Posiadają właściwości: łatwopalne, drażniące, szkodliwe .</w:t>
            </w:r>
          </w:p>
        </w:tc>
        <w:tc>
          <w:tcPr>
            <w:tcW w:w="2410" w:type="dxa"/>
            <w:shd w:val="clear" w:color="auto" w:fill="auto"/>
            <w:vAlign w:val="center"/>
          </w:tcPr>
          <w:p w14:paraId="514920F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odtłuszczania tulejek metalowych i aluminiowych</w:t>
            </w:r>
          </w:p>
        </w:tc>
        <w:tc>
          <w:tcPr>
            <w:tcW w:w="1134" w:type="dxa"/>
            <w:gridSpan w:val="2"/>
            <w:shd w:val="clear" w:color="auto" w:fill="auto"/>
            <w:vAlign w:val="center"/>
          </w:tcPr>
          <w:p w14:paraId="7D82683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200,0</w:t>
            </w:r>
          </w:p>
        </w:tc>
      </w:tr>
      <w:tr w:rsidR="00FA2F70" w:rsidRPr="003A440E" w14:paraId="65875E65" w14:textId="77777777" w:rsidTr="00355498">
        <w:tc>
          <w:tcPr>
            <w:tcW w:w="567" w:type="dxa"/>
            <w:shd w:val="clear" w:color="auto" w:fill="auto"/>
            <w:vAlign w:val="center"/>
          </w:tcPr>
          <w:p w14:paraId="7D880BB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3</w:t>
            </w:r>
            <w:r w:rsidRPr="003A440E">
              <w:rPr>
                <w:rFonts w:eastAsia="Times New Roman" w:cs="Arial"/>
                <w:sz w:val="20"/>
                <w:szCs w:val="20"/>
                <w:lang w:eastAsia="pl-PL"/>
              </w:rPr>
              <w:t>.</w:t>
            </w:r>
          </w:p>
        </w:tc>
        <w:tc>
          <w:tcPr>
            <w:tcW w:w="1134" w:type="dxa"/>
            <w:shd w:val="clear" w:color="auto" w:fill="auto"/>
            <w:vAlign w:val="center"/>
          </w:tcPr>
          <w:p w14:paraId="67375588"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02 05*</w:t>
            </w:r>
          </w:p>
        </w:tc>
        <w:tc>
          <w:tcPr>
            <w:tcW w:w="1843" w:type="dxa"/>
            <w:shd w:val="clear" w:color="auto" w:fill="auto"/>
            <w:vAlign w:val="center"/>
          </w:tcPr>
          <w:p w14:paraId="50D9369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Mineralne oleje silnikowe, przekładniowe i smarowe niezawierające związków </w:t>
            </w:r>
            <w:proofErr w:type="spellStart"/>
            <w:r w:rsidRPr="003A440E">
              <w:rPr>
                <w:rFonts w:eastAsia="Times New Roman" w:cs="Arial"/>
                <w:sz w:val="20"/>
                <w:szCs w:val="20"/>
                <w:lang w:eastAsia="pl-PL"/>
              </w:rPr>
              <w:t>chlorowcoorganicznych</w:t>
            </w:r>
            <w:proofErr w:type="spellEnd"/>
            <w:r w:rsidRPr="003A440E">
              <w:rPr>
                <w:rFonts w:eastAsia="Times New Roman" w:cs="Arial"/>
                <w:sz w:val="20"/>
                <w:szCs w:val="20"/>
                <w:lang w:eastAsia="pl-PL"/>
              </w:rPr>
              <w:t xml:space="preserve"> (oleje przepracowane)</w:t>
            </w:r>
          </w:p>
        </w:tc>
        <w:tc>
          <w:tcPr>
            <w:tcW w:w="2693" w:type="dxa"/>
            <w:shd w:val="clear" w:color="auto" w:fill="auto"/>
            <w:vAlign w:val="center"/>
          </w:tcPr>
          <w:p w14:paraId="3811410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oleje zawierające wielopierścieniowe węglowodory aromatyczne i nasycone, dodatki uszlachetniające: związki S, P, N, Cl, metale ciężkie, a także produkty zużywania się elementów pracujących urządzeń lub niepełnego spalania (cząstki sadzy, nagaru, związki ołowiu). Odpad płynny, palny, o charakterystycznym zapachu węglowodorów, posiada właściwości drażniące i szkodliwe. Posiadają właściwości: łatwopalne, drażniące, szkodliwe.</w:t>
            </w:r>
          </w:p>
        </w:tc>
        <w:tc>
          <w:tcPr>
            <w:tcW w:w="2410" w:type="dxa"/>
            <w:shd w:val="clear" w:color="auto" w:fill="auto"/>
            <w:vAlign w:val="center"/>
          </w:tcPr>
          <w:p w14:paraId="08F8D6D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oleje silnikowe, przekładniowe</w:t>
            </w:r>
          </w:p>
          <w:p w14:paraId="4D57483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 hydrauliczne</w:t>
            </w:r>
          </w:p>
        </w:tc>
        <w:tc>
          <w:tcPr>
            <w:tcW w:w="1134" w:type="dxa"/>
            <w:gridSpan w:val="2"/>
            <w:shd w:val="clear" w:color="auto" w:fill="auto"/>
            <w:vAlign w:val="center"/>
          </w:tcPr>
          <w:p w14:paraId="2879D90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100,0</w:t>
            </w:r>
          </w:p>
        </w:tc>
      </w:tr>
      <w:tr w:rsidR="00FA2F70" w:rsidRPr="003A440E" w14:paraId="373E51F4" w14:textId="77777777" w:rsidTr="00355498">
        <w:tc>
          <w:tcPr>
            <w:tcW w:w="567" w:type="dxa"/>
            <w:shd w:val="clear" w:color="auto" w:fill="auto"/>
            <w:vAlign w:val="center"/>
          </w:tcPr>
          <w:p w14:paraId="153D30C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4</w:t>
            </w:r>
            <w:r w:rsidRPr="003A440E">
              <w:rPr>
                <w:rFonts w:eastAsia="Times New Roman" w:cs="Arial"/>
                <w:sz w:val="20"/>
                <w:szCs w:val="20"/>
                <w:lang w:eastAsia="pl-PL"/>
              </w:rPr>
              <w:t>.</w:t>
            </w:r>
          </w:p>
        </w:tc>
        <w:tc>
          <w:tcPr>
            <w:tcW w:w="1134" w:type="dxa"/>
            <w:shd w:val="clear" w:color="auto" w:fill="auto"/>
            <w:vAlign w:val="center"/>
          </w:tcPr>
          <w:p w14:paraId="6784B48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03 07*</w:t>
            </w:r>
          </w:p>
        </w:tc>
        <w:tc>
          <w:tcPr>
            <w:tcW w:w="1843" w:type="dxa"/>
            <w:shd w:val="clear" w:color="auto" w:fill="auto"/>
            <w:vAlign w:val="center"/>
          </w:tcPr>
          <w:p w14:paraId="690DA8E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Mineralne oleje i ciecze stosowane jako </w:t>
            </w:r>
            <w:proofErr w:type="spellStart"/>
            <w:r w:rsidRPr="003A440E">
              <w:rPr>
                <w:rFonts w:eastAsia="Times New Roman" w:cs="Arial"/>
                <w:sz w:val="20"/>
                <w:szCs w:val="20"/>
                <w:lang w:eastAsia="pl-PL"/>
              </w:rPr>
              <w:t>elektroizolatory</w:t>
            </w:r>
            <w:proofErr w:type="spellEnd"/>
            <w:r w:rsidRPr="003A440E">
              <w:rPr>
                <w:rFonts w:eastAsia="Times New Roman" w:cs="Arial"/>
                <w:sz w:val="20"/>
                <w:szCs w:val="20"/>
                <w:lang w:eastAsia="pl-PL"/>
              </w:rPr>
              <w:t xml:space="preserve"> oraz nośniki ciepła nie zawierające związków </w:t>
            </w:r>
            <w:proofErr w:type="spellStart"/>
            <w:r w:rsidRPr="003A440E">
              <w:rPr>
                <w:rFonts w:eastAsia="Times New Roman" w:cs="Arial"/>
                <w:sz w:val="20"/>
                <w:szCs w:val="20"/>
                <w:lang w:eastAsia="pl-PL"/>
              </w:rPr>
              <w:t>chlorowco</w:t>
            </w:r>
            <w:proofErr w:type="spellEnd"/>
            <w:r w:rsidRPr="003A440E">
              <w:rPr>
                <w:rFonts w:eastAsia="Times New Roman" w:cs="Arial"/>
                <w:sz w:val="20"/>
                <w:szCs w:val="20"/>
                <w:lang w:eastAsia="pl-PL"/>
              </w:rPr>
              <w:t>-organicznych</w:t>
            </w:r>
          </w:p>
        </w:tc>
        <w:tc>
          <w:tcPr>
            <w:tcW w:w="2693" w:type="dxa"/>
            <w:shd w:val="clear" w:color="auto" w:fill="auto"/>
            <w:vAlign w:val="center"/>
          </w:tcPr>
          <w:p w14:paraId="4C14AEC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mineralne oleje transformatorowe, kondensatorowe i oleje ze sprężarek zawierające zanieczyszczenia w postaci dodatków uszlachetniających oleje i produkty ich rozkładu głównie związki fosforu, siarki i arsenu oraz produkty polimeryzacji węglowodorów. Odpad płynny, palny, nierozpuszczalny w wodzie, o charakterystycznym zapachu węglowodorów, posiada właściwości drażniące i szkodliwe. </w:t>
            </w:r>
          </w:p>
        </w:tc>
        <w:tc>
          <w:tcPr>
            <w:tcW w:w="2410" w:type="dxa"/>
            <w:shd w:val="clear" w:color="auto" w:fill="auto"/>
            <w:vAlign w:val="center"/>
          </w:tcPr>
          <w:p w14:paraId="50820FD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oleje z transformatorów wyłączników wysokiego i średniego napięcia,</w:t>
            </w:r>
          </w:p>
          <w:p w14:paraId="28A6752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kondensatorów</w:t>
            </w:r>
          </w:p>
        </w:tc>
        <w:tc>
          <w:tcPr>
            <w:tcW w:w="1134" w:type="dxa"/>
            <w:gridSpan w:val="2"/>
            <w:shd w:val="clear" w:color="auto" w:fill="auto"/>
            <w:vAlign w:val="center"/>
          </w:tcPr>
          <w:p w14:paraId="14E884E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r>
      <w:tr w:rsidR="00FA2F70" w:rsidRPr="003A440E" w14:paraId="3E1D8C05" w14:textId="77777777" w:rsidTr="00355498">
        <w:tc>
          <w:tcPr>
            <w:tcW w:w="567" w:type="dxa"/>
            <w:shd w:val="clear" w:color="auto" w:fill="auto"/>
            <w:vAlign w:val="center"/>
          </w:tcPr>
          <w:p w14:paraId="6CDAC98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5</w:t>
            </w:r>
            <w:r w:rsidRPr="003A440E">
              <w:rPr>
                <w:rFonts w:eastAsia="Times New Roman" w:cs="Arial"/>
                <w:sz w:val="20"/>
                <w:szCs w:val="20"/>
                <w:lang w:eastAsia="pl-PL"/>
              </w:rPr>
              <w:t>.</w:t>
            </w:r>
          </w:p>
        </w:tc>
        <w:tc>
          <w:tcPr>
            <w:tcW w:w="1134" w:type="dxa"/>
            <w:shd w:val="clear" w:color="auto" w:fill="auto"/>
            <w:vAlign w:val="center"/>
          </w:tcPr>
          <w:p w14:paraId="2072B36A"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13 05 06* </w:t>
            </w:r>
          </w:p>
        </w:tc>
        <w:tc>
          <w:tcPr>
            <w:tcW w:w="1843" w:type="dxa"/>
            <w:shd w:val="clear" w:color="auto" w:fill="auto"/>
            <w:vAlign w:val="center"/>
          </w:tcPr>
          <w:p w14:paraId="6B599BC8" w14:textId="77777777" w:rsidR="00FA2F70" w:rsidRPr="003A440E" w:rsidRDefault="00FA2F70" w:rsidP="00355498">
            <w:pPr>
              <w:widowControl w:val="0"/>
              <w:adjustRightInd w:val="0"/>
              <w:spacing w:after="0" w:line="276" w:lineRule="auto"/>
              <w:ind w:right="34"/>
              <w:jc w:val="both"/>
              <w:textAlignment w:val="baseline"/>
              <w:rPr>
                <w:rFonts w:eastAsia="Times New Roman" w:cs="Arial"/>
                <w:sz w:val="20"/>
                <w:szCs w:val="20"/>
                <w:lang w:eastAsia="pl-PL"/>
              </w:rPr>
            </w:pPr>
            <w:r w:rsidRPr="003A440E">
              <w:rPr>
                <w:rFonts w:eastAsia="Times New Roman" w:cs="Arial"/>
                <w:sz w:val="20"/>
                <w:szCs w:val="20"/>
                <w:lang w:eastAsia="pl-PL"/>
              </w:rPr>
              <w:t>Olej z odwadniania olejów w separatorach</w:t>
            </w:r>
          </w:p>
        </w:tc>
        <w:tc>
          <w:tcPr>
            <w:tcW w:w="2693" w:type="dxa"/>
            <w:shd w:val="clear" w:color="auto" w:fill="auto"/>
            <w:vAlign w:val="center"/>
          </w:tcPr>
          <w:p w14:paraId="67BA434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Mieszanina węglowodorów aromatycznych – głównie benzenu, toluenu, ksylenu, oleje zanieczyszczone NaOH, Na</w:t>
            </w:r>
            <w:r w:rsidRPr="003A440E">
              <w:rPr>
                <w:rFonts w:eastAsia="Times New Roman" w:cs="Arial"/>
                <w:sz w:val="20"/>
                <w:szCs w:val="20"/>
                <w:vertAlign w:val="subscript"/>
                <w:lang w:eastAsia="pl-PL"/>
              </w:rPr>
              <w:t>2</w:t>
            </w:r>
            <w:r w:rsidRPr="003A440E">
              <w:rPr>
                <w:rFonts w:eastAsia="Times New Roman" w:cs="Arial"/>
                <w:sz w:val="20"/>
                <w:szCs w:val="20"/>
                <w:lang w:eastAsia="pl-PL"/>
              </w:rPr>
              <w:t>CO</w:t>
            </w:r>
            <w:r w:rsidRPr="003A440E">
              <w:rPr>
                <w:rFonts w:eastAsia="Times New Roman" w:cs="Arial"/>
                <w:sz w:val="20"/>
                <w:szCs w:val="20"/>
                <w:vertAlign w:val="subscript"/>
                <w:lang w:eastAsia="pl-PL"/>
              </w:rPr>
              <w:t>3</w:t>
            </w:r>
            <w:r w:rsidRPr="003A440E">
              <w:rPr>
                <w:rFonts w:eastAsia="Times New Roman" w:cs="Arial"/>
                <w:sz w:val="20"/>
                <w:szCs w:val="20"/>
                <w:lang w:eastAsia="pl-PL"/>
              </w:rPr>
              <w:t>, Na</w:t>
            </w:r>
            <w:r w:rsidRPr="003A440E">
              <w:rPr>
                <w:rFonts w:eastAsia="Times New Roman" w:cs="Arial"/>
                <w:sz w:val="20"/>
                <w:szCs w:val="20"/>
                <w:vertAlign w:val="subscript"/>
                <w:lang w:eastAsia="pl-PL"/>
              </w:rPr>
              <w:t>2</w:t>
            </w:r>
            <w:r w:rsidRPr="003A440E">
              <w:rPr>
                <w:rFonts w:eastAsia="Times New Roman" w:cs="Arial"/>
                <w:sz w:val="20"/>
                <w:szCs w:val="20"/>
                <w:lang w:eastAsia="pl-PL"/>
              </w:rPr>
              <w:t>SiO</w:t>
            </w:r>
            <w:r w:rsidRPr="003A440E">
              <w:rPr>
                <w:rFonts w:eastAsia="Times New Roman" w:cs="Arial"/>
                <w:sz w:val="20"/>
                <w:szCs w:val="20"/>
                <w:vertAlign w:val="subscript"/>
                <w:lang w:eastAsia="pl-PL"/>
              </w:rPr>
              <w:t>3</w:t>
            </w:r>
            <w:r w:rsidRPr="003A440E">
              <w:rPr>
                <w:rFonts w:eastAsia="Times New Roman" w:cs="Arial"/>
                <w:sz w:val="20"/>
                <w:szCs w:val="20"/>
                <w:lang w:eastAsia="pl-PL"/>
              </w:rPr>
              <w:t>. Stan skupienia ciekły.</w:t>
            </w:r>
          </w:p>
          <w:p w14:paraId="6FB43CA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Posiadają właściwości:  łatwopalne,</w:t>
            </w:r>
            <w:r>
              <w:rPr>
                <w:rFonts w:eastAsia="Times New Roman" w:cs="Arial"/>
                <w:sz w:val="20"/>
                <w:szCs w:val="20"/>
                <w:lang w:eastAsia="pl-PL"/>
              </w:rPr>
              <w:t xml:space="preserve"> </w:t>
            </w:r>
            <w:r w:rsidRPr="003A440E">
              <w:rPr>
                <w:rFonts w:eastAsia="Times New Roman" w:cs="Arial"/>
                <w:sz w:val="20"/>
                <w:szCs w:val="20"/>
                <w:lang w:eastAsia="pl-PL"/>
              </w:rPr>
              <w:t xml:space="preserve">drażniące,  szkodliwe,  </w:t>
            </w:r>
            <w:proofErr w:type="spellStart"/>
            <w:r w:rsidRPr="003A440E">
              <w:rPr>
                <w:rFonts w:eastAsia="Times New Roman" w:cs="Arial"/>
                <w:sz w:val="20"/>
                <w:szCs w:val="20"/>
                <w:lang w:eastAsia="pl-PL"/>
              </w:rPr>
              <w:t>ekotoksyczne</w:t>
            </w:r>
            <w:proofErr w:type="spellEnd"/>
          </w:p>
        </w:tc>
        <w:tc>
          <w:tcPr>
            <w:tcW w:w="2410" w:type="dxa"/>
            <w:shd w:val="clear" w:color="auto" w:fill="auto"/>
            <w:vAlign w:val="center"/>
          </w:tcPr>
          <w:p w14:paraId="7086E90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z odwadniania separatora z kąpieli odtłuszczających linii galwanicznej</w:t>
            </w:r>
          </w:p>
        </w:tc>
        <w:tc>
          <w:tcPr>
            <w:tcW w:w="1134" w:type="dxa"/>
            <w:gridSpan w:val="2"/>
            <w:shd w:val="clear" w:color="auto" w:fill="auto"/>
            <w:vAlign w:val="center"/>
          </w:tcPr>
          <w:p w14:paraId="02A63A7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4,0</w:t>
            </w:r>
          </w:p>
        </w:tc>
      </w:tr>
      <w:tr w:rsidR="00FA2F70" w:rsidRPr="003A440E" w14:paraId="4A89E0CE" w14:textId="77777777" w:rsidTr="00355498">
        <w:tc>
          <w:tcPr>
            <w:tcW w:w="567" w:type="dxa"/>
            <w:shd w:val="clear" w:color="auto" w:fill="auto"/>
            <w:vAlign w:val="center"/>
          </w:tcPr>
          <w:p w14:paraId="0E917CC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6</w:t>
            </w:r>
            <w:r w:rsidRPr="003A440E">
              <w:rPr>
                <w:rFonts w:eastAsia="Times New Roman" w:cs="Arial"/>
                <w:sz w:val="20"/>
                <w:szCs w:val="20"/>
                <w:lang w:eastAsia="pl-PL"/>
              </w:rPr>
              <w:t>.</w:t>
            </w:r>
          </w:p>
        </w:tc>
        <w:tc>
          <w:tcPr>
            <w:tcW w:w="1134" w:type="dxa"/>
            <w:shd w:val="clear" w:color="auto" w:fill="auto"/>
            <w:vAlign w:val="center"/>
          </w:tcPr>
          <w:p w14:paraId="7E6CAA6B"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02 08*</w:t>
            </w:r>
          </w:p>
        </w:tc>
        <w:tc>
          <w:tcPr>
            <w:tcW w:w="1843" w:type="dxa"/>
            <w:shd w:val="clear" w:color="auto" w:fill="auto"/>
            <w:vAlign w:val="center"/>
          </w:tcPr>
          <w:p w14:paraId="29D2B9B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oleje silnikowe, przekładniowe i smarowe</w:t>
            </w:r>
          </w:p>
        </w:tc>
        <w:tc>
          <w:tcPr>
            <w:tcW w:w="2693" w:type="dxa"/>
            <w:shd w:val="clear" w:color="auto" w:fill="auto"/>
            <w:vAlign w:val="center"/>
          </w:tcPr>
          <w:p w14:paraId="142A87A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Oleje zanieczyszczone gumą zawierające wielopierścieniowe węglowodory aromatyczne i nasycone, dodatki uszlachetniające: związki S, P, N, Cl, metale ciężkie, guma. Odpad płynny, palny, o charakterystycznym zapachu węglowodorów, posiada właściwości drażniące i szkodliwe. Posiadają właściwości łatwopalne, drażniące, szkodliwe.</w:t>
            </w:r>
          </w:p>
        </w:tc>
        <w:tc>
          <w:tcPr>
            <w:tcW w:w="2410" w:type="dxa"/>
            <w:shd w:val="clear" w:color="auto" w:fill="auto"/>
            <w:vAlign w:val="center"/>
          </w:tcPr>
          <w:p w14:paraId="3EA2EF0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Eksploatacja maszyn i rządzeń produkcyjnych</w:t>
            </w:r>
          </w:p>
        </w:tc>
        <w:tc>
          <w:tcPr>
            <w:tcW w:w="1134" w:type="dxa"/>
            <w:gridSpan w:val="2"/>
            <w:shd w:val="clear" w:color="auto" w:fill="auto"/>
            <w:vAlign w:val="center"/>
          </w:tcPr>
          <w:p w14:paraId="0BB8C5D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150,0</w:t>
            </w:r>
          </w:p>
        </w:tc>
      </w:tr>
      <w:tr w:rsidR="00FA2F70" w:rsidRPr="003A440E" w14:paraId="289FA072" w14:textId="77777777" w:rsidTr="00355498">
        <w:tc>
          <w:tcPr>
            <w:tcW w:w="567" w:type="dxa"/>
            <w:shd w:val="clear" w:color="auto" w:fill="auto"/>
            <w:vAlign w:val="center"/>
          </w:tcPr>
          <w:p w14:paraId="26821EA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7</w:t>
            </w:r>
            <w:r w:rsidRPr="003A440E">
              <w:rPr>
                <w:rFonts w:eastAsia="Times New Roman" w:cs="Arial"/>
                <w:sz w:val="20"/>
                <w:szCs w:val="20"/>
                <w:lang w:eastAsia="pl-PL"/>
              </w:rPr>
              <w:t>.</w:t>
            </w:r>
          </w:p>
        </w:tc>
        <w:tc>
          <w:tcPr>
            <w:tcW w:w="1134" w:type="dxa"/>
            <w:shd w:val="clear" w:color="auto" w:fill="auto"/>
            <w:vAlign w:val="center"/>
          </w:tcPr>
          <w:p w14:paraId="68DF6C2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14 06 03*</w:t>
            </w:r>
          </w:p>
        </w:tc>
        <w:tc>
          <w:tcPr>
            <w:tcW w:w="1843" w:type="dxa"/>
            <w:shd w:val="clear" w:color="auto" w:fill="auto"/>
            <w:vAlign w:val="center"/>
          </w:tcPr>
          <w:p w14:paraId="5E45BCF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rozpuszczalniki i mieszaniny rozpuszczalników </w:t>
            </w:r>
          </w:p>
        </w:tc>
        <w:tc>
          <w:tcPr>
            <w:tcW w:w="2693" w:type="dxa"/>
            <w:shd w:val="clear" w:color="auto" w:fill="auto"/>
            <w:vAlign w:val="center"/>
          </w:tcPr>
          <w:p w14:paraId="346EEF3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rozpuszczalniki. Zawierają węglowodory alifatyczne, aromatyczne. Ciecz palna o zróżnicowanej barwie, zapachu i składnikach. Właściwości:  łatwopalne</w:t>
            </w:r>
          </w:p>
        </w:tc>
        <w:tc>
          <w:tcPr>
            <w:tcW w:w="2410" w:type="dxa"/>
            <w:shd w:val="clear" w:color="auto" w:fill="auto"/>
            <w:vAlign w:val="center"/>
          </w:tcPr>
          <w:p w14:paraId="1EDB5C7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odtłuszczania, usuwania olejów</w:t>
            </w:r>
          </w:p>
          <w:p w14:paraId="6076C1A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 części metalowych, oraz rozcieńczania klejów stosowanych w procesach flokowania profili gumowych, oraz detali gumowo-metalowych.</w:t>
            </w:r>
          </w:p>
        </w:tc>
        <w:tc>
          <w:tcPr>
            <w:tcW w:w="1134" w:type="dxa"/>
            <w:gridSpan w:val="2"/>
            <w:shd w:val="clear" w:color="auto" w:fill="auto"/>
            <w:vAlign w:val="center"/>
          </w:tcPr>
          <w:p w14:paraId="46F10D7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190,0</w:t>
            </w:r>
          </w:p>
        </w:tc>
      </w:tr>
      <w:tr w:rsidR="00FA2F70" w:rsidRPr="003A440E" w14:paraId="5E53594C" w14:textId="77777777" w:rsidTr="00355498">
        <w:tc>
          <w:tcPr>
            <w:tcW w:w="567" w:type="dxa"/>
            <w:shd w:val="clear" w:color="auto" w:fill="auto"/>
            <w:vAlign w:val="center"/>
          </w:tcPr>
          <w:p w14:paraId="0EDB110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8</w:t>
            </w:r>
            <w:r w:rsidRPr="003A440E">
              <w:rPr>
                <w:rFonts w:eastAsia="Times New Roman" w:cs="Arial"/>
                <w:sz w:val="20"/>
                <w:szCs w:val="20"/>
                <w:lang w:eastAsia="pl-PL"/>
              </w:rPr>
              <w:t>.</w:t>
            </w:r>
          </w:p>
        </w:tc>
        <w:tc>
          <w:tcPr>
            <w:tcW w:w="1134" w:type="dxa"/>
            <w:shd w:val="clear" w:color="auto" w:fill="auto"/>
            <w:vAlign w:val="center"/>
          </w:tcPr>
          <w:p w14:paraId="0529FF2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15 01 01</w:t>
            </w:r>
          </w:p>
        </w:tc>
        <w:tc>
          <w:tcPr>
            <w:tcW w:w="1843" w:type="dxa"/>
            <w:shd w:val="clear" w:color="auto" w:fill="auto"/>
            <w:vAlign w:val="center"/>
          </w:tcPr>
          <w:p w14:paraId="372F714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 papieru i tektury </w:t>
            </w:r>
          </w:p>
        </w:tc>
        <w:tc>
          <w:tcPr>
            <w:tcW w:w="2693" w:type="dxa"/>
            <w:shd w:val="clear" w:color="auto" w:fill="auto"/>
            <w:vAlign w:val="center"/>
          </w:tcPr>
          <w:p w14:paraId="3219D4B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Celuloza, włókno ścieru drzewnego i inne włókna roślinne. Substancje niewłókniste: wypełniacze organiczne (np. skrobia ziemniaczana) i wypełniacze nieorganiczne- mineralne (kaolin, talk, gips, kreda, substancje chemiczne typu hydrosulfit) oraz barwniki. Odpady o konsystencji stałej, palne, biodegradowalne.</w:t>
            </w:r>
          </w:p>
        </w:tc>
        <w:tc>
          <w:tcPr>
            <w:tcW w:w="2410" w:type="dxa"/>
            <w:shd w:val="clear" w:color="auto" w:fill="auto"/>
            <w:vAlign w:val="center"/>
          </w:tcPr>
          <w:p w14:paraId="24031A9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opakowania</w:t>
            </w:r>
          </w:p>
        </w:tc>
        <w:tc>
          <w:tcPr>
            <w:tcW w:w="1134" w:type="dxa"/>
            <w:gridSpan w:val="2"/>
            <w:shd w:val="clear" w:color="auto" w:fill="auto"/>
            <w:vAlign w:val="center"/>
          </w:tcPr>
          <w:p w14:paraId="262115F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250,0</w:t>
            </w:r>
          </w:p>
        </w:tc>
      </w:tr>
      <w:tr w:rsidR="00FA2F70" w:rsidRPr="003A440E" w14:paraId="258A3240" w14:textId="77777777" w:rsidTr="00355498">
        <w:tc>
          <w:tcPr>
            <w:tcW w:w="567" w:type="dxa"/>
            <w:shd w:val="clear" w:color="auto" w:fill="auto"/>
            <w:vAlign w:val="center"/>
          </w:tcPr>
          <w:p w14:paraId="3E95B2E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9</w:t>
            </w:r>
            <w:r w:rsidRPr="003A440E">
              <w:rPr>
                <w:rFonts w:eastAsia="Times New Roman" w:cs="Arial"/>
                <w:sz w:val="20"/>
                <w:szCs w:val="20"/>
                <w:lang w:eastAsia="pl-PL"/>
              </w:rPr>
              <w:t>.</w:t>
            </w:r>
          </w:p>
        </w:tc>
        <w:tc>
          <w:tcPr>
            <w:tcW w:w="1134" w:type="dxa"/>
            <w:shd w:val="clear" w:color="auto" w:fill="auto"/>
            <w:vAlign w:val="center"/>
          </w:tcPr>
          <w:p w14:paraId="0FFCBF74"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15 01 02</w:t>
            </w:r>
          </w:p>
        </w:tc>
        <w:tc>
          <w:tcPr>
            <w:tcW w:w="1843" w:type="dxa"/>
            <w:shd w:val="clear" w:color="auto" w:fill="auto"/>
            <w:vAlign w:val="center"/>
          </w:tcPr>
          <w:p w14:paraId="6E498AD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tworzyw sztucznych</w:t>
            </w:r>
          </w:p>
        </w:tc>
        <w:tc>
          <w:tcPr>
            <w:tcW w:w="2693" w:type="dxa"/>
            <w:shd w:val="clear" w:color="auto" w:fill="auto"/>
            <w:vAlign w:val="center"/>
          </w:tcPr>
          <w:p w14:paraId="165F97A6"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 xml:space="preserve">Tworzywa sztuczce (PP.PE PCV) oraz dodatki modyfikujące tj. napełniacze proszkowe i włókniste, stabilizatory, środki antystatyczne, spieniające, barwniki. Odpady o konsystencji stałej, elastyczne, palne, wrażliwe na wysoką temperaturę, odporne na czynniki chemiczne, nietoksyczne. </w:t>
            </w:r>
          </w:p>
        </w:tc>
        <w:tc>
          <w:tcPr>
            <w:tcW w:w="2410" w:type="dxa"/>
            <w:shd w:val="clear" w:color="auto" w:fill="auto"/>
            <w:vAlign w:val="center"/>
          </w:tcPr>
          <w:p w14:paraId="6C496A6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po chemikaliach</w:t>
            </w:r>
          </w:p>
        </w:tc>
        <w:tc>
          <w:tcPr>
            <w:tcW w:w="1134" w:type="dxa"/>
            <w:gridSpan w:val="2"/>
            <w:shd w:val="clear" w:color="auto" w:fill="auto"/>
            <w:vAlign w:val="center"/>
          </w:tcPr>
          <w:p w14:paraId="578507D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150,0</w:t>
            </w:r>
          </w:p>
        </w:tc>
      </w:tr>
      <w:tr w:rsidR="00FA2F70" w:rsidRPr="003A440E" w14:paraId="6891987F" w14:textId="77777777" w:rsidTr="00355498">
        <w:tc>
          <w:tcPr>
            <w:tcW w:w="567" w:type="dxa"/>
            <w:shd w:val="clear" w:color="auto" w:fill="auto"/>
            <w:vAlign w:val="center"/>
          </w:tcPr>
          <w:p w14:paraId="41B679B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30</w:t>
            </w:r>
            <w:r w:rsidRPr="003A440E">
              <w:rPr>
                <w:rFonts w:eastAsia="Times New Roman" w:cs="Arial"/>
                <w:sz w:val="20"/>
                <w:szCs w:val="20"/>
                <w:lang w:eastAsia="pl-PL"/>
              </w:rPr>
              <w:t>.</w:t>
            </w:r>
          </w:p>
        </w:tc>
        <w:tc>
          <w:tcPr>
            <w:tcW w:w="1134" w:type="dxa"/>
            <w:shd w:val="clear" w:color="auto" w:fill="auto"/>
            <w:vAlign w:val="center"/>
          </w:tcPr>
          <w:p w14:paraId="10696C95"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15 01 03</w:t>
            </w:r>
          </w:p>
        </w:tc>
        <w:tc>
          <w:tcPr>
            <w:tcW w:w="1843" w:type="dxa"/>
            <w:shd w:val="clear" w:color="auto" w:fill="auto"/>
            <w:vAlign w:val="center"/>
          </w:tcPr>
          <w:p w14:paraId="37773B9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 drewna </w:t>
            </w:r>
          </w:p>
        </w:tc>
        <w:tc>
          <w:tcPr>
            <w:tcW w:w="2693" w:type="dxa"/>
            <w:shd w:val="clear" w:color="auto" w:fill="auto"/>
            <w:vAlign w:val="center"/>
          </w:tcPr>
          <w:p w14:paraId="7435D0D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Celuloza, lignina i hemicelulozy, stanowiące ok. 90-95% masy drewna, żywice, gumy, garbniki, olejki eteryczne. Odpady o konsystencji stałej, łatwopalne, nietoksyczne.</w:t>
            </w:r>
          </w:p>
        </w:tc>
        <w:tc>
          <w:tcPr>
            <w:tcW w:w="2410" w:type="dxa"/>
            <w:shd w:val="clear" w:color="auto" w:fill="auto"/>
            <w:vAlign w:val="center"/>
          </w:tcPr>
          <w:p w14:paraId="4F98CE4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palety, skrzynki, deski.</w:t>
            </w:r>
          </w:p>
        </w:tc>
        <w:tc>
          <w:tcPr>
            <w:tcW w:w="1134" w:type="dxa"/>
            <w:gridSpan w:val="2"/>
            <w:shd w:val="clear" w:color="auto" w:fill="auto"/>
            <w:vAlign w:val="center"/>
          </w:tcPr>
          <w:p w14:paraId="342E201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100,0</w:t>
            </w:r>
          </w:p>
        </w:tc>
      </w:tr>
      <w:tr w:rsidR="00FA2F70" w:rsidRPr="003A440E" w14:paraId="6D96D047" w14:textId="77777777" w:rsidTr="00355498">
        <w:tc>
          <w:tcPr>
            <w:tcW w:w="567" w:type="dxa"/>
            <w:shd w:val="clear" w:color="auto" w:fill="auto"/>
            <w:vAlign w:val="center"/>
          </w:tcPr>
          <w:p w14:paraId="34943C4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1</w:t>
            </w:r>
            <w:r w:rsidRPr="003A440E">
              <w:rPr>
                <w:rFonts w:eastAsia="Times New Roman" w:cs="Arial"/>
                <w:sz w:val="20"/>
                <w:szCs w:val="20"/>
                <w:lang w:eastAsia="pl-PL"/>
              </w:rPr>
              <w:t>.</w:t>
            </w:r>
          </w:p>
        </w:tc>
        <w:tc>
          <w:tcPr>
            <w:tcW w:w="1134" w:type="dxa"/>
            <w:shd w:val="clear" w:color="auto" w:fill="auto"/>
            <w:vAlign w:val="center"/>
          </w:tcPr>
          <w:p w14:paraId="35D9E24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15 01 04</w:t>
            </w:r>
          </w:p>
        </w:tc>
        <w:tc>
          <w:tcPr>
            <w:tcW w:w="1843" w:type="dxa"/>
            <w:shd w:val="clear" w:color="auto" w:fill="auto"/>
            <w:vAlign w:val="center"/>
          </w:tcPr>
          <w:p w14:paraId="02C9F61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metalu</w:t>
            </w:r>
          </w:p>
        </w:tc>
        <w:tc>
          <w:tcPr>
            <w:tcW w:w="2693" w:type="dxa"/>
            <w:shd w:val="clear" w:color="auto" w:fill="auto"/>
            <w:vAlign w:val="center"/>
          </w:tcPr>
          <w:p w14:paraId="18F28A5A"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Podstawowy skład to żelazo,  metale kolorowe, głównie aluminium. Mogą zawierać m.in.: chrom, nikiel, mangan, wolfram, miedź, molibden, tytan, siarkę oraz wtrącenia niemetaliczne, głównie tlenki siarki i fosforu. Odpady o konsystencji stałej.</w:t>
            </w:r>
          </w:p>
        </w:tc>
        <w:tc>
          <w:tcPr>
            <w:tcW w:w="2410" w:type="dxa"/>
            <w:shd w:val="clear" w:color="auto" w:fill="auto"/>
            <w:vAlign w:val="center"/>
          </w:tcPr>
          <w:p w14:paraId="2BB268CE"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Opakowania metalowe</w:t>
            </w:r>
          </w:p>
          <w:p w14:paraId="766B639A"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z surowców</w:t>
            </w:r>
          </w:p>
        </w:tc>
        <w:tc>
          <w:tcPr>
            <w:tcW w:w="1134" w:type="dxa"/>
            <w:gridSpan w:val="2"/>
            <w:shd w:val="clear" w:color="auto" w:fill="auto"/>
            <w:vAlign w:val="center"/>
          </w:tcPr>
          <w:p w14:paraId="10D8F0B3"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2,0</w:t>
            </w:r>
          </w:p>
        </w:tc>
      </w:tr>
      <w:tr w:rsidR="00FA2F70" w:rsidRPr="003A440E" w14:paraId="30FBD859" w14:textId="77777777" w:rsidTr="00355498">
        <w:tc>
          <w:tcPr>
            <w:tcW w:w="567" w:type="dxa"/>
            <w:shd w:val="clear" w:color="auto" w:fill="auto"/>
            <w:vAlign w:val="center"/>
          </w:tcPr>
          <w:p w14:paraId="4DC1180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2</w:t>
            </w:r>
            <w:r w:rsidRPr="003A440E">
              <w:rPr>
                <w:rFonts w:eastAsia="Times New Roman" w:cs="Arial"/>
                <w:sz w:val="20"/>
                <w:szCs w:val="20"/>
                <w:lang w:eastAsia="pl-PL"/>
              </w:rPr>
              <w:t>.</w:t>
            </w:r>
          </w:p>
        </w:tc>
        <w:tc>
          <w:tcPr>
            <w:tcW w:w="1134" w:type="dxa"/>
            <w:shd w:val="clear" w:color="auto" w:fill="auto"/>
            <w:vAlign w:val="center"/>
          </w:tcPr>
          <w:p w14:paraId="03C45FB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10*</w:t>
            </w:r>
          </w:p>
        </w:tc>
        <w:tc>
          <w:tcPr>
            <w:tcW w:w="1843" w:type="dxa"/>
            <w:shd w:val="clear" w:color="auto" w:fill="auto"/>
            <w:vAlign w:val="center"/>
          </w:tcPr>
          <w:p w14:paraId="1F98199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zawierające pozostałości substancji niebezpiecznych lub nimi zanieczyszczone </w:t>
            </w:r>
          </w:p>
        </w:tc>
        <w:tc>
          <w:tcPr>
            <w:tcW w:w="2693" w:type="dxa"/>
            <w:shd w:val="clear" w:color="auto" w:fill="auto"/>
            <w:vAlign w:val="center"/>
          </w:tcPr>
          <w:p w14:paraId="291B6FBB"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Skład: szkło, metal, pozostałości HCl, HNO</w:t>
            </w:r>
            <w:r w:rsidRPr="003A440E">
              <w:rPr>
                <w:rFonts w:eastAsia="Times New Roman" w:cs="Arial"/>
                <w:sz w:val="20"/>
                <w:szCs w:val="20"/>
                <w:vertAlign w:val="subscript"/>
                <w:lang w:eastAsia="pl-PL"/>
              </w:rPr>
              <w:t>3</w:t>
            </w:r>
            <w:r w:rsidRPr="003A440E">
              <w:rPr>
                <w:rFonts w:eastAsia="Times New Roman" w:cs="Arial"/>
                <w:sz w:val="20"/>
                <w:szCs w:val="20"/>
                <w:lang w:eastAsia="pl-PL"/>
              </w:rPr>
              <w:t>, H</w:t>
            </w:r>
            <w:r w:rsidRPr="003A440E">
              <w:rPr>
                <w:rFonts w:eastAsia="Times New Roman" w:cs="Arial"/>
                <w:sz w:val="20"/>
                <w:szCs w:val="20"/>
                <w:vertAlign w:val="subscript"/>
                <w:lang w:eastAsia="pl-PL"/>
              </w:rPr>
              <w:t>2</w:t>
            </w:r>
            <w:r w:rsidRPr="003A440E">
              <w:rPr>
                <w:rFonts w:eastAsia="Times New Roman" w:cs="Arial"/>
                <w:sz w:val="20"/>
                <w:szCs w:val="20"/>
                <w:lang w:eastAsia="pl-PL"/>
              </w:rPr>
              <w:t>SO</w:t>
            </w:r>
            <w:r w:rsidRPr="003A440E">
              <w:rPr>
                <w:rFonts w:eastAsia="Times New Roman" w:cs="Arial"/>
                <w:sz w:val="20"/>
                <w:szCs w:val="20"/>
                <w:vertAlign w:val="subscript"/>
                <w:lang w:eastAsia="pl-PL"/>
              </w:rPr>
              <w:t>4</w:t>
            </w:r>
            <w:r w:rsidRPr="003A440E">
              <w:rPr>
                <w:rFonts w:eastAsia="Times New Roman" w:cs="Arial"/>
                <w:sz w:val="20"/>
                <w:szCs w:val="20"/>
                <w:lang w:eastAsia="pl-PL"/>
              </w:rPr>
              <w:t>, NaOH, farb, lakierów, klejów, rozpuszczalników. Odpady o konsystencji stałej, mogą być łatwopalne w wysokich temperaturach uwalniane są substancje szkodliwe. Posiadają właściwości</w:t>
            </w:r>
            <w:r>
              <w:rPr>
                <w:rFonts w:eastAsia="Times New Roman" w:cs="Arial"/>
                <w:sz w:val="20"/>
                <w:szCs w:val="20"/>
                <w:lang w:eastAsia="pl-PL"/>
              </w:rPr>
              <w:t>:</w:t>
            </w:r>
            <w:r w:rsidRPr="003A440E">
              <w:rPr>
                <w:rFonts w:eastAsia="Times New Roman" w:cs="Arial"/>
                <w:sz w:val="20"/>
                <w:szCs w:val="20"/>
                <w:lang w:eastAsia="pl-PL"/>
              </w:rPr>
              <w:t xml:space="preserve">  łatwopalne, drażniące, szkodliwe </w:t>
            </w:r>
          </w:p>
        </w:tc>
        <w:tc>
          <w:tcPr>
            <w:tcW w:w="2410" w:type="dxa"/>
            <w:shd w:val="clear" w:color="auto" w:fill="auto"/>
            <w:vAlign w:val="center"/>
          </w:tcPr>
          <w:p w14:paraId="1C9A2EA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po chemikaliach</w:t>
            </w:r>
          </w:p>
        </w:tc>
        <w:tc>
          <w:tcPr>
            <w:tcW w:w="1134" w:type="dxa"/>
            <w:gridSpan w:val="2"/>
            <w:shd w:val="clear" w:color="auto" w:fill="auto"/>
            <w:vAlign w:val="center"/>
          </w:tcPr>
          <w:p w14:paraId="61FC8EB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w:t>
            </w:r>
            <w:r>
              <w:rPr>
                <w:rFonts w:eastAsia="Times New Roman" w:cs="Arial"/>
                <w:sz w:val="20"/>
                <w:szCs w:val="20"/>
                <w:lang w:eastAsia="pl-PL"/>
              </w:rPr>
              <w:t>5</w:t>
            </w:r>
            <w:r w:rsidRPr="003A440E">
              <w:rPr>
                <w:rFonts w:eastAsia="Times New Roman" w:cs="Arial"/>
                <w:sz w:val="20"/>
                <w:szCs w:val="20"/>
                <w:lang w:eastAsia="pl-PL"/>
              </w:rPr>
              <w:t>,0</w:t>
            </w:r>
          </w:p>
        </w:tc>
      </w:tr>
      <w:tr w:rsidR="00FA2F70" w:rsidRPr="003A440E" w14:paraId="27E25A9A" w14:textId="77777777" w:rsidTr="00355498">
        <w:tc>
          <w:tcPr>
            <w:tcW w:w="567" w:type="dxa"/>
            <w:shd w:val="clear" w:color="auto" w:fill="auto"/>
            <w:vAlign w:val="center"/>
          </w:tcPr>
          <w:p w14:paraId="48A7AE5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3</w:t>
            </w:r>
            <w:r w:rsidRPr="003A440E">
              <w:rPr>
                <w:rFonts w:eastAsia="Times New Roman" w:cs="Arial"/>
                <w:sz w:val="20"/>
                <w:szCs w:val="20"/>
                <w:lang w:eastAsia="pl-PL"/>
              </w:rPr>
              <w:t>.</w:t>
            </w:r>
          </w:p>
        </w:tc>
        <w:tc>
          <w:tcPr>
            <w:tcW w:w="1134" w:type="dxa"/>
            <w:shd w:val="clear" w:color="auto" w:fill="auto"/>
            <w:vAlign w:val="center"/>
          </w:tcPr>
          <w:p w14:paraId="63D7270D"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02 02*</w:t>
            </w:r>
          </w:p>
        </w:tc>
        <w:tc>
          <w:tcPr>
            <w:tcW w:w="1843" w:type="dxa"/>
            <w:shd w:val="clear" w:color="auto" w:fill="auto"/>
            <w:vAlign w:val="center"/>
          </w:tcPr>
          <w:p w14:paraId="5001FE7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Sorbenty, materiały filtracyjne (w tym filtry olejowe nieujęte w innych grupach), tkaniny do wycierania (np. szmaty, ścierki) i ubrania ochronne zanieczyszczone substancjami niebezpiecznymi (</w:t>
            </w:r>
            <w:proofErr w:type="spellStart"/>
            <w:r w:rsidRPr="003A440E">
              <w:rPr>
                <w:rFonts w:eastAsia="Times New Roman" w:cs="Arial"/>
                <w:sz w:val="20"/>
                <w:szCs w:val="20"/>
                <w:lang w:eastAsia="pl-PL"/>
              </w:rPr>
              <w:t>np.PCB</w:t>
            </w:r>
            <w:proofErr w:type="spellEnd"/>
            <w:r w:rsidRPr="003A440E">
              <w:rPr>
                <w:rFonts w:eastAsia="Times New Roman" w:cs="Arial"/>
                <w:sz w:val="20"/>
                <w:szCs w:val="20"/>
                <w:lang w:eastAsia="pl-PL"/>
              </w:rPr>
              <w:t>)</w:t>
            </w:r>
          </w:p>
        </w:tc>
        <w:tc>
          <w:tcPr>
            <w:tcW w:w="2693" w:type="dxa"/>
            <w:shd w:val="clear" w:color="auto" w:fill="auto"/>
            <w:vAlign w:val="center"/>
          </w:tcPr>
          <w:p w14:paraId="778B9515"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Skład: włókna naturalne (bawełna, len) i </w:t>
            </w:r>
            <w:r>
              <w:rPr>
                <w:rFonts w:eastAsia="Times New Roman" w:cs="Arial"/>
                <w:sz w:val="20"/>
                <w:szCs w:val="20"/>
                <w:lang w:eastAsia="pl-PL"/>
              </w:rPr>
              <w:t>s</w:t>
            </w:r>
            <w:r w:rsidRPr="003A440E">
              <w:rPr>
                <w:rFonts w:eastAsia="Times New Roman" w:cs="Arial"/>
                <w:sz w:val="20"/>
                <w:szCs w:val="20"/>
                <w:lang w:eastAsia="pl-PL"/>
              </w:rPr>
              <w:t>yntetyczne (wiskozowe, poliestrowe) sorbenty mineralne (dwutlenek krzemu) i tkaniny zanieczyszczone kwasami (HCI, HNO</w:t>
            </w:r>
            <w:r w:rsidRPr="003A440E">
              <w:rPr>
                <w:rFonts w:eastAsia="Times New Roman" w:cs="Arial"/>
                <w:sz w:val="20"/>
                <w:szCs w:val="20"/>
                <w:vertAlign w:val="subscript"/>
                <w:lang w:eastAsia="pl-PL"/>
              </w:rPr>
              <w:t>3</w:t>
            </w:r>
            <w:r w:rsidRPr="003A440E">
              <w:rPr>
                <w:rFonts w:eastAsia="Times New Roman" w:cs="Arial"/>
                <w:sz w:val="20"/>
                <w:szCs w:val="20"/>
                <w:lang w:eastAsia="pl-PL"/>
              </w:rPr>
              <w:t>, H</w:t>
            </w:r>
            <w:r w:rsidRPr="003A440E">
              <w:rPr>
                <w:rFonts w:eastAsia="Times New Roman" w:cs="Arial"/>
                <w:sz w:val="20"/>
                <w:szCs w:val="20"/>
                <w:vertAlign w:val="subscript"/>
                <w:lang w:eastAsia="pl-PL"/>
              </w:rPr>
              <w:t>2</w:t>
            </w:r>
            <w:r w:rsidRPr="003A440E">
              <w:rPr>
                <w:rFonts w:eastAsia="Times New Roman" w:cs="Arial"/>
                <w:sz w:val="20"/>
                <w:szCs w:val="20"/>
                <w:lang w:eastAsia="pl-PL"/>
              </w:rPr>
              <w:t>SO</w:t>
            </w:r>
            <w:r w:rsidRPr="003A440E">
              <w:rPr>
                <w:rFonts w:eastAsia="Times New Roman" w:cs="Arial"/>
                <w:sz w:val="20"/>
                <w:szCs w:val="20"/>
                <w:vertAlign w:val="subscript"/>
                <w:lang w:eastAsia="pl-PL"/>
              </w:rPr>
              <w:t>4</w:t>
            </w:r>
            <w:r w:rsidRPr="003A440E">
              <w:rPr>
                <w:rFonts w:eastAsia="Times New Roman" w:cs="Arial"/>
                <w:sz w:val="20"/>
                <w:szCs w:val="20"/>
                <w:lang w:eastAsia="pl-PL"/>
              </w:rPr>
              <w:t xml:space="preserve">), zasadami (NaOH), węglowodorami ropopochodnymi. Odpad o stałej konsystencji, łatwopalny, zawierający szkodliwe, uczulające i żrące substancje mogące powodować zagrożenie dla życia i zdrowia, odpady </w:t>
            </w:r>
            <w:proofErr w:type="spellStart"/>
            <w:r w:rsidRPr="003A440E">
              <w:rPr>
                <w:rFonts w:eastAsia="Times New Roman" w:cs="Arial"/>
                <w:sz w:val="20"/>
                <w:szCs w:val="20"/>
                <w:lang w:eastAsia="pl-PL"/>
              </w:rPr>
              <w:t>ekotoksyczne</w:t>
            </w:r>
            <w:proofErr w:type="spellEnd"/>
            <w:r w:rsidRPr="003A440E">
              <w:rPr>
                <w:rFonts w:eastAsia="Times New Roman" w:cs="Arial"/>
                <w:sz w:val="20"/>
                <w:szCs w:val="20"/>
                <w:lang w:eastAsia="pl-PL"/>
              </w:rPr>
              <w:t>.</w:t>
            </w:r>
          </w:p>
          <w:p w14:paraId="40E34AE1"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 xml:space="preserve">Posiadają właściwości: łatwopalne, drażniące, szkodliwe, </w:t>
            </w:r>
            <w:proofErr w:type="spellStart"/>
            <w:r w:rsidRPr="003A440E">
              <w:rPr>
                <w:rFonts w:eastAsia="Times New Roman" w:cs="Arial"/>
                <w:sz w:val="20"/>
                <w:szCs w:val="20"/>
                <w:lang w:eastAsia="pl-PL"/>
              </w:rPr>
              <w:t>ekotoksyczne</w:t>
            </w:r>
            <w:proofErr w:type="spellEnd"/>
            <w:r w:rsidRPr="003A440E">
              <w:rPr>
                <w:rFonts w:eastAsia="Times New Roman" w:cs="Arial"/>
                <w:sz w:val="20"/>
                <w:szCs w:val="20"/>
                <w:lang w:eastAsia="pl-PL"/>
              </w:rPr>
              <w:t xml:space="preserve"> </w:t>
            </w:r>
          </w:p>
        </w:tc>
        <w:tc>
          <w:tcPr>
            <w:tcW w:w="2410" w:type="dxa"/>
            <w:shd w:val="clear" w:color="auto" w:fill="auto"/>
            <w:vAlign w:val="center"/>
          </w:tcPr>
          <w:p w14:paraId="6ABC6424"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Utrzymywanie w czystości maszyn i urządzeń</w:t>
            </w:r>
          </w:p>
        </w:tc>
        <w:tc>
          <w:tcPr>
            <w:tcW w:w="1134" w:type="dxa"/>
            <w:gridSpan w:val="2"/>
            <w:shd w:val="clear" w:color="auto" w:fill="auto"/>
            <w:vAlign w:val="center"/>
          </w:tcPr>
          <w:p w14:paraId="585AA114"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80,0</w:t>
            </w:r>
          </w:p>
        </w:tc>
      </w:tr>
      <w:tr w:rsidR="00FA2F70" w:rsidRPr="003A440E" w14:paraId="5E8683E5" w14:textId="77777777" w:rsidTr="00355498">
        <w:tc>
          <w:tcPr>
            <w:tcW w:w="567" w:type="dxa"/>
            <w:shd w:val="clear" w:color="auto" w:fill="auto"/>
            <w:vAlign w:val="center"/>
          </w:tcPr>
          <w:p w14:paraId="31BA93B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4</w:t>
            </w:r>
            <w:r w:rsidRPr="003A440E">
              <w:rPr>
                <w:rFonts w:eastAsia="Times New Roman" w:cs="Arial"/>
                <w:sz w:val="20"/>
                <w:szCs w:val="20"/>
                <w:lang w:eastAsia="pl-PL"/>
              </w:rPr>
              <w:t>.</w:t>
            </w:r>
          </w:p>
        </w:tc>
        <w:tc>
          <w:tcPr>
            <w:tcW w:w="1134" w:type="dxa"/>
            <w:shd w:val="clear" w:color="auto" w:fill="auto"/>
            <w:vAlign w:val="center"/>
          </w:tcPr>
          <w:p w14:paraId="5DC1E88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15 02 03 </w:t>
            </w:r>
          </w:p>
        </w:tc>
        <w:tc>
          <w:tcPr>
            <w:tcW w:w="1843" w:type="dxa"/>
            <w:shd w:val="clear" w:color="auto" w:fill="auto"/>
            <w:vAlign w:val="center"/>
          </w:tcPr>
          <w:p w14:paraId="7301CE4A" w14:textId="77777777" w:rsidR="00FA2F70" w:rsidRPr="003A440E" w:rsidRDefault="00FA2F70" w:rsidP="00355498">
            <w:pPr>
              <w:widowControl w:val="0"/>
              <w:adjustRightInd w:val="0"/>
              <w:spacing w:after="0" w:line="276" w:lineRule="auto"/>
              <w:ind w:right="34"/>
              <w:jc w:val="both"/>
              <w:textAlignment w:val="baseline"/>
              <w:rPr>
                <w:rFonts w:eastAsia="Times New Roman" w:cs="Arial"/>
                <w:sz w:val="20"/>
                <w:szCs w:val="20"/>
                <w:lang w:eastAsia="pl-PL"/>
              </w:rPr>
            </w:pPr>
            <w:r w:rsidRPr="003A440E">
              <w:rPr>
                <w:rFonts w:eastAsia="Times New Roman" w:cs="Arial"/>
                <w:sz w:val="20"/>
                <w:szCs w:val="20"/>
                <w:lang w:eastAsia="pl-PL"/>
              </w:rPr>
              <w:t>Sorbenty, materiały filtracyjne, tkaniny do wycierania (np. szmaty, ścierki) i ubrania ochronne inne niż wymienione w 15 02 02</w:t>
            </w:r>
          </w:p>
        </w:tc>
        <w:tc>
          <w:tcPr>
            <w:tcW w:w="2693" w:type="dxa"/>
            <w:shd w:val="clear" w:color="auto" w:fill="auto"/>
            <w:vAlign w:val="center"/>
          </w:tcPr>
          <w:p w14:paraId="2753F1E2"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 xml:space="preserve">Szmaty, sorbenty, ubrania robocze, filtry (celuloza lub inne włókna roślinne, węgiel aktywny, bawełna), zanieczyszczone substancjami innymi niż niebezpieczne. Odpady w postaci stałej, łatwopalny. </w:t>
            </w:r>
          </w:p>
        </w:tc>
        <w:tc>
          <w:tcPr>
            <w:tcW w:w="2410" w:type="dxa"/>
            <w:shd w:val="clear" w:color="auto" w:fill="auto"/>
            <w:vAlign w:val="center"/>
          </w:tcPr>
          <w:p w14:paraId="5A732E76"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Utrzymywanie w czystości maszyn i urządzeń</w:t>
            </w:r>
          </w:p>
        </w:tc>
        <w:tc>
          <w:tcPr>
            <w:tcW w:w="1134" w:type="dxa"/>
            <w:gridSpan w:val="2"/>
            <w:shd w:val="clear" w:color="auto" w:fill="auto"/>
            <w:vAlign w:val="center"/>
          </w:tcPr>
          <w:p w14:paraId="0FCA4A06"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3,0</w:t>
            </w:r>
          </w:p>
        </w:tc>
      </w:tr>
      <w:tr w:rsidR="00FA2F70" w:rsidRPr="003A440E" w14:paraId="0623E19F" w14:textId="77777777" w:rsidTr="00355498">
        <w:tc>
          <w:tcPr>
            <w:tcW w:w="567" w:type="dxa"/>
            <w:shd w:val="clear" w:color="auto" w:fill="auto"/>
            <w:vAlign w:val="center"/>
          </w:tcPr>
          <w:p w14:paraId="697EDF7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5</w:t>
            </w:r>
            <w:r w:rsidRPr="003A440E">
              <w:rPr>
                <w:rFonts w:eastAsia="Times New Roman" w:cs="Arial"/>
                <w:sz w:val="20"/>
                <w:szCs w:val="20"/>
                <w:lang w:eastAsia="pl-PL"/>
              </w:rPr>
              <w:t>.</w:t>
            </w:r>
          </w:p>
        </w:tc>
        <w:tc>
          <w:tcPr>
            <w:tcW w:w="1134" w:type="dxa"/>
            <w:shd w:val="clear" w:color="auto" w:fill="auto"/>
            <w:vAlign w:val="center"/>
          </w:tcPr>
          <w:p w14:paraId="43502BC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16 01 03</w:t>
            </w:r>
          </w:p>
        </w:tc>
        <w:tc>
          <w:tcPr>
            <w:tcW w:w="1843" w:type="dxa"/>
            <w:shd w:val="clear" w:color="auto" w:fill="auto"/>
            <w:vAlign w:val="center"/>
          </w:tcPr>
          <w:p w14:paraId="75AB5C2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opony</w:t>
            </w:r>
          </w:p>
        </w:tc>
        <w:tc>
          <w:tcPr>
            <w:tcW w:w="2693" w:type="dxa"/>
            <w:shd w:val="clear" w:color="auto" w:fill="auto"/>
            <w:vAlign w:val="center"/>
          </w:tcPr>
          <w:p w14:paraId="49FC657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Kauczuk (guma), kord wykonany z poliamidu, poliestru, stali, wiskozy lub włókna szklanego. Odpady stałe.</w:t>
            </w:r>
          </w:p>
        </w:tc>
        <w:tc>
          <w:tcPr>
            <w:tcW w:w="2410" w:type="dxa"/>
            <w:shd w:val="clear" w:color="auto" w:fill="auto"/>
            <w:vAlign w:val="center"/>
          </w:tcPr>
          <w:p w14:paraId="72CC8F51"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Opony z wózków widłowych</w:t>
            </w:r>
          </w:p>
        </w:tc>
        <w:tc>
          <w:tcPr>
            <w:tcW w:w="1134" w:type="dxa"/>
            <w:gridSpan w:val="2"/>
            <w:shd w:val="clear" w:color="auto" w:fill="auto"/>
            <w:vAlign w:val="center"/>
          </w:tcPr>
          <w:p w14:paraId="2CA30C84"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12,0</w:t>
            </w:r>
          </w:p>
        </w:tc>
      </w:tr>
      <w:tr w:rsidR="00FA2F70" w:rsidRPr="003A440E" w14:paraId="0DF612DE" w14:textId="77777777" w:rsidTr="00355498">
        <w:tc>
          <w:tcPr>
            <w:tcW w:w="567" w:type="dxa"/>
            <w:shd w:val="clear" w:color="auto" w:fill="auto"/>
            <w:vAlign w:val="center"/>
          </w:tcPr>
          <w:p w14:paraId="2993570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6</w:t>
            </w:r>
            <w:r w:rsidRPr="003A440E">
              <w:rPr>
                <w:rFonts w:eastAsia="Times New Roman" w:cs="Arial"/>
                <w:sz w:val="20"/>
                <w:szCs w:val="20"/>
                <w:lang w:eastAsia="pl-PL"/>
              </w:rPr>
              <w:t>.</w:t>
            </w:r>
          </w:p>
        </w:tc>
        <w:tc>
          <w:tcPr>
            <w:tcW w:w="1134" w:type="dxa"/>
            <w:shd w:val="clear" w:color="auto" w:fill="auto"/>
            <w:vAlign w:val="center"/>
          </w:tcPr>
          <w:p w14:paraId="147F2960"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07*</w:t>
            </w:r>
          </w:p>
        </w:tc>
        <w:tc>
          <w:tcPr>
            <w:tcW w:w="1843" w:type="dxa"/>
            <w:shd w:val="clear" w:color="auto" w:fill="auto"/>
            <w:vAlign w:val="center"/>
          </w:tcPr>
          <w:p w14:paraId="6D62FC5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Filtry olejowe</w:t>
            </w:r>
          </w:p>
        </w:tc>
        <w:tc>
          <w:tcPr>
            <w:tcW w:w="2693" w:type="dxa"/>
            <w:shd w:val="clear" w:color="auto" w:fill="auto"/>
            <w:vAlign w:val="center"/>
          </w:tcPr>
          <w:p w14:paraId="0976DBB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Bibuła celulozowa, materiały syntetyczne lub kompozytowe zanieczyszczone węglowodorami ropopochodnymi. Odpady stałe,</w:t>
            </w:r>
            <w:r>
              <w:rPr>
                <w:rFonts w:eastAsia="Times New Roman" w:cs="Arial"/>
                <w:sz w:val="20"/>
                <w:szCs w:val="20"/>
                <w:lang w:eastAsia="pl-PL"/>
              </w:rPr>
              <w:t xml:space="preserve"> </w:t>
            </w:r>
            <w:proofErr w:type="spellStart"/>
            <w:r w:rsidRPr="003A440E">
              <w:rPr>
                <w:rFonts w:eastAsia="Times New Roman" w:cs="Arial"/>
                <w:sz w:val="20"/>
                <w:szCs w:val="20"/>
                <w:lang w:eastAsia="pl-PL"/>
              </w:rPr>
              <w:t>ekotoksyczne</w:t>
            </w:r>
            <w:proofErr w:type="spellEnd"/>
            <w:r w:rsidRPr="003A440E">
              <w:rPr>
                <w:rFonts w:eastAsia="Times New Roman" w:cs="Arial"/>
                <w:sz w:val="20"/>
                <w:szCs w:val="20"/>
                <w:lang w:eastAsia="pl-PL"/>
              </w:rPr>
              <w:t>, łatwopalne.</w:t>
            </w:r>
          </w:p>
        </w:tc>
        <w:tc>
          <w:tcPr>
            <w:tcW w:w="2410" w:type="dxa"/>
            <w:shd w:val="clear" w:color="auto" w:fill="auto"/>
            <w:vAlign w:val="center"/>
          </w:tcPr>
          <w:p w14:paraId="2FD6B931"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Filtry olejowe z wózków widłowych</w:t>
            </w:r>
          </w:p>
        </w:tc>
        <w:tc>
          <w:tcPr>
            <w:tcW w:w="1134" w:type="dxa"/>
            <w:gridSpan w:val="2"/>
            <w:shd w:val="clear" w:color="auto" w:fill="auto"/>
            <w:vAlign w:val="center"/>
          </w:tcPr>
          <w:p w14:paraId="5B8B66DD"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5,0</w:t>
            </w:r>
          </w:p>
        </w:tc>
      </w:tr>
      <w:tr w:rsidR="00FA2F70" w:rsidRPr="003A440E" w14:paraId="736B62F5" w14:textId="77777777" w:rsidTr="00355498">
        <w:tc>
          <w:tcPr>
            <w:tcW w:w="567" w:type="dxa"/>
            <w:shd w:val="clear" w:color="auto" w:fill="auto"/>
            <w:vAlign w:val="center"/>
          </w:tcPr>
          <w:p w14:paraId="343E755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7</w:t>
            </w:r>
            <w:r w:rsidRPr="003A440E">
              <w:rPr>
                <w:rFonts w:eastAsia="Times New Roman" w:cs="Arial"/>
                <w:sz w:val="20"/>
                <w:szCs w:val="20"/>
                <w:lang w:eastAsia="pl-PL"/>
              </w:rPr>
              <w:t>.</w:t>
            </w:r>
          </w:p>
        </w:tc>
        <w:tc>
          <w:tcPr>
            <w:tcW w:w="1134" w:type="dxa"/>
            <w:shd w:val="clear" w:color="auto" w:fill="auto"/>
            <w:vAlign w:val="center"/>
          </w:tcPr>
          <w:p w14:paraId="5B274D6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16 01 17</w:t>
            </w:r>
          </w:p>
        </w:tc>
        <w:tc>
          <w:tcPr>
            <w:tcW w:w="1843" w:type="dxa"/>
            <w:shd w:val="clear" w:color="auto" w:fill="auto"/>
            <w:vAlign w:val="center"/>
          </w:tcPr>
          <w:p w14:paraId="0DD19CB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żelazne</w:t>
            </w:r>
          </w:p>
        </w:tc>
        <w:tc>
          <w:tcPr>
            <w:tcW w:w="2693" w:type="dxa"/>
            <w:shd w:val="clear" w:color="auto" w:fill="auto"/>
            <w:vAlign w:val="center"/>
          </w:tcPr>
          <w:p w14:paraId="3D75338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żelazne niespełniające wymagań jakościowych z niewielkimi dodatkami pierwiastków stopowych: C, Mn, Si, P, S, Cr, Ni, Cu, Al. Odpady stałe, niepalne,.</w:t>
            </w:r>
          </w:p>
        </w:tc>
        <w:tc>
          <w:tcPr>
            <w:tcW w:w="2410" w:type="dxa"/>
            <w:shd w:val="clear" w:color="auto" w:fill="auto"/>
            <w:vAlign w:val="center"/>
          </w:tcPr>
          <w:p w14:paraId="54478EB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Maszyny i urządzenia produkcyjne przeznaczone do złomowania</w:t>
            </w:r>
          </w:p>
        </w:tc>
        <w:tc>
          <w:tcPr>
            <w:tcW w:w="1134" w:type="dxa"/>
            <w:gridSpan w:val="2"/>
            <w:shd w:val="clear" w:color="auto" w:fill="auto"/>
            <w:vAlign w:val="center"/>
          </w:tcPr>
          <w:p w14:paraId="583B3BA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6</w:t>
            </w:r>
            <w:r w:rsidRPr="003A440E">
              <w:rPr>
                <w:rFonts w:eastAsia="Times New Roman" w:cs="Arial"/>
                <w:sz w:val="20"/>
                <w:szCs w:val="20"/>
                <w:lang w:eastAsia="pl-PL"/>
              </w:rPr>
              <w:t>00,0</w:t>
            </w:r>
          </w:p>
        </w:tc>
      </w:tr>
      <w:tr w:rsidR="00FA2F70" w:rsidRPr="003A440E" w14:paraId="7813842F" w14:textId="77777777" w:rsidTr="00355498">
        <w:tc>
          <w:tcPr>
            <w:tcW w:w="567" w:type="dxa"/>
            <w:shd w:val="clear" w:color="auto" w:fill="auto"/>
            <w:vAlign w:val="center"/>
          </w:tcPr>
          <w:p w14:paraId="79C0382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8</w:t>
            </w:r>
            <w:r w:rsidRPr="003A440E">
              <w:rPr>
                <w:rFonts w:eastAsia="Times New Roman" w:cs="Arial"/>
                <w:sz w:val="20"/>
                <w:szCs w:val="20"/>
                <w:lang w:eastAsia="pl-PL"/>
              </w:rPr>
              <w:t>.</w:t>
            </w:r>
          </w:p>
        </w:tc>
        <w:tc>
          <w:tcPr>
            <w:tcW w:w="1134" w:type="dxa"/>
            <w:shd w:val="clear" w:color="auto" w:fill="auto"/>
            <w:vAlign w:val="center"/>
          </w:tcPr>
          <w:p w14:paraId="5E381B32"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16 01 18</w:t>
            </w:r>
          </w:p>
        </w:tc>
        <w:tc>
          <w:tcPr>
            <w:tcW w:w="1843" w:type="dxa"/>
            <w:shd w:val="clear" w:color="auto" w:fill="auto"/>
            <w:vAlign w:val="center"/>
          </w:tcPr>
          <w:p w14:paraId="297828F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nieżelazne</w:t>
            </w:r>
          </w:p>
        </w:tc>
        <w:tc>
          <w:tcPr>
            <w:tcW w:w="2693" w:type="dxa"/>
            <w:shd w:val="clear" w:color="auto" w:fill="auto"/>
            <w:vAlign w:val="center"/>
          </w:tcPr>
          <w:p w14:paraId="01C7DFA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Skład chemiczny: Mn, Cr, Ni, Cu, Al. Odpady stałe, niepalne, posiadające dobre przewodnictwo elektryczne, nie zawierające substancji niebezpiecznych.</w:t>
            </w:r>
          </w:p>
        </w:tc>
        <w:tc>
          <w:tcPr>
            <w:tcW w:w="2410" w:type="dxa"/>
            <w:shd w:val="clear" w:color="auto" w:fill="auto"/>
            <w:vAlign w:val="center"/>
          </w:tcPr>
          <w:p w14:paraId="6BDCAAD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nieżelazne niespełniające wymagań jakościowych</w:t>
            </w:r>
          </w:p>
        </w:tc>
        <w:tc>
          <w:tcPr>
            <w:tcW w:w="1134" w:type="dxa"/>
            <w:gridSpan w:val="2"/>
            <w:shd w:val="clear" w:color="auto" w:fill="auto"/>
            <w:vAlign w:val="center"/>
          </w:tcPr>
          <w:p w14:paraId="0B91EBE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100,0</w:t>
            </w:r>
          </w:p>
        </w:tc>
      </w:tr>
      <w:tr w:rsidR="00FA2F70" w:rsidRPr="003A440E" w14:paraId="285C4810" w14:textId="77777777" w:rsidTr="00355498">
        <w:tc>
          <w:tcPr>
            <w:tcW w:w="567" w:type="dxa"/>
            <w:shd w:val="clear" w:color="auto" w:fill="auto"/>
            <w:vAlign w:val="center"/>
          </w:tcPr>
          <w:p w14:paraId="1FC2F0A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9</w:t>
            </w:r>
            <w:r w:rsidRPr="003A440E">
              <w:rPr>
                <w:rFonts w:eastAsia="Times New Roman" w:cs="Arial"/>
                <w:sz w:val="20"/>
                <w:szCs w:val="20"/>
                <w:lang w:eastAsia="pl-PL"/>
              </w:rPr>
              <w:t>.</w:t>
            </w:r>
          </w:p>
        </w:tc>
        <w:tc>
          <w:tcPr>
            <w:tcW w:w="1134" w:type="dxa"/>
            <w:shd w:val="clear" w:color="auto" w:fill="auto"/>
            <w:vAlign w:val="center"/>
          </w:tcPr>
          <w:p w14:paraId="149791B0"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16 01 20</w:t>
            </w:r>
          </w:p>
        </w:tc>
        <w:tc>
          <w:tcPr>
            <w:tcW w:w="1843" w:type="dxa"/>
            <w:shd w:val="clear" w:color="auto" w:fill="auto"/>
            <w:vAlign w:val="center"/>
          </w:tcPr>
          <w:p w14:paraId="15BCBDF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Szkło</w:t>
            </w:r>
          </w:p>
        </w:tc>
        <w:tc>
          <w:tcPr>
            <w:tcW w:w="2693" w:type="dxa"/>
            <w:shd w:val="clear" w:color="auto" w:fill="auto"/>
            <w:vAlign w:val="center"/>
          </w:tcPr>
          <w:p w14:paraId="04CF987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Piasek kwarcowy, węglan sodu, wapnia, tlenek boru, ołowiu, pigmenty. Odpady stałe, o słabym przewodnictwie elektryczności i dużej odporności chemicznej.</w:t>
            </w:r>
          </w:p>
        </w:tc>
        <w:tc>
          <w:tcPr>
            <w:tcW w:w="2410" w:type="dxa"/>
            <w:shd w:val="clear" w:color="auto" w:fill="auto"/>
            <w:vAlign w:val="center"/>
          </w:tcPr>
          <w:p w14:paraId="2B183BB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Szkło opakowaniowe</w:t>
            </w:r>
          </w:p>
        </w:tc>
        <w:tc>
          <w:tcPr>
            <w:tcW w:w="1134" w:type="dxa"/>
            <w:gridSpan w:val="2"/>
            <w:shd w:val="clear" w:color="auto" w:fill="auto"/>
            <w:vAlign w:val="center"/>
          </w:tcPr>
          <w:p w14:paraId="5BB776F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w:t>
            </w:r>
          </w:p>
        </w:tc>
      </w:tr>
      <w:tr w:rsidR="00FA2F70" w:rsidRPr="003A440E" w14:paraId="2D7AF474" w14:textId="77777777" w:rsidTr="00355498">
        <w:tc>
          <w:tcPr>
            <w:tcW w:w="567" w:type="dxa"/>
            <w:shd w:val="clear" w:color="auto" w:fill="auto"/>
            <w:vAlign w:val="center"/>
          </w:tcPr>
          <w:p w14:paraId="77454F3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40</w:t>
            </w:r>
            <w:r w:rsidRPr="003A440E">
              <w:rPr>
                <w:rFonts w:eastAsia="Times New Roman" w:cs="Arial"/>
                <w:sz w:val="20"/>
                <w:szCs w:val="20"/>
                <w:lang w:eastAsia="pl-PL"/>
              </w:rPr>
              <w:t>.</w:t>
            </w:r>
          </w:p>
        </w:tc>
        <w:tc>
          <w:tcPr>
            <w:tcW w:w="1134" w:type="dxa"/>
            <w:shd w:val="clear" w:color="auto" w:fill="auto"/>
            <w:vAlign w:val="center"/>
          </w:tcPr>
          <w:p w14:paraId="38FD2D80"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11*</w:t>
            </w:r>
          </w:p>
        </w:tc>
        <w:tc>
          <w:tcPr>
            <w:tcW w:w="1843" w:type="dxa"/>
            <w:shd w:val="clear" w:color="auto" w:fill="auto"/>
            <w:vAlign w:val="center"/>
          </w:tcPr>
          <w:p w14:paraId="63C761A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freony, HCFC, HFC </w:t>
            </w:r>
          </w:p>
        </w:tc>
        <w:tc>
          <w:tcPr>
            <w:tcW w:w="2693" w:type="dxa"/>
            <w:shd w:val="clear" w:color="auto" w:fill="auto"/>
            <w:vAlign w:val="center"/>
          </w:tcPr>
          <w:p w14:paraId="72F997C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Metale żelazne i nieżelazne, tworzywa sztuczne, głównie ABS, polistyren, polipropylen, kauczuk, krzemionka, węglowodory ropopochodne, freon lub inny czynnik chłodniczy. Odpady stałe, </w:t>
            </w:r>
            <w:proofErr w:type="spellStart"/>
            <w:r w:rsidRPr="003A440E">
              <w:rPr>
                <w:rFonts w:eastAsia="Times New Roman" w:cs="Arial"/>
                <w:sz w:val="20"/>
                <w:szCs w:val="20"/>
                <w:lang w:eastAsia="pl-PL"/>
              </w:rPr>
              <w:t>ekotoksyczne</w:t>
            </w:r>
            <w:proofErr w:type="spellEnd"/>
            <w:r w:rsidRPr="003A440E">
              <w:rPr>
                <w:rFonts w:eastAsia="Times New Roman" w:cs="Arial"/>
                <w:sz w:val="20"/>
                <w:szCs w:val="20"/>
                <w:lang w:eastAsia="pl-PL"/>
              </w:rPr>
              <w:t>.</w:t>
            </w:r>
          </w:p>
        </w:tc>
        <w:tc>
          <w:tcPr>
            <w:tcW w:w="2410" w:type="dxa"/>
            <w:shd w:val="clear" w:color="auto" w:fill="auto"/>
            <w:vAlign w:val="center"/>
          </w:tcPr>
          <w:p w14:paraId="6C3FDCB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urządzenia: klimatyzatory,</w:t>
            </w:r>
          </w:p>
          <w:p w14:paraId="69045B2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lodówki, zamrażarki,</w:t>
            </w:r>
          </w:p>
          <w:p w14:paraId="672B052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urządzenia chłodnicze lub klimatyzujące</w:t>
            </w:r>
          </w:p>
        </w:tc>
        <w:tc>
          <w:tcPr>
            <w:tcW w:w="1134" w:type="dxa"/>
            <w:gridSpan w:val="2"/>
            <w:shd w:val="clear" w:color="auto" w:fill="auto"/>
            <w:vAlign w:val="center"/>
          </w:tcPr>
          <w:p w14:paraId="78714BE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w:t>
            </w:r>
          </w:p>
        </w:tc>
      </w:tr>
      <w:tr w:rsidR="00FA2F70" w:rsidRPr="003A440E" w14:paraId="495323B6" w14:textId="77777777" w:rsidTr="00355498">
        <w:tc>
          <w:tcPr>
            <w:tcW w:w="567" w:type="dxa"/>
            <w:shd w:val="clear" w:color="auto" w:fill="auto"/>
            <w:vAlign w:val="center"/>
          </w:tcPr>
          <w:p w14:paraId="6100DDE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1</w:t>
            </w:r>
            <w:r w:rsidRPr="003A440E">
              <w:rPr>
                <w:rFonts w:eastAsia="Times New Roman" w:cs="Arial"/>
                <w:sz w:val="20"/>
                <w:szCs w:val="20"/>
                <w:lang w:eastAsia="pl-PL"/>
              </w:rPr>
              <w:t>.</w:t>
            </w:r>
          </w:p>
        </w:tc>
        <w:tc>
          <w:tcPr>
            <w:tcW w:w="1134" w:type="dxa"/>
            <w:shd w:val="clear" w:color="auto" w:fill="auto"/>
            <w:vAlign w:val="center"/>
          </w:tcPr>
          <w:p w14:paraId="794CF57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12*</w:t>
            </w:r>
          </w:p>
        </w:tc>
        <w:tc>
          <w:tcPr>
            <w:tcW w:w="1843" w:type="dxa"/>
            <w:shd w:val="clear" w:color="auto" w:fill="auto"/>
            <w:vAlign w:val="center"/>
          </w:tcPr>
          <w:p w14:paraId="1872230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wolny azbest </w:t>
            </w:r>
          </w:p>
        </w:tc>
        <w:tc>
          <w:tcPr>
            <w:tcW w:w="2693" w:type="dxa"/>
            <w:shd w:val="clear" w:color="auto" w:fill="auto"/>
            <w:vAlign w:val="center"/>
          </w:tcPr>
          <w:p w14:paraId="6DB5EDE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stałe zawierające wolny azbest: komory gaszeniowe wyłączników NN oraz SN.</w:t>
            </w:r>
          </w:p>
        </w:tc>
        <w:tc>
          <w:tcPr>
            <w:tcW w:w="2410" w:type="dxa"/>
            <w:shd w:val="clear" w:color="auto" w:fill="auto"/>
            <w:vAlign w:val="center"/>
          </w:tcPr>
          <w:p w14:paraId="7774792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wyłącznika stacji elektro-energetycznej</w:t>
            </w:r>
          </w:p>
        </w:tc>
        <w:tc>
          <w:tcPr>
            <w:tcW w:w="1134" w:type="dxa"/>
            <w:gridSpan w:val="2"/>
            <w:shd w:val="clear" w:color="auto" w:fill="auto"/>
            <w:vAlign w:val="center"/>
          </w:tcPr>
          <w:p w14:paraId="4A58BCE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w:t>
            </w:r>
          </w:p>
        </w:tc>
      </w:tr>
      <w:tr w:rsidR="00FA2F70" w:rsidRPr="003A440E" w14:paraId="5AC8E4EC" w14:textId="77777777" w:rsidTr="00355498">
        <w:tc>
          <w:tcPr>
            <w:tcW w:w="567" w:type="dxa"/>
            <w:shd w:val="clear" w:color="auto" w:fill="auto"/>
            <w:vAlign w:val="center"/>
          </w:tcPr>
          <w:p w14:paraId="158DCF6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2</w:t>
            </w:r>
            <w:r w:rsidRPr="003A440E">
              <w:rPr>
                <w:rFonts w:eastAsia="Times New Roman" w:cs="Arial"/>
                <w:sz w:val="20"/>
                <w:szCs w:val="20"/>
                <w:lang w:eastAsia="pl-PL"/>
              </w:rPr>
              <w:t>.</w:t>
            </w:r>
          </w:p>
        </w:tc>
        <w:tc>
          <w:tcPr>
            <w:tcW w:w="1134" w:type="dxa"/>
            <w:shd w:val="clear" w:color="auto" w:fill="auto"/>
            <w:vAlign w:val="center"/>
          </w:tcPr>
          <w:p w14:paraId="7C59F3B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13*</w:t>
            </w:r>
          </w:p>
        </w:tc>
        <w:tc>
          <w:tcPr>
            <w:tcW w:w="1843" w:type="dxa"/>
            <w:shd w:val="clear" w:color="auto" w:fill="auto"/>
            <w:vAlign w:val="center"/>
          </w:tcPr>
          <w:p w14:paraId="21E86D4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niebezpieczne elementy inne niż wymienione w 16 02 09 do  16 02 12 </w:t>
            </w:r>
          </w:p>
        </w:tc>
        <w:tc>
          <w:tcPr>
            <w:tcW w:w="2693" w:type="dxa"/>
            <w:shd w:val="clear" w:color="auto" w:fill="auto"/>
            <w:vAlign w:val="center"/>
          </w:tcPr>
          <w:p w14:paraId="6CB531E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Szkło, tworzywa sztuczne, stal, metale ciężkie i ich związki (rtęć, miedź, cynk, wolfram, cyna itp.), pierwiastki toksyczne. Niebezpieczne, toksyczne i szkodliwe dla ludzi i środowiska.</w:t>
            </w:r>
          </w:p>
          <w:p w14:paraId="7E48677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Posiadają właściwości określone jako: szkodliwe, </w:t>
            </w:r>
            <w:proofErr w:type="spellStart"/>
            <w:r w:rsidRPr="003A440E">
              <w:rPr>
                <w:rFonts w:eastAsia="Times New Roman" w:cs="Arial"/>
                <w:sz w:val="20"/>
                <w:szCs w:val="20"/>
                <w:lang w:eastAsia="pl-PL"/>
              </w:rPr>
              <w:t>ekotoksyczne</w:t>
            </w:r>
            <w:proofErr w:type="spellEnd"/>
            <w:r w:rsidRPr="003A440E">
              <w:rPr>
                <w:rFonts w:eastAsia="Times New Roman" w:cs="Arial"/>
                <w:sz w:val="20"/>
                <w:szCs w:val="20"/>
                <w:lang w:eastAsia="pl-PL"/>
              </w:rPr>
              <w:t>.</w:t>
            </w:r>
          </w:p>
        </w:tc>
        <w:tc>
          <w:tcPr>
            <w:tcW w:w="2410" w:type="dxa"/>
            <w:shd w:val="clear" w:color="auto" w:fill="auto"/>
            <w:vAlign w:val="center"/>
          </w:tcPr>
          <w:p w14:paraId="3AB57C6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podzespołów elektrycznych i elektronicznych, sterujących i kontrolujących pracę linii technologicznych</w:t>
            </w:r>
          </w:p>
        </w:tc>
        <w:tc>
          <w:tcPr>
            <w:tcW w:w="1134" w:type="dxa"/>
            <w:gridSpan w:val="2"/>
            <w:shd w:val="clear" w:color="auto" w:fill="auto"/>
            <w:vAlign w:val="center"/>
          </w:tcPr>
          <w:p w14:paraId="5F73066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r>
      <w:tr w:rsidR="00FA2F70" w:rsidRPr="003A440E" w14:paraId="08B0FCE0" w14:textId="77777777" w:rsidTr="00355498">
        <w:tc>
          <w:tcPr>
            <w:tcW w:w="567" w:type="dxa"/>
            <w:shd w:val="clear" w:color="auto" w:fill="auto"/>
            <w:vAlign w:val="center"/>
          </w:tcPr>
          <w:p w14:paraId="68030D3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3</w:t>
            </w:r>
            <w:r w:rsidRPr="003A440E">
              <w:rPr>
                <w:rFonts w:eastAsia="Times New Roman" w:cs="Arial"/>
                <w:sz w:val="20"/>
                <w:szCs w:val="20"/>
                <w:lang w:eastAsia="pl-PL"/>
              </w:rPr>
              <w:t>.</w:t>
            </w:r>
          </w:p>
        </w:tc>
        <w:tc>
          <w:tcPr>
            <w:tcW w:w="1134" w:type="dxa"/>
            <w:shd w:val="clear" w:color="auto" w:fill="auto"/>
            <w:vAlign w:val="center"/>
          </w:tcPr>
          <w:p w14:paraId="581F153A"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16 02 14</w:t>
            </w:r>
          </w:p>
        </w:tc>
        <w:tc>
          <w:tcPr>
            <w:tcW w:w="1843" w:type="dxa"/>
            <w:shd w:val="clear" w:color="auto" w:fill="auto"/>
            <w:vAlign w:val="center"/>
          </w:tcPr>
          <w:p w14:paraId="3B7E43E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inne niż wymienione w 16 02 09 do 16 02 13 </w:t>
            </w:r>
          </w:p>
        </w:tc>
        <w:tc>
          <w:tcPr>
            <w:tcW w:w="2693" w:type="dxa"/>
            <w:shd w:val="clear" w:color="auto" w:fill="auto"/>
            <w:vAlign w:val="center"/>
          </w:tcPr>
          <w:p w14:paraId="75FF31E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Tworzywa sztuczne, głównie ABS, polistyren, polipropylen, metale żelazne i nieżelazne, kauczuk, krzemionka. Właściwości: odpady w postaci stałej, nie zawierające substancji niebezpiecznych</w:t>
            </w:r>
          </w:p>
        </w:tc>
        <w:tc>
          <w:tcPr>
            <w:tcW w:w="2410" w:type="dxa"/>
            <w:shd w:val="clear" w:color="auto" w:fill="auto"/>
            <w:vAlign w:val="center"/>
          </w:tcPr>
          <w:p w14:paraId="5A2B68D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podzespołów elektrycznych i sterujących i kontrolujących pracę linii technologicznych</w:t>
            </w:r>
          </w:p>
        </w:tc>
        <w:tc>
          <w:tcPr>
            <w:tcW w:w="1134" w:type="dxa"/>
            <w:gridSpan w:val="2"/>
            <w:shd w:val="clear" w:color="auto" w:fill="auto"/>
            <w:vAlign w:val="center"/>
          </w:tcPr>
          <w:p w14:paraId="4E61601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w:t>
            </w:r>
          </w:p>
        </w:tc>
      </w:tr>
      <w:tr w:rsidR="00FA2F70" w:rsidRPr="003A440E" w14:paraId="1E8F725A" w14:textId="77777777" w:rsidTr="00355498">
        <w:tc>
          <w:tcPr>
            <w:tcW w:w="567" w:type="dxa"/>
            <w:shd w:val="clear" w:color="auto" w:fill="auto"/>
            <w:vAlign w:val="center"/>
          </w:tcPr>
          <w:p w14:paraId="08E1C3A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4</w:t>
            </w:r>
            <w:r w:rsidRPr="003A440E">
              <w:rPr>
                <w:rFonts w:eastAsia="Times New Roman" w:cs="Arial"/>
                <w:sz w:val="20"/>
                <w:szCs w:val="20"/>
                <w:lang w:eastAsia="pl-PL"/>
              </w:rPr>
              <w:t>.</w:t>
            </w:r>
          </w:p>
        </w:tc>
        <w:tc>
          <w:tcPr>
            <w:tcW w:w="1134" w:type="dxa"/>
            <w:shd w:val="clear" w:color="auto" w:fill="auto"/>
            <w:vAlign w:val="center"/>
          </w:tcPr>
          <w:p w14:paraId="581C23A1" w14:textId="77777777" w:rsidR="00FA2F70" w:rsidRPr="003A440E" w:rsidRDefault="00FA2F70" w:rsidP="00355498">
            <w:pPr>
              <w:widowControl w:val="0"/>
              <w:spacing w:after="0" w:line="276" w:lineRule="auto"/>
              <w:ind w:left="-30" w:firstLine="30"/>
              <w:jc w:val="both"/>
              <w:rPr>
                <w:rFonts w:eastAsia="Calibri" w:cs="Arial"/>
                <w:b/>
                <w:sz w:val="20"/>
                <w:szCs w:val="20"/>
              </w:rPr>
            </w:pPr>
            <w:r w:rsidRPr="003A440E">
              <w:rPr>
                <w:rFonts w:eastAsia="Calibri" w:cs="Arial"/>
                <w:b/>
                <w:sz w:val="20"/>
                <w:szCs w:val="20"/>
              </w:rPr>
              <w:t>16 02 15*</w:t>
            </w:r>
          </w:p>
        </w:tc>
        <w:tc>
          <w:tcPr>
            <w:tcW w:w="1843" w:type="dxa"/>
            <w:shd w:val="clear" w:color="auto" w:fill="auto"/>
            <w:vAlign w:val="center"/>
          </w:tcPr>
          <w:p w14:paraId="4A8FAD4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Niebezpieczne elementy lub części składowe usunięte z zużytych urządzeń</w:t>
            </w:r>
          </w:p>
        </w:tc>
        <w:tc>
          <w:tcPr>
            <w:tcW w:w="2693" w:type="dxa"/>
            <w:shd w:val="clear" w:color="auto" w:fill="auto"/>
            <w:vAlign w:val="center"/>
          </w:tcPr>
          <w:p w14:paraId="04F77C2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Polimery, tworzywa sztuczne, głównie ABS, polistyren, polipropylen, metale żelazne i nieżelazne, substancje ropopochodne, freon, krzemionka. Odpady o konsystencji stałej, szkodliwe, </w:t>
            </w:r>
            <w:proofErr w:type="spellStart"/>
            <w:r w:rsidRPr="003A440E">
              <w:rPr>
                <w:rFonts w:eastAsia="Times New Roman" w:cs="Arial"/>
                <w:sz w:val="20"/>
                <w:szCs w:val="20"/>
                <w:lang w:eastAsia="pl-PL"/>
              </w:rPr>
              <w:t>ekotoksyczne</w:t>
            </w:r>
            <w:proofErr w:type="spellEnd"/>
          </w:p>
        </w:tc>
        <w:tc>
          <w:tcPr>
            <w:tcW w:w="2410" w:type="dxa"/>
            <w:shd w:val="clear" w:color="auto" w:fill="auto"/>
            <w:vAlign w:val="center"/>
          </w:tcPr>
          <w:p w14:paraId="256375B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podzespołów elektrycznych i elektronicznych, sterujących i kontrolujących pracę linii technologicznych</w:t>
            </w:r>
          </w:p>
        </w:tc>
        <w:tc>
          <w:tcPr>
            <w:tcW w:w="1134" w:type="dxa"/>
            <w:gridSpan w:val="2"/>
            <w:shd w:val="clear" w:color="auto" w:fill="auto"/>
            <w:vAlign w:val="center"/>
          </w:tcPr>
          <w:p w14:paraId="73A8674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14,0</w:t>
            </w:r>
          </w:p>
        </w:tc>
      </w:tr>
      <w:tr w:rsidR="00FA2F70" w:rsidRPr="003A440E" w14:paraId="174FB072" w14:textId="77777777" w:rsidTr="00355498">
        <w:tc>
          <w:tcPr>
            <w:tcW w:w="567" w:type="dxa"/>
            <w:shd w:val="clear" w:color="auto" w:fill="auto"/>
            <w:vAlign w:val="center"/>
          </w:tcPr>
          <w:p w14:paraId="0022B2E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5</w:t>
            </w:r>
            <w:r w:rsidRPr="003A440E">
              <w:rPr>
                <w:rFonts w:eastAsia="Times New Roman" w:cs="Arial"/>
                <w:sz w:val="20"/>
                <w:szCs w:val="20"/>
                <w:lang w:eastAsia="pl-PL"/>
              </w:rPr>
              <w:t>.</w:t>
            </w:r>
          </w:p>
        </w:tc>
        <w:tc>
          <w:tcPr>
            <w:tcW w:w="1134" w:type="dxa"/>
            <w:shd w:val="clear" w:color="auto" w:fill="auto"/>
            <w:vAlign w:val="center"/>
          </w:tcPr>
          <w:p w14:paraId="4E35F0FA"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16 02 16</w:t>
            </w:r>
          </w:p>
        </w:tc>
        <w:tc>
          <w:tcPr>
            <w:tcW w:w="1843" w:type="dxa"/>
            <w:shd w:val="clear" w:color="auto" w:fill="auto"/>
            <w:vAlign w:val="center"/>
          </w:tcPr>
          <w:p w14:paraId="066A955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Elementy usunięte z zużytych urządzeń inne niż wymienione w 16 02 15 </w:t>
            </w:r>
          </w:p>
        </w:tc>
        <w:tc>
          <w:tcPr>
            <w:tcW w:w="2693" w:type="dxa"/>
            <w:shd w:val="clear" w:color="auto" w:fill="auto"/>
            <w:vAlign w:val="center"/>
          </w:tcPr>
          <w:p w14:paraId="41F00FC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Skład: tworzywa sztuczne, metale, szkło. Stan skupienia stały. </w:t>
            </w:r>
          </w:p>
        </w:tc>
        <w:tc>
          <w:tcPr>
            <w:tcW w:w="2410" w:type="dxa"/>
            <w:shd w:val="clear" w:color="auto" w:fill="auto"/>
            <w:vAlign w:val="center"/>
          </w:tcPr>
          <w:p w14:paraId="3199678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podzespołów elektrycznych i elektronicznych, sterujących i kontrolujących pracę linii technologicznych</w:t>
            </w:r>
          </w:p>
        </w:tc>
        <w:tc>
          <w:tcPr>
            <w:tcW w:w="1134" w:type="dxa"/>
            <w:gridSpan w:val="2"/>
            <w:shd w:val="clear" w:color="auto" w:fill="auto"/>
            <w:vAlign w:val="center"/>
          </w:tcPr>
          <w:p w14:paraId="6526A9D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w:t>
            </w:r>
          </w:p>
        </w:tc>
      </w:tr>
      <w:tr w:rsidR="00FA2F70" w:rsidRPr="003A440E" w14:paraId="7D46D385" w14:textId="77777777" w:rsidTr="00355498">
        <w:tc>
          <w:tcPr>
            <w:tcW w:w="567" w:type="dxa"/>
            <w:shd w:val="clear" w:color="auto" w:fill="auto"/>
            <w:vAlign w:val="center"/>
          </w:tcPr>
          <w:p w14:paraId="6730D67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46.</w:t>
            </w:r>
          </w:p>
        </w:tc>
        <w:tc>
          <w:tcPr>
            <w:tcW w:w="1134" w:type="dxa"/>
            <w:shd w:val="clear" w:color="auto" w:fill="auto"/>
            <w:vAlign w:val="center"/>
          </w:tcPr>
          <w:p w14:paraId="57A1416A"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16 03 03*</w:t>
            </w:r>
          </w:p>
        </w:tc>
        <w:tc>
          <w:tcPr>
            <w:tcW w:w="1843" w:type="dxa"/>
            <w:shd w:val="clear" w:color="auto" w:fill="auto"/>
            <w:vAlign w:val="center"/>
          </w:tcPr>
          <w:p w14:paraId="60576EB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Nieorganiczne odpady zawierające substancje niebezpieczne</w:t>
            </w:r>
          </w:p>
        </w:tc>
        <w:tc>
          <w:tcPr>
            <w:tcW w:w="2693" w:type="dxa"/>
            <w:shd w:val="clear" w:color="auto" w:fill="auto"/>
            <w:vAlign w:val="center"/>
          </w:tcPr>
          <w:p w14:paraId="153EB82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Płytki odciskowe typu </w:t>
            </w:r>
            <w:proofErr w:type="spellStart"/>
            <w:r>
              <w:rPr>
                <w:rFonts w:eastAsia="Times New Roman" w:cs="Arial"/>
                <w:sz w:val="20"/>
                <w:szCs w:val="20"/>
                <w:lang w:eastAsia="pl-PL"/>
              </w:rPr>
              <w:t>Rodac</w:t>
            </w:r>
            <w:proofErr w:type="spellEnd"/>
            <w:r>
              <w:rPr>
                <w:rFonts w:eastAsia="Times New Roman" w:cs="Arial"/>
                <w:sz w:val="20"/>
                <w:szCs w:val="20"/>
                <w:lang w:eastAsia="pl-PL"/>
              </w:rPr>
              <w:t xml:space="preserve"> stosowane do kontroli zanieczyszczeń mikrobiologicznych sprzętu, powierzchni, płytki agar </w:t>
            </w:r>
            <w:proofErr w:type="spellStart"/>
            <w:r>
              <w:rPr>
                <w:rFonts w:eastAsia="Times New Roman" w:cs="Arial"/>
                <w:sz w:val="20"/>
                <w:szCs w:val="20"/>
                <w:lang w:eastAsia="pl-PL"/>
              </w:rPr>
              <w:t>Caso</w:t>
            </w:r>
            <w:proofErr w:type="spellEnd"/>
            <w:r>
              <w:rPr>
                <w:rFonts w:eastAsia="Times New Roman" w:cs="Arial"/>
                <w:sz w:val="20"/>
                <w:szCs w:val="20"/>
                <w:lang w:eastAsia="pl-PL"/>
              </w:rPr>
              <w:t xml:space="preserve"> i agar </w:t>
            </w:r>
            <w:proofErr w:type="spellStart"/>
            <w:r>
              <w:rPr>
                <w:rFonts w:eastAsia="Times New Roman" w:cs="Arial"/>
                <w:sz w:val="20"/>
                <w:szCs w:val="20"/>
                <w:lang w:eastAsia="pl-PL"/>
              </w:rPr>
              <w:t>Saboroud</w:t>
            </w:r>
            <w:proofErr w:type="spellEnd"/>
            <w:r>
              <w:rPr>
                <w:rFonts w:eastAsia="Times New Roman" w:cs="Arial"/>
                <w:sz w:val="20"/>
                <w:szCs w:val="20"/>
                <w:lang w:eastAsia="pl-PL"/>
              </w:rPr>
              <w:t xml:space="preserve">-jałowe gotowe pożywki na tworzywowych szalkach </w:t>
            </w:r>
            <w:proofErr w:type="spellStart"/>
            <w:r>
              <w:rPr>
                <w:rFonts w:eastAsia="Times New Roman" w:cs="Arial"/>
                <w:sz w:val="20"/>
                <w:szCs w:val="20"/>
                <w:lang w:eastAsia="pl-PL"/>
              </w:rPr>
              <w:t>Petriego</w:t>
            </w:r>
            <w:proofErr w:type="spellEnd"/>
            <w:r>
              <w:rPr>
                <w:rFonts w:eastAsia="Times New Roman" w:cs="Arial"/>
                <w:sz w:val="20"/>
                <w:szCs w:val="20"/>
                <w:lang w:eastAsia="pl-PL"/>
              </w:rPr>
              <w:t xml:space="preserve"> stosowane do kontroli czystości mikrobiologicznej powietrza, </w:t>
            </w:r>
            <w:proofErr w:type="spellStart"/>
            <w:r>
              <w:rPr>
                <w:rFonts w:eastAsia="Times New Roman" w:cs="Arial"/>
                <w:sz w:val="20"/>
                <w:szCs w:val="20"/>
                <w:lang w:eastAsia="pl-PL"/>
              </w:rPr>
              <w:t>kadridże</w:t>
            </w:r>
            <w:proofErr w:type="spellEnd"/>
            <w:r>
              <w:rPr>
                <w:rFonts w:eastAsia="Times New Roman" w:cs="Arial"/>
                <w:sz w:val="20"/>
                <w:szCs w:val="20"/>
                <w:lang w:eastAsia="pl-PL"/>
              </w:rPr>
              <w:t xml:space="preserve"> wykorzystywane do kontroli endotoksyn bakteryjnych za pomocą urządzenia </w:t>
            </w:r>
            <w:proofErr w:type="spellStart"/>
            <w:r>
              <w:rPr>
                <w:rFonts w:eastAsia="Times New Roman" w:cs="Arial"/>
                <w:sz w:val="20"/>
                <w:szCs w:val="20"/>
                <w:lang w:eastAsia="pl-PL"/>
              </w:rPr>
              <w:t>nexgen</w:t>
            </w:r>
            <w:proofErr w:type="spellEnd"/>
            <w:r>
              <w:rPr>
                <w:rFonts w:eastAsia="Times New Roman" w:cs="Arial"/>
                <w:sz w:val="20"/>
                <w:szCs w:val="20"/>
                <w:lang w:eastAsia="pl-PL"/>
              </w:rPr>
              <w:t xml:space="preserve"> </w:t>
            </w:r>
            <w:proofErr w:type="spellStart"/>
            <w:r>
              <w:rPr>
                <w:rFonts w:eastAsia="Times New Roman" w:cs="Arial"/>
                <w:sz w:val="20"/>
                <w:szCs w:val="20"/>
                <w:lang w:eastAsia="pl-PL"/>
              </w:rPr>
              <w:t>PTS.Odpad</w:t>
            </w:r>
            <w:proofErr w:type="spellEnd"/>
            <w:r>
              <w:rPr>
                <w:rFonts w:eastAsia="Times New Roman" w:cs="Arial"/>
                <w:sz w:val="20"/>
                <w:szCs w:val="20"/>
                <w:lang w:eastAsia="pl-PL"/>
              </w:rPr>
              <w:t xml:space="preserve"> stały zawiera tworzywa sztuczne, pożywkę, bakterie, grzyby, peptydy sojowe, agar, endotoksyny. Posiada właściwości szkodliwe.</w:t>
            </w:r>
          </w:p>
        </w:tc>
        <w:tc>
          <w:tcPr>
            <w:tcW w:w="2410" w:type="dxa"/>
            <w:shd w:val="clear" w:color="auto" w:fill="auto"/>
            <w:vAlign w:val="center"/>
          </w:tcPr>
          <w:p w14:paraId="222B4B9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Płytki z podłożami mikrobiologicznymi pobierane z pomieszczeń kontrolowanych pod względem czystości (klasa C), w których pakowane są wyroby gotowe </w:t>
            </w:r>
          </w:p>
        </w:tc>
        <w:tc>
          <w:tcPr>
            <w:tcW w:w="1134" w:type="dxa"/>
            <w:gridSpan w:val="2"/>
            <w:shd w:val="clear" w:color="auto" w:fill="auto"/>
            <w:vAlign w:val="center"/>
          </w:tcPr>
          <w:p w14:paraId="71FFCC2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w:t>
            </w:r>
          </w:p>
        </w:tc>
      </w:tr>
      <w:tr w:rsidR="00FA2F70" w:rsidRPr="003A440E" w14:paraId="00AEEDB3" w14:textId="77777777" w:rsidTr="00355498">
        <w:tc>
          <w:tcPr>
            <w:tcW w:w="567" w:type="dxa"/>
            <w:shd w:val="clear" w:color="auto" w:fill="auto"/>
            <w:vAlign w:val="center"/>
          </w:tcPr>
          <w:p w14:paraId="212D84B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7</w:t>
            </w:r>
            <w:r w:rsidRPr="003A440E">
              <w:rPr>
                <w:rFonts w:eastAsia="Times New Roman" w:cs="Arial"/>
                <w:sz w:val="20"/>
                <w:szCs w:val="20"/>
                <w:lang w:eastAsia="pl-PL"/>
              </w:rPr>
              <w:t>.</w:t>
            </w:r>
          </w:p>
        </w:tc>
        <w:tc>
          <w:tcPr>
            <w:tcW w:w="1134" w:type="dxa"/>
            <w:shd w:val="clear" w:color="auto" w:fill="auto"/>
            <w:vAlign w:val="center"/>
          </w:tcPr>
          <w:p w14:paraId="6A49FE08"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05 06*</w:t>
            </w:r>
          </w:p>
        </w:tc>
        <w:tc>
          <w:tcPr>
            <w:tcW w:w="1843" w:type="dxa"/>
            <w:shd w:val="clear" w:color="auto" w:fill="auto"/>
            <w:vAlign w:val="center"/>
          </w:tcPr>
          <w:p w14:paraId="33A35BA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Chemikalia laboratoryjne i analityczne (np. odczynniki chemiczne) zawierające substancje niebezpieczne, w tym mieszaniny chemikaliów laboratoryjnych i analitycznych</w:t>
            </w:r>
          </w:p>
        </w:tc>
        <w:tc>
          <w:tcPr>
            <w:tcW w:w="2693" w:type="dxa"/>
            <w:shd w:val="clear" w:color="auto" w:fill="auto"/>
            <w:vAlign w:val="center"/>
          </w:tcPr>
          <w:p w14:paraId="1D004BA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Stan skupienia stały lub ciekły.  Skład: HCI, HNO</w:t>
            </w:r>
            <w:r w:rsidRPr="003A440E">
              <w:rPr>
                <w:rFonts w:eastAsia="Times New Roman" w:cs="Arial"/>
                <w:sz w:val="20"/>
                <w:szCs w:val="20"/>
                <w:vertAlign w:val="subscript"/>
                <w:lang w:eastAsia="pl-PL"/>
              </w:rPr>
              <w:t>3</w:t>
            </w:r>
            <w:r w:rsidRPr="003A440E">
              <w:rPr>
                <w:rFonts w:eastAsia="Times New Roman" w:cs="Arial"/>
                <w:sz w:val="20"/>
                <w:szCs w:val="20"/>
                <w:lang w:eastAsia="pl-PL"/>
              </w:rPr>
              <w:t>, H</w:t>
            </w:r>
            <w:r w:rsidRPr="003A440E">
              <w:rPr>
                <w:rFonts w:eastAsia="Times New Roman" w:cs="Arial"/>
                <w:sz w:val="20"/>
                <w:szCs w:val="20"/>
                <w:vertAlign w:val="subscript"/>
                <w:lang w:eastAsia="pl-PL"/>
              </w:rPr>
              <w:t>2</w:t>
            </w:r>
            <w:r w:rsidRPr="003A440E">
              <w:rPr>
                <w:rFonts w:eastAsia="Times New Roman" w:cs="Arial"/>
                <w:sz w:val="20"/>
                <w:szCs w:val="20"/>
                <w:lang w:eastAsia="pl-PL"/>
              </w:rPr>
              <w:t>SO</w:t>
            </w:r>
            <w:r w:rsidRPr="003A440E">
              <w:rPr>
                <w:rFonts w:eastAsia="Times New Roman" w:cs="Arial"/>
                <w:sz w:val="20"/>
                <w:szCs w:val="20"/>
                <w:vertAlign w:val="subscript"/>
                <w:lang w:eastAsia="pl-PL"/>
              </w:rPr>
              <w:t>4</w:t>
            </w:r>
            <w:r w:rsidRPr="003A440E">
              <w:rPr>
                <w:rFonts w:eastAsia="Times New Roman" w:cs="Arial"/>
                <w:sz w:val="20"/>
                <w:szCs w:val="20"/>
                <w:lang w:eastAsia="pl-PL"/>
              </w:rPr>
              <w:t>, NaOH, amoniak.</w:t>
            </w:r>
          </w:p>
          <w:p w14:paraId="2F63C0D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Posiadają właściwości określone jako: drażniące, szkodliwe,</w:t>
            </w:r>
            <w:r>
              <w:rPr>
                <w:rFonts w:eastAsia="Times New Roman" w:cs="Arial"/>
                <w:sz w:val="20"/>
                <w:szCs w:val="20"/>
                <w:lang w:eastAsia="pl-PL"/>
              </w:rPr>
              <w:t xml:space="preserve"> </w:t>
            </w:r>
            <w:r w:rsidRPr="003A440E">
              <w:rPr>
                <w:rFonts w:eastAsia="Times New Roman" w:cs="Arial"/>
                <w:sz w:val="20"/>
                <w:szCs w:val="20"/>
                <w:lang w:eastAsia="pl-PL"/>
              </w:rPr>
              <w:t xml:space="preserve">żrące </w:t>
            </w:r>
          </w:p>
        </w:tc>
        <w:tc>
          <w:tcPr>
            <w:tcW w:w="2410" w:type="dxa"/>
            <w:shd w:val="clear" w:color="auto" w:fill="auto"/>
            <w:vAlign w:val="center"/>
          </w:tcPr>
          <w:p w14:paraId="20E9597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Przeterminowane odczynniki chemiczne, odpady z czyszczenia kąpieli</w:t>
            </w:r>
          </w:p>
        </w:tc>
        <w:tc>
          <w:tcPr>
            <w:tcW w:w="1134" w:type="dxa"/>
            <w:gridSpan w:val="2"/>
            <w:shd w:val="clear" w:color="auto" w:fill="auto"/>
            <w:vAlign w:val="center"/>
          </w:tcPr>
          <w:p w14:paraId="3319D28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w:t>
            </w:r>
          </w:p>
        </w:tc>
      </w:tr>
      <w:tr w:rsidR="00FA2F70" w:rsidRPr="003A440E" w14:paraId="31EFC188" w14:textId="77777777" w:rsidTr="00355498">
        <w:tc>
          <w:tcPr>
            <w:tcW w:w="567" w:type="dxa"/>
            <w:shd w:val="clear" w:color="auto" w:fill="auto"/>
            <w:vAlign w:val="center"/>
          </w:tcPr>
          <w:p w14:paraId="51E19F4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8</w:t>
            </w:r>
            <w:r w:rsidRPr="003A440E">
              <w:rPr>
                <w:rFonts w:eastAsia="Times New Roman" w:cs="Arial"/>
                <w:sz w:val="20"/>
                <w:szCs w:val="20"/>
                <w:lang w:eastAsia="pl-PL"/>
              </w:rPr>
              <w:t>.</w:t>
            </w:r>
          </w:p>
        </w:tc>
        <w:tc>
          <w:tcPr>
            <w:tcW w:w="1134" w:type="dxa"/>
            <w:shd w:val="clear" w:color="auto" w:fill="auto"/>
            <w:vAlign w:val="center"/>
          </w:tcPr>
          <w:p w14:paraId="57A849EC" w14:textId="77777777" w:rsidR="00FA2F70" w:rsidRPr="003A440E" w:rsidRDefault="00FA2F70" w:rsidP="00355498">
            <w:pPr>
              <w:widowControl w:val="0"/>
              <w:spacing w:after="0" w:line="276" w:lineRule="auto"/>
              <w:ind w:left="-30" w:firstLine="30"/>
              <w:jc w:val="both"/>
              <w:rPr>
                <w:rFonts w:eastAsia="Calibri" w:cs="Arial"/>
                <w:b/>
                <w:sz w:val="20"/>
                <w:szCs w:val="20"/>
              </w:rPr>
            </w:pPr>
            <w:r w:rsidRPr="003A440E">
              <w:rPr>
                <w:rFonts w:eastAsia="Calibri" w:cs="Arial"/>
                <w:b/>
                <w:sz w:val="20"/>
                <w:szCs w:val="20"/>
              </w:rPr>
              <w:t>16 05 07*</w:t>
            </w:r>
          </w:p>
        </w:tc>
        <w:tc>
          <w:tcPr>
            <w:tcW w:w="1843" w:type="dxa"/>
            <w:shd w:val="clear" w:color="auto" w:fill="auto"/>
            <w:vAlign w:val="center"/>
          </w:tcPr>
          <w:p w14:paraId="6E28D3F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nieorganiczne chemikalia zawierające substancje niebezpieczne </w:t>
            </w:r>
          </w:p>
        </w:tc>
        <w:tc>
          <w:tcPr>
            <w:tcW w:w="2693" w:type="dxa"/>
            <w:shd w:val="clear" w:color="auto" w:fill="auto"/>
            <w:vAlign w:val="center"/>
          </w:tcPr>
          <w:p w14:paraId="2F57FCB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Skład: związki Zn, Ni. Stan skupienia stały lub ciekły. Posiadają właściwości: drażniące, szkodliwe, żrące.</w:t>
            </w:r>
          </w:p>
        </w:tc>
        <w:tc>
          <w:tcPr>
            <w:tcW w:w="2410" w:type="dxa"/>
            <w:shd w:val="clear" w:color="auto" w:fill="auto"/>
            <w:vAlign w:val="center"/>
          </w:tcPr>
          <w:p w14:paraId="5D87315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przeterminowane nieorganiczne odczynniki chemiczne</w:t>
            </w:r>
          </w:p>
          <w:p w14:paraId="267C417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Przeterminowane surowce</w:t>
            </w:r>
          </w:p>
        </w:tc>
        <w:tc>
          <w:tcPr>
            <w:tcW w:w="1134" w:type="dxa"/>
            <w:gridSpan w:val="2"/>
            <w:shd w:val="clear" w:color="auto" w:fill="auto"/>
            <w:vAlign w:val="center"/>
          </w:tcPr>
          <w:p w14:paraId="07E8B69F" w14:textId="77777777" w:rsidR="00FA2F70" w:rsidRPr="003A440E" w:rsidRDefault="00FA2F70" w:rsidP="00355498">
            <w:pPr>
              <w:widowControl w:val="0"/>
              <w:adjustRightInd w:val="0"/>
              <w:spacing w:after="0" w:line="276" w:lineRule="auto"/>
              <w:jc w:val="both"/>
              <w:textAlignment w:val="baseline"/>
              <w:rPr>
                <w:rFonts w:eastAsia="Times New Roman" w:cs="Arial"/>
                <w:strike/>
                <w:sz w:val="20"/>
                <w:szCs w:val="20"/>
                <w:lang w:eastAsia="pl-PL"/>
              </w:rPr>
            </w:pPr>
          </w:p>
          <w:p w14:paraId="05B2A85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15,0</w:t>
            </w:r>
          </w:p>
        </w:tc>
      </w:tr>
      <w:tr w:rsidR="00FA2F70" w:rsidRPr="003A440E" w14:paraId="6307FAF3" w14:textId="77777777" w:rsidTr="00355498">
        <w:tc>
          <w:tcPr>
            <w:tcW w:w="567" w:type="dxa"/>
            <w:shd w:val="clear" w:color="auto" w:fill="auto"/>
            <w:vAlign w:val="center"/>
          </w:tcPr>
          <w:p w14:paraId="55E0484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9</w:t>
            </w:r>
            <w:r w:rsidRPr="003A440E">
              <w:rPr>
                <w:rFonts w:eastAsia="Times New Roman" w:cs="Arial"/>
                <w:sz w:val="20"/>
                <w:szCs w:val="20"/>
                <w:lang w:eastAsia="pl-PL"/>
              </w:rPr>
              <w:t>.</w:t>
            </w:r>
          </w:p>
        </w:tc>
        <w:tc>
          <w:tcPr>
            <w:tcW w:w="1134" w:type="dxa"/>
            <w:shd w:val="clear" w:color="auto" w:fill="auto"/>
            <w:vAlign w:val="center"/>
          </w:tcPr>
          <w:p w14:paraId="1841F61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06 01*</w:t>
            </w:r>
          </w:p>
        </w:tc>
        <w:tc>
          <w:tcPr>
            <w:tcW w:w="1843" w:type="dxa"/>
            <w:shd w:val="clear" w:color="auto" w:fill="auto"/>
            <w:vAlign w:val="center"/>
          </w:tcPr>
          <w:p w14:paraId="358B3EA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Baterie i akumulatory ołowiowe</w:t>
            </w:r>
          </w:p>
        </w:tc>
        <w:tc>
          <w:tcPr>
            <w:tcW w:w="2693" w:type="dxa"/>
            <w:shd w:val="clear" w:color="auto" w:fill="auto"/>
            <w:vAlign w:val="center"/>
          </w:tcPr>
          <w:p w14:paraId="39EE71A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Tlenki i siarczan ołowiu, ołów metaliczny oraz jego stop z kadmem, polipropylen, ebonit, elektrolit. Odpady o konsystencji stałej, </w:t>
            </w:r>
            <w:proofErr w:type="spellStart"/>
            <w:r w:rsidRPr="003A440E">
              <w:rPr>
                <w:rFonts w:eastAsia="Times New Roman" w:cs="Arial"/>
                <w:sz w:val="20"/>
                <w:szCs w:val="20"/>
                <w:lang w:eastAsia="pl-PL"/>
              </w:rPr>
              <w:t>ekotoksyczne</w:t>
            </w:r>
            <w:proofErr w:type="spellEnd"/>
            <w:r w:rsidRPr="003A440E">
              <w:rPr>
                <w:rFonts w:eastAsia="Times New Roman" w:cs="Arial"/>
                <w:sz w:val="20"/>
                <w:szCs w:val="20"/>
                <w:lang w:eastAsia="pl-PL"/>
              </w:rPr>
              <w:t>. Posiadają właściwości: drażniące, szkodliwe,</w:t>
            </w:r>
            <w:r>
              <w:rPr>
                <w:rFonts w:eastAsia="Times New Roman" w:cs="Arial"/>
                <w:sz w:val="20"/>
                <w:szCs w:val="20"/>
                <w:lang w:eastAsia="pl-PL"/>
              </w:rPr>
              <w:t xml:space="preserve"> </w:t>
            </w:r>
            <w:r w:rsidRPr="003A440E">
              <w:rPr>
                <w:rFonts w:eastAsia="Times New Roman" w:cs="Arial"/>
                <w:sz w:val="20"/>
                <w:szCs w:val="20"/>
                <w:lang w:eastAsia="pl-PL"/>
              </w:rPr>
              <w:t>żrące</w:t>
            </w:r>
            <w:r>
              <w:rPr>
                <w:rFonts w:eastAsia="Times New Roman" w:cs="Arial"/>
                <w:sz w:val="20"/>
                <w:szCs w:val="20"/>
                <w:lang w:eastAsia="pl-PL"/>
              </w:rPr>
              <w:t>.</w:t>
            </w:r>
          </w:p>
        </w:tc>
        <w:tc>
          <w:tcPr>
            <w:tcW w:w="2410" w:type="dxa"/>
            <w:shd w:val="clear" w:color="auto" w:fill="auto"/>
            <w:vAlign w:val="center"/>
          </w:tcPr>
          <w:p w14:paraId="0B8A818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 wózków widłowych</w:t>
            </w:r>
          </w:p>
          <w:p w14:paraId="5B98404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 urządzeń elektronicznych</w:t>
            </w:r>
          </w:p>
        </w:tc>
        <w:tc>
          <w:tcPr>
            <w:tcW w:w="1134" w:type="dxa"/>
            <w:gridSpan w:val="2"/>
            <w:shd w:val="clear" w:color="auto" w:fill="auto"/>
            <w:vAlign w:val="center"/>
          </w:tcPr>
          <w:p w14:paraId="7AE5F57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r>
      <w:tr w:rsidR="00FA2F70" w:rsidRPr="003A440E" w14:paraId="419A29AA" w14:textId="77777777" w:rsidTr="00355498">
        <w:tc>
          <w:tcPr>
            <w:tcW w:w="567" w:type="dxa"/>
            <w:shd w:val="clear" w:color="auto" w:fill="auto"/>
            <w:vAlign w:val="center"/>
          </w:tcPr>
          <w:p w14:paraId="4433392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50</w:t>
            </w:r>
            <w:r w:rsidRPr="003A440E">
              <w:rPr>
                <w:rFonts w:eastAsia="Times New Roman" w:cs="Arial"/>
                <w:sz w:val="20"/>
                <w:szCs w:val="20"/>
                <w:lang w:eastAsia="pl-PL"/>
              </w:rPr>
              <w:t>.</w:t>
            </w:r>
          </w:p>
        </w:tc>
        <w:tc>
          <w:tcPr>
            <w:tcW w:w="1134" w:type="dxa"/>
            <w:shd w:val="clear" w:color="auto" w:fill="auto"/>
            <w:vAlign w:val="center"/>
          </w:tcPr>
          <w:p w14:paraId="7C25920B"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19 08 13*</w:t>
            </w:r>
          </w:p>
        </w:tc>
        <w:tc>
          <w:tcPr>
            <w:tcW w:w="1843" w:type="dxa"/>
            <w:shd w:val="clear" w:color="auto" w:fill="auto"/>
            <w:vAlign w:val="center"/>
          </w:tcPr>
          <w:p w14:paraId="4860A54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zawierające substancje niebezpieczne z innego niż biologiczne oczyszczania ścieków przemysłowych</w:t>
            </w:r>
          </w:p>
        </w:tc>
        <w:tc>
          <w:tcPr>
            <w:tcW w:w="2693" w:type="dxa"/>
            <w:shd w:val="clear" w:color="auto" w:fill="auto"/>
            <w:vAlign w:val="center"/>
          </w:tcPr>
          <w:p w14:paraId="3EB0B92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w postaci uwodnionej, zawierają stałe związki rozpuszczone, siarczany, chlorki, rozpuszczony węgiel organiczny, metale ciężkie (np. chrom, molibden, nikiel, cynk, ołów). Mogą wykazywać bezpośrednie lub opóźnione zagrożenie dla środowiska, m. in. są toksyczne dla organizmów wodnych.</w:t>
            </w:r>
          </w:p>
        </w:tc>
        <w:tc>
          <w:tcPr>
            <w:tcW w:w="2410" w:type="dxa"/>
            <w:shd w:val="clear" w:color="auto" w:fill="auto"/>
            <w:vAlign w:val="center"/>
          </w:tcPr>
          <w:p w14:paraId="1CBC07C1" w14:textId="77777777" w:rsidR="00FA2F70" w:rsidRPr="003A440E" w:rsidRDefault="00FA2F70" w:rsidP="00355498">
            <w:pPr>
              <w:widowControl w:val="0"/>
              <w:adjustRightInd w:val="0"/>
              <w:spacing w:after="0" w:line="276" w:lineRule="auto"/>
              <w:jc w:val="both"/>
              <w:textAlignment w:val="baseline"/>
              <w:rPr>
                <w:rFonts w:eastAsia="Times New Roman" w:cs="Arial"/>
                <w:strike/>
                <w:sz w:val="20"/>
                <w:szCs w:val="20"/>
                <w:lang w:eastAsia="pl-PL"/>
              </w:rPr>
            </w:pPr>
            <w:r w:rsidRPr="003A440E">
              <w:rPr>
                <w:rFonts w:eastAsia="Times New Roman" w:cs="Arial"/>
                <w:sz w:val="20"/>
                <w:szCs w:val="20"/>
                <w:lang w:eastAsia="pl-PL"/>
              </w:rPr>
              <w:t>Odpady ze zbiorników nieczystości z łapacza myjni wózków i posadzek zajezdni.</w:t>
            </w:r>
          </w:p>
        </w:tc>
        <w:tc>
          <w:tcPr>
            <w:tcW w:w="1134" w:type="dxa"/>
            <w:gridSpan w:val="2"/>
            <w:shd w:val="clear" w:color="auto" w:fill="auto"/>
            <w:vAlign w:val="center"/>
          </w:tcPr>
          <w:p w14:paraId="748230E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50,0</w:t>
            </w:r>
          </w:p>
        </w:tc>
      </w:tr>
      <w:tr w:rsidR="00FA2F70" w:rsidRPr="003A440E" w14:paraId="13FADCB8" w14:textId="77777777" w:rsidTr="00355498">
        <w:trPr>
          <w:trHeight w:val="1811"/>
        </w:trPr>
        <w:tc>
          <w:tcPr>
            <w:tcW w:w="567" w:type="dxa"/>
            <w:tcBorders>
              <w:bottom w:val="single" w:sz="4" w:space="0" w:color="auto"/>
            </w:tcBorders>
            <w:shd w:val="clear" w:color="auto" w:fill="auto"/>
            <w:vAlign w:val="center"/>
          </w:tcPr>
          <w:p w14:paraId="523D376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w:t>
            </w:r>
            <w:r>
              <w:rPr>
                <w:rFonts w:eastAsia="Times New Roman" w:cs="Arial"/>
                <w:sz w:val="20"/>
                <w:szCs w:val="20"/>
                <w:lang w:eastAsia="pl-PL"/>
              </w:rPr>
              <w:t>1</w:t>
            </w:r>
            <w:r w:rsidRPr="003A440E">
              <w:rPr>
                <w:rFonts w:eastAsia="Times New Roman" w:cs="Arial"/>
                <w:sz w:val="20"/>
                <w:szCs w:val="20"/>
                <w:lang w:eastAsia="pl-PL"/>
              </w:rPr>
              <w:t>.</w:t>
            </w:r>
          </w:p>
        </w:tc>
        <w:tc>
          <w:tcPr>
            <w:tcW w:w="1134" w:type="dxa"/>
            <w:tcBorders>
              <w:bottom w:val="single" w:sz="4" w:space="0" w:color="auto"/>
            </w:tcBorders>
            <w:shd w:val="clear" w:color="auto" w:fill="auto"/>
            <w:vAlign w:val="center"/>
          </w:tcPr>
          <w:p w14:paraId="11831954"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19 08 14</w:t>
            </w:r>
          </w:p>
        </w:tc>
        <w:tc>
          <w:tcPr>
            <w:tcW w:w="1843" w:type="dxa"/>
            <w:tcBorders>
              <w:bottom w:val="single" w:sz="4" w:space="0" w:color="auto"/>
            </w:tcBorders>
            <w:shd w:val="clear" w:color="auto" w:fill="auto"/>
            <w:vAlign w:val="center"/>
          </w:tcPr>
          <w:p w14:paraId="6D6F53C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 innego niż biologiczne oczyszczania ścieków przemysłowych inne niż wymienione w 19 08 13</w:t>
            </w:r>
          </w:p>
        </w:tc>
        <w:tc>
          <w:tcPr>
            <w:tcW w:w="2693" w:type="dxa"/>
            <w:tcBorders>
              <w:bottom w:val="single" w:sz="4" w:space="0" w:color="auto"/>
            </w:tcBorders>
            <w:shd w:val="clear" w:color="auto" w:fill="auto"/>
            <w:vAlign w:val="center"/>
          </w:tcPr>
          <w:p w14:paraId="62ECDB5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Osady i szlamy z oczyszczalni ścieków przemysłowych. Odpady w postaci uwodnionej. </w:t>
            </w:r>
          </w:p>
        </w:tc>
        <w:tc>
          <w:tcPr>
            <w:tcW w:w="2410" w:type="dxa"/>
            <w:shd w:val="clear" w:color="auto" w:fill="auto"/>
            <w:vAlign w:val="center"/>
          </w:tcPr>
          <w:p w14:paraId="33A79CB5" w14:textId="77777777" w:rsidR="00FA2F70" w:rsidRPr="003A440E" w:rsidRDefault="00FA2F70" w:rsidP="00355498">
            <w:pPr>
              <w:widowControl w:val="0"/>
              <w:adjustRightInd w:val="0"/>
              <w:spacing w:after="0" w:line="276" w:lineRule="auto"/>
              <w:jc w:val="both"/>
              <w:textAlignment w:val="baseline"/>
              <w:rPr>
                <w:rFonts w:eastAsia="Times New Roman" w:cs="Arial"/>
                <w:strike/>
                <w:sz w:val="20"/>
                <w:szCs w:val="20"/>
                <w:lang w:eastAsia="pl-PL"/>
              </w:rPr>
            </w:pPr>
            <w:r w:rsidRPr="003A440E">
              <w:rPr>
                <w:rFonts w:eastAsia="Times New Roman" w:cs="Arial"/>
                <w:sz w:val="20"/>
                <w:szCs w:val="20"/>
                <w:lang w:eastAsia="pl-PL"/>
              </w:rPr>
              <w:t>Mechaniczne oczyszczanie ścieków</w:t>
            </w:r>
          </w:p>
        </w:tc>
        <w:tc>
          <w:tcPr>
            <w:tcW w:w="1134" w:type="dxa"/>
            <w:gridSpan w:val="2"/>
            <w:shd w:val="clear" w:color="auto" w:fill="auto"/>
            <w:vAlign w:val="center"/>
          </w:tcPr>
          <w:p w14:paraId="4033882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50,0</w:t>
            </w:r>
          </w:p>
        </w:tc>
      </w:tr>
      <w:tr w:rsidR="00FA2F70" w:rsidRPr="003A440E" w14:paraId="5A0537CC" w14:textId="77777777" w:rsidTr="00355498">
        <w:trPr>
          <w:trHeight w:val="221"/>
        </w:trPr>
        <w:tc>
          <w:tcPr>
            <w:tcW w:w="567" w:type="dxa"/>
            <w:tcBorders>
              <w:bottom w:val="single" w:sz="4" w:space="0" w:color="auto"/>
            </w:tcBorders>
            <w:shd w:val="clear" w:color="auto" w:fill="auto"/>
            <w:vAlign w:val="center"/>
          </w:tcPr>
          <w:p w14:paraId="19F23A3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w:t>
            </w:r>
            <w:r>
              <w:rPr>
                <w:rFonts w:eastAsia="Times New Roman" w:cs="Arial"/>
                <w:sz w:val="20"/>
                <w:szCs w:val="20"/>
                <w:lang w:eastAsia="pl-PL"/>
              </w:rPr>
              <w:t>2</w:t>
            </w:r>
            <w:r w:rsidRPr="003A440E">
              <w:rPr>
                <w:rFonts w:eastAsia="Times New Roman" w:cs="Arial"/>
                <w:sz w:val="20"/>
                <w:szCs w:val="20"/>
                <w:lang w:eastAsia="pl-PL"/>
              </w:rPr>
              <w:t>.</w:t>
            </w:r>
          </w:p>
        </w:tc>
        <w:tc>
          <w:tcPr>
            <w:tcW w:w="1134" w:type="dxa"/>
            <w:tcBorders>
              <w:bottom w:val="single" w:sz="4" w:space="0" w:color="auto"/>
            </w:tcBorders>
            <w:shd w:val="clear" w:color="auto" w:fill="auto"/>
            <w:vAlign w:val="center"/>
          </w:tcPr>
          <w:p w14:paraId="7CAF17E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11*</w:t>
            </w:r>
          </w:p>
        </w:tc>
        <w:tc>
          <w:tcPr>
            <w:tcW w:w="1843" w:type="dxa"/>
            <w:tcBorders>
              <w:bottom w:val="single" w:sz="4" w:space="0" w:color="auto"/>
            </w:tcBorders>
            <w:shd w:val="clear" w:color="auto" w:fill="auto"/>
            <w:vAlign w:val="center"/>
          </w:tcPr>
          <w:p w14:paraId="643407C6" w14:textId="77777777" w:rsidR="00FA2F70" w:rsidRPr="003A440E" w:rsidRDefault="00FA2F70" w:rsidP="00355498">
            <w:pPr>
              <w:spacing w:after="0" w:line="276" w:lineRule="auto"/>
              <w:jc w:val="both"/>
              <w:rPr>
                <w:rFonts w:eastAsia="Times New Roman" w:cs="Arial"/>
                <w:sz w:val="20"/>
                <w:szCs w:val="20"/>
                <w:lang w:eastAsia="pl-PL"/>
              </w:rPr>
            </w:pPr>
            <w:r w:rsidRPr="003A440E">
              <w:rPr>
                <w:rFonts w:eastAsia="Times New Roman" w:cs="Arial"/>
                <w:sz w:val="20"/>
                <w:szCs w:val="20"/>
                <w:lang w:eastAsia="pl-PL"/>
              </w:rPr>
              <w:t>Opakowania z metali zawierające niebezpieczne porowate elementy wzmocnienia</w:t>
            </w:r>
          </w:p>
          <w:p w14:paraId="3B1B2CA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konstrukcyjnego (np. azbest), włącznie z pustymi pojemnikami ciśnieniowymi</w:t>
            </w:r>
          </w:p>
        </w:tc>
        <w:tc>
          <w:tcPr>
            <w:tcW w:w="2693" w:type="dxa"/>
            <w:tcBorders>
              <w:bottom w:val="single" w:sz="4" w:space="0" w:color="auto"/>
            </w:tcBorders>
            <w:shd w:val="clear" w:color="auto" w:fill="auto"/>
            <w:vAlign w:val="center"/>
          </w:tcPr>
          <w:p w14:paraId="1C8C772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Żelazo, metale kolorowe, głównie aluminium. Mogą zawierać m.in.: chrom, nikiel, mangan, wolfram, miedź, molibden, tytan, siarkę oraz wtrącenia niemetaliczne, głównie tlenki siarki i fosforu. Odpady o konsystencji stałej.</w:t>
            </w:r>
          </w:p>
        </w:tc>
        <w:tc>
          <w:tcPr>
            <w:tcW w:w="2410" w:type="dxa"/>
            <w:shd w:val="clear" w:color="auto" w:fill="auto"/>
            <w:vAlign w:val="center"/>
          </w:tcPr>
          <w:p w14:paraId="53C307E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po materiałach do produkcji</w:t>
            </w:r>
          </w:p>
        </w:tc>
        <w:tc>
          <w:tcPr>
            <w:tcW w:w="1134" w:type="dxa"/>
            <w:gridSpan w:val="2"/>
            <w:shd w:val="clear" w:color="auto" w:fill="auto"/>
            <w:vAlign w:val="center"/>
          </w:tcPr>
          <w:p w14:paraId="7C1202E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r>
      <w:tr w:rsidR="00FA2F70" w:rsidRPr="003A440E" w14:paraId="612F3318" w14:textId="77777777" w:rsidTr="00355498">
        <w:trPr>
          <w:trHeight w:val="51"/>
        </w:trPr>
        <w:tc>
          <w:tcPr>
            <w:tcW w:w="567" w:type="dxa"/>
            <w:tcBorders>
              <w:bottom w:val="single" w:sz="4" w:space="0" w:color="auto"/>
            </w:tcBorders>
            <w:shd w:val="clear" w:color="auto" w:fill="auto"/>
            <w:vAlign w:val="center"/>
          </w:tcPr>
          <w:p w14:paraId="153A60A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w:t>
            </w:r>
            <w:r>
              <w:rPr>
                <w:rFonts w:eastAsia="Times New Roman" w:cs="Arial"/>
                <w:sz w:val="20"/>
                <w:szCs w:val="20"/>
                <w:lang w:eastAsia="pl-PL"/>
              </w:rPr>
              <w:t>3</w:t>
            </w:r>
            <w:r w:rsidRPr="003A440E">
              <w:rPr>
                <w:rFonts w:eastAsia="Times New Roman" w:cs="Arial"/>
                <w:sz w:val="20"/>
                <w:szCs w:val="20"/>
                <w:lang w:eastAsia="pl-PL"/>
              </w:rPr>
              <w:t>.</w:t>
            </w:r>
          </w:p>
        </w:tc>
        <w:tc>
          <w:tcPr>
            <w:tcW w:w="1134" w:type="dxa"/>
            <w:tcBorders>
              <w:bottom w:val="single" w:sz="4" w:space="0" w:color="auto"/>
            </w:tcBorders>
            <w:shd w:val="clear" w:color="auto" w:fill="auto"/>
            <w:vAlign w:val="center"/>
          </w:tcPr>
          <w:p w14:paraId="7B9AD4C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ex 10 01 01</w:t>
            </w:r>
          </w:p>
        </w:tc>
        <w:tc>
          <w:tcPr>
            <w:tcW w:w="1843" w:type="dxa"/>
            <w:tcBorders>
              <w:bottom w:val="single" w:sz="4" w:space="0" w:color="auto"/>
            </w:tcBorders>
            <w:shd w:val="clear" w:color="auto" w:fill="auto"/>
            <w:vAlign w:val="center"/>
          </w:tcPr>
          <w:p w14:paraId="7DE309D9" w14:textId="77777777" w:rsidR="00FA2F70" w:rsidRPr="003A440E" w:rsidRDefault="00FA2F70" w:rsidP="00355498">
            <w:pPr>
              <w:spacing w:after="0" w:line="276" w:lineRule="auto"/>
              <w:jc w:val="both"/>
              <w:rPr>
                <w:rFonts w:eastAsia="Times New Roman" w:cs="Arial"/>
                <w:sz w:val="20"/>
                <w:szCs w:val="20"/>
                <w:lang w:eastAsia="pl-PL"/>
              </w:rPr>
            </w:pPr>
            <w:r w:rsidRPr="003A440E">
              <w:rPr>
                <w:rFonts w:eastAsia="Times New Roman" w:cs="Arial"/>
                <w:sz w:val="20"/>
                <w:szCs w:val="20"/>
                <w:lang w:eastAsia="pl-PL"/>
              </w:rPr>
              <w:t>Żużel</w:t>
            </w:r>
          </w:p>
        </w:tc>
        <w:tc>
          <w:tcPr>
            <w:tcW w:w="2693" w:type="dxa"/>
            <w:tcBorders>
              <w:bottom w:val="single" w:sz="4" w:space="0" w:color="auto"/>
            </w:tcBorders>
            <w:shd w:val="clear" w:color="auto" w:fill="auto"/>
            <w:vAlign w:val="center"/>
          </w:tcPr>
          <w:p w14:paraId="09FDC56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Żużel o składzie: SiO</w:t>
            </w:r>
            <w:r w:rsidRPr="003A440E">
              <w:rPr>
                <w:rFonts w:eastAsia="Times New Roman" w:cs="Arial"/>
                <w:sz w:val="20"/>
                <w:szCs w:val="20"/>
                <w:vertAlign w:val="subscript"/>
                <w:lang w:eastAsia="pl-PL"/>
              </w:rPr>
              <w:t>2</w:t>
            </w:r>
            <w:r w:rsidRPr="003A440E">
              <w:rPr>
                <w:rFonts w:eastAsia="Times New Roman" w:cs="Arial"/>
                <w:sz w:val="20"/>
                <w:szCs w:val="20"/>
                <w:lang w:eastAsia="pl-PL"/>
              </w:rPr>
              <w:t>, CaCO</w:t>
            </w:r>
            <w:r w:rsidRPr="003A440E">
              <w:rPr>
                <w:rFonts w:eastAsia="Times New Roman" w:cs="Arial"/>
                <w:sz w:val="20"/>
                <w:szCs w:val="20"/>
                <w:vertAlign w:val="subscript"/>
                <w:lang w:eastAsia="pl-PL"/>
              </w:rPr>
              <w:t>3</w:t>
            </w:r>
            <w:r w:rsidRPr="003A440E">
              <w:rPr>
                <w:rFonts w:eastAsia="Times New Roman" w:cs="Arial"/>
                <w:sz w:val="20"/>
                <w:szCs w:val="20"/>
                <w:lang w:eastAsia="pl-PL"/>
              </w:rPr>
              <w:t xml:space="preserve">, </w:t>
            </w:r>
            <w:proofErr w:type="spellStart"/>
            <w:r w:rsidRPr="003A440E">
              <w:rPr>
                <w:rFonts w:eastAsia="Times New Roman" w:cs="Arial"/>
                <w:sz w:val="20"/>
                <w:szCs w:val="20"/>
                <w:lang w:eastAsia="pl-PL"/>
              </w:rPr>
              <w:t>CaO</w:t>
            </w:r>
            <w:proofErr w:type="spellEnd"/>
            <w:r w:rsidRPr="003A440E">
              <w:rPr>
                <w:rFonts w:eastAsia="Times New Roman" w:cs="Arial"/>
                <w:sz w:val="20"/>
                <w:szCs w:val="20"/>
                <w:lang w:eastAsia="pl-PL"/>
              </w:rPr>
              <w:t xml:space="preserve">, </w:t>
            </w:r>
            <w:proofErr w:type="spellStart"/>
            <w:r w:rsidRPr="003A440E">
              <w:rPr>
                <w:rFonts w:eastAsia="Times New Roman" w:cs="Arial"/>
                <w:sz w:val="20"/>
                <w:szCs w:val="20"/>
                <w:lang w:eastAsia="pl-PL"/>
              </w:rPr>
              <w:t>MgO</w:t>
            </w:r>
            <w:proofErr w:type="spellEnd"/>
            <w:r w:rsidRPr="003A440E">
              <w:rPr>
                <w:rFonts w:eastAsia="Times New Roman" w:cs="Arial"/>
                <w:sz w:val="20"/>
                <w:szCs w:val="20"/>
                <w:lang w:eastAsia="pl-PL"/>
              </w:rPr>
              <w:t>, Na</w:t>
            </w:r>
            <w:r w:rsidRPr="003A440E">
              <w:rPr>
                <w:rFonts w:eastAsia="Times New Roman" w:cs="Arial"/>
                <w:sz w:val="20"/>
                <w:szCs w:val="20"/>
                <w:vertAlign w:val="subscript"/>
                <w:lang w:eastAsia="pl-PL"/>
              </w:rPr>
              <w:t>2</w:t>
            </w:r>
            <w:r w:rsidRPr="003A440E">
              <w:rPr>
                <w:rFonts w:eastAsia="Times New Roman" w:cs="Arial"/>
                <w:sz w:val="20"/>
                <w:szCs w:val="20"/>
                <w:lang w:eastAsia="pl-PL"/>
              </w:rPr>
              <w:t>O, Cl. Odpad stały, bez zapachu, niepalny, nierozpuszczalny w wodzie, nie zawierający substancji niebezpiecznych.</w:t>
            </w:r>
          </w:p>
        </w:tc>
        <w:tc>
          <w:tcPr>
            <w:tcW w:w="2410" w:type="dxa"/>
            <w:shd w:val="clear" w:color="auto" w:fill="auto"/>
            <w:vAlign w:val="center"/>
          </w:tcPr>
          <w:p w14:paraId="678A550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powstaje z procesu spalania miału węglowego (węgla kamiennego)</w:t>
            </w:r>
          </w:p>
        </w:tc>
        <w:tc>
          <w:tcPr>
            <w:tcW w:w="1134" w:type="dxa"/>
            <w:gridSpan w:val="2"/>
            <w:shd w:val="clear" w:color="auto" w:fill="auto"/>
            <w:vAlign w:val="center"/>
          </w:tcPr>
          <w:p w14:paraId="40ED0D9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2 5</w:t>
            </w:r>
            <w:r w:rsidRPr="003A440E">
              <w:rPr>
                <w:rFonts w:eastAsia="Times New Roman" w:cs="Arial"/>
                <w:sz w:val="20"/>
                <w:szCs w:val="20"/>
                <w:lang w:eastAsia="pl-PL"/>
              </w:rPr>
              <w:t>00</w:t>
            </w:r>
            <w:r>
              <w:rPr>
                <w:rFonts w:eastAsia="Times New Roman" w:cs="Arial"/>
                <w:sz w:val="20"/>
                <w:szCs w:val="20"/>
                <w:lang w:eastAsia="pl-PL"/>
              </w:rPr>
              <w:t>,0</w:t>
            </w:r>
          </w:p>
        </w:tc>
      </w:tr>
      <w:tr w:rsidR="00FA2F70" w:rsidRPr="003A440E" w14:paraId="6CE6C8FE" w14:textId="77777777" w:rsidTr="00355498">
        <w:tc>
          <w:tcPr>
            <w:tcW w:w="567" w:type="dxa"/>
            <w:tcBorders>
              <w:left w:val="nil"/>
              <w:bottom w:val="nil"/>
              <w:right w:val="nil"/>
            </w:tcBorders>
            <w:shd w:val="clear" w:color="auto" w:fill="auto"/>
            <w:vAlign w:val="center"/>
          </w:tcPr>
          <w:p w14:paraId="6AC8065E"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p>
        </w:tc>
        <w:tc>
          <w:tcPr>
            <w:tcW w:w="1134" w:type="dxa"/>
            <w:tcBorders>
              <w:left w:val="nil"/>
              <w:bottom w:val="nil"/>
              <w:right w:val="nil"/>
            </w:tcBorders>
            <w:shd w:val="clear" w:color="auto" w:fill="auto"/>
          </w:tcPr>
          <w:p w14:paraId="16A93E82"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p>
        </w:tc>
        <w:tc>
          <w:tcPr>
            <w:tcW w:w="1843" w:type="dxa"/>
            <w:tcBorders>
              <w:left w:val="nil"/>
              <w:bottom w:val="nil"/>
              <w:right w:val="nil"/>
            </w:tcBorders>
            <w:shd w:val="clear" w:color="auto" w:fill="auto"/>
            <w:vAlign w:val="center"/>
          </w:tcPr>
          <w:p w14:paraId="75CFCC8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p>
        </w:tc>
        <w:tc>
          <w:tcPr>
            <w:tcW w:w="2693" w:type="dxa"/>
            <w:tcBorders>
              <w:left w:val="nil"/>
              <w:bottom w:val="nil"/>
            </w:tcBorders>
            <w:shd w:val="clear" w:color="auto" w:fill="auto"/>
            <w:vAlign w:val="center"/>
          </w:tcPr>
          <w:p w14:paraId="3FE645F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p>
        </w:tc>
        <w:tc>
          <w:tcPr>
            <w:tcW w:w="2439" w:type="dxa"/>
            <w:gridSpan w:val="2"/>
            <w:shd w:val="clear" w:color="auto" w:fill="auto"/>
            <w:vAlign w:val="center"/>
          </w:tcPr>
          <w:p w14:paraId="0015DB70"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RAZEM</w:t>
            </w:r>
          </w:p>
        </w:tc>
        <w:tc>
          <w:tcPr>
            <w:tcW w:w="1105" w:type="dxa"/>
            <w:shd w:val="clear" w:color="auto" w:fill="auto"/>
          </w:tcPr>
          <w:p w14:paraId="61900398"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17 939,4</w:t>
            </w:r>
          </w:p>
        </w:tc>
      </w:tr>
    </w:tbl>
    <w:p w14:paraId="2743C78E" w14:textId="77777777" w:rsidR="00FA2F70" w:rsidRDefault="00FA2F70" w:rsidP="00FA2F70">
      <w:pPr>
        <w:keepNext/>
        <w:spacing w:before="240" w:after="60" w:line="276" w:lineRule="auto"/>
        <w:ind w:firstLine="425"/>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14</w:t>
      </w:r>
      <w:r w:rsidRPr="00510B9C">
        <w:rPr>
          <w:rFonts w:eastAsia="Times New Roman" w:cs="Arial"/>
          <w:b/>
          <w:bCs/>
          <w:szCs w:val="26"/>
          <w:lang w:eastAsia="pl-PL"/>
        </w:rPr>
        <w:t xml:space="preserve">. </w:t>
      </w:r>
      <w:r>
        <w:rPr>
          <w:rFonts w:eastAsia="Times New Roman" w:cs="Arial"/>
          <w:b/>
          <w:bCs/>
          <w:szCs w:val="26"/>
          <w:lang w:eastAsia="pl-PL"/>
        </w:rPr>
        <w:t>Tabela 17 w p</w:t>
      </w:r>
      <w:r w:rsidRPr="00510B9C">
        <w:rPr>
          <w:rFonts w:eastAsia="Times New Roman" w:cs="Arial"/>
          <w:b/>
          <w:bCs/>
          <w:szCs w:val="26"/>
          <w:lang w:eastAsia="pl-PL"/>
        </w:rPr>
        <w:t>unk</w:t>
      </w:r>
      <w:r>
        <w:rPr>
          <w:rFonts w:eastAsia="Times New Roman" w:cs="Arial"/>
          <w:b/>
          <w:bCs/>
          <w:szCs w:val="26"/>
          <w:lang w:eastAsia="pl-PL"/>
        </w:rPr>
        <w:t>cie</w:t>
      </w:r>
      <w:r w:rsidRPr="00510B9C">
        <w:rPr>
          <w:rFonts w:eastAsia="Times New Roman" w:cs="Arial"/>
          <w:b/>
          <w:bCs/>
          <w:szCs w:val="26"/>
          <w:lang w:eastAsia="pl-PL"/>
        </w:rPr>
        <w:t xml:space="preserve"> </w:t>
      </w:r>
      <w:r>
        <w:rPr>
          <w:rFonts w:eastAsia="Times New Roman" w:cs="Arial"/>
          <w:b/>
          <w:bCs/>
          <w:szCs w:val="26"/>
          <w:lang w:eastAsia="pl-PL"/>
        </w:rPr>
        <w:t>I</w:t>
      </w:r>
      <w:r w:rsidRPr="00510B9C">
        <w:rPr>
          <w:rFonts w:eastAsia="Times New Roman" w:cs="Arial"/>
          <w:b/>
          <w:bCs/>
          <w:szCs w:val="26"/>
          <w:lang w:eastAsia="pl-PL"/>
        </w:rPr>
        <w:t>I.</w:t>
      </w:r>
      <w:r>
        <w:rPr>
          <w:rFonts w:eastAsia="Times New Roman" w:cs="Arial"/>
          <w:b/>
          <w:bCs/>
          <w:szCs w:val="26"/>
          <w:lang w:eastAsia="pl-PL"/>
        </w:rPr>
        <w:t>5 otrzymuje brzemiennie:</w:t>
      </w:r>
    </w:p>
    <w:p w14:paraId="6E4B61A2" w14:textId="77777777" w:rsidR="00FA2F70" w:rsidRPr="00EF3F6B" w:rsidRDefault="00FA2F70" w:rsidP="00FA2F70">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 xml:space="preserve">Instalacja do produkcji gumy </w:t>
      </w:r>
    </w:p>
    <w:p w14:paraId="5CED75E4" w14:textId="77777777" w:rsidR="00FA2F70" w:rsidRPr="003A440E" w:rsidRDefault="00FA2F70" w:rsidP="00FA2F70">
      <w:pPr>
        <w:widowControl w:val="0"/>
        <w:adjustRightInd w:val="0"/>
        <w:spacing w:after="0" w:line="276" w:lineRule="auto"/>
        <w:jc w:val="both"/>
        <w:textAlignment w:val="baseline"/>
        <w:rPr>
          <w:rFonts w:eastAsia="Times New Roman" w:cs="Arial"/>
          <w:b/>
          <w:bCs/>
          <w:spacing w:val="-5"/>
          <w:w w:val="105"/>
          <w:szCs w:val="24"/>
          <w:lang w:eastAsia="pl-PL"/>
        </w:rPr>
      </w:pPr>
      <w:r w:rsidRPr="003A440E">
        <w:rPr>
          <w:rFonts w:eastAsia="Times New Roman" w:cs="Arial"/>
          <w:b/>
          <w:bCs/>
          <w:sz w:val="22"/>
          <w:lang w:eastAsia="pl-PL"/>
        </w:rPr>
        <w:t>Tabela 17</w:t>
      </w:r>
      <w:r w:rsidRPr="003A440E">
        <w:rPr>
          <w:rFonts w:eastAsia="Times New Roman" w:cs="Arial"/>
          <w:b/>
          <w:bCs/>
          <w:spacing w:val="-5"/>
          <w:w w:val="105"/>
          <w:szCs w:val="24"/>
          <w:lang w:eastAsia="pl-PL"/>
        </w:rPr>
        <w:tab/>
      </w:r>
    </w:p>
    <w:tbl>
      <w:tblPr>
        <w:tblW w:w="4946" w:type="pct"/>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Description w:val="Przedstawia rodzaje odpadów i ich ilość, które mogłyby być wytwarzane w Instalacji do produkcji gumy."/>
      </w:tblPr>
      <w:tblGrid>
        <w:gridCol w:w="519"/>
        <w:gridCol w:w="1558"/>
        <w:gridCol w:w="3673"/>
        <w:gridCol w:w="1959"/>
        <w:gridCol w:w="1245"/>
      </w:tblGrid>
      <w:tr w:rsidR="00FA2F70" w:rsidRPr="003A440E" w14:paraId="3010F63C" w14:textId="77777777" w:rsidTr="00355498">
        <w:trPr>
          <w:cantSplit/>
          <w:trHeight w:val="284"/>
          <w:tblHeader/>
        </w:trPr>
        <w:tc>
          <w:tcPr>
            <w:tcW w:w="290" w:type="pct"/>
            <w:tcBorders>
              <w:top w:val="single" w:sz="8" w:space="0" w:color="auto"/>
              <w:left w:val="single" w:sz="8" w:space="0" w:color="auto"/>
              <w:bottom w:val="single" w:sz="8" w:space="0" w:color="auto"/>
              <w:right w:val="single" w:sz="8" w:space="0" w:color="auto"/>
            </w:tcBorders>
            <w:vAlign w:val="center"/>
            <w:hideMark/>
          </w:tcPr>
          <w:p w14:paraId="1CD0975A"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Lp.</w:t>
            </w:r>
          </w:p>
        </w:tc>
        <w:tc>
          <w:tcPr>
            <w:tcW w:w="870" w:type="pct"/>
            <w:tcBorders>
              <w:top w:val="single" w:sz="8" w:space="0" w:color="auto"/>
              <w:left w:val="single" w:sz="8" w:space="0" w:color="auto"/>
              <w:bottom w:val="single" w:sz="8" w:space="0" w:color="auto"/>
              <w:right w:val="single" w:sz="8" w:space="0" w:color="auto"/>
            </w:tcBorders>
            <w:vAlign w:val="center"/>
            <w:hideMark/>
          </w:tcPr>
          <w:p w14:paraId="094B2447"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Kod odpadu</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22BB5D56"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Rodzaj odpadu</w:t>
            </w:r>
          </w:p>
        </w:tc>
        <w:tc>
          <w:tcPr>
            <w:tcW w:w="695" w:type="pct"/>
            <w:tcBorders>
              <w:top w:val="single" w:sz="8" w:space="0" w:color="auto"/>
              <w:left w:val="single" w:sz="8" w:space="0" w:color="auto"/>
              <w:bottom w:val="single" w:sz="8" w:space="0" w:color="auto"/>
              <w:right w:val="single" w:sz="8" w:space="0" w:color="auto"/>
            </w:tcBorders>
            <w:vAlign w:val="center"/>
            <w:hideMark/>
          </w:tcPr>
          <w:p w14:paraId="08F85FCC"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Ilość</w:t>
            </w:r>
          </w:p>
          <w:p w14:paraId="3B7FC763"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[Mg/rok]</w:t>
            </w:r>
          </w:p>
        </w:tc>
      </w:tr>
      <w:tr w:rsidR="00FA2F70" w:rsidRPr="003A440E" w14:paraId="5AEC5C4B"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15C32A66"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p>
        </w:tc>
        <w:tc>
          <w:tcPr>
            <w:tcW w:w="870" w:type="pct"/>
            <w:tcBorders>
              <w:top w:val="single" w:sz="8" w:space="0" w:color="auto"/>
              <w:left w:val="single" w:sz="8" w:space="0" w:color="auto"/>
              <w:bottom w:val="single" w:sz="8" w:space="0" w:color="auto"/>
              <w:right w:val="single" w:sz="8" w:space="0" w:color="auto"/>
            </w:tcBorders>
            <w:vAlign w:val="center"/>
            <w:hideMark/>
          </w:tcPr>
          <w:p w14:paraId="7B3E5348"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06 10 02*</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210DF54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Odpady zawierające substancje niebezpieczne</w:t>
            </w:r>
          </w:p>
        </w:tc>
        <w:tc>
          <w:tcPr>
            <w:tcW w:w="695" w:type="pct"/>
            <w:tcBorders>
              <w:top w:val="single" w:sz="8" w:space="0" w:color="auto"/>
              <w:left w:val="single" w:sz="8" w:space="0" w:color="auto"/>
              <w:bottom w:val="single" w:sz="8" w:space="0" w:color="auto"/>
              <w:right w:val="single" w:sz="8" w:space="0" w:color="auto"/>
            </w:tcBorders>
            <w:vAlign w:val="center"/>
            <w:hideMark/>
          </w:tcPr>
          <w:p w14:paraId="2F86A17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120,0</w:t>
            </w:r>
          </w:p>
        </w:tc>
      </w:tr>
      <w:tr w:rsidR="00FA2F70" w:rsidRPr="003A440E" w14:paraId="01D43E1D"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389D86D5"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p>
        </w:tc>
        <w:tc>
          <w:tcPr>
            <w:tcW w:w="870" w:type="pct"/>
            <w:tcBorders>
              <w:top w:val="single" w:sz="8" w:space="0" w:color="auto"/>
              <w:left w:val="single" w:sz="8" w:space="0" w:color="auto"/>
              <w:bottom w:val="single" w:sz="8" w:space="0" w:color="auto"/>
              <w:right w:val="single" w:sz="8" w:space="0" w:color="auto"/>
            </w:tcBorders>
            <w:vAlign w:val="center"/>
            <w:hideMark/>
          </w:tcPr>
          <w:p w14:paraId="0E4A6E33"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06 01 99</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587265AE"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Związki nieorganiczne </w:t>
            </w:r>
          </w:p>
        </w:tc>
        <w:tc>
          <w:tcPr>
            <w:tcW w:w="695" w:type="pct"/>
            <w:tcBorders>
              <w:top w:val="single" w:sz="8" w:space="0" w:color="auto"/>
              <w:left w:val="single" w:sz="8" w:space="0" w:color="auto"/>
              <w:bottom w:val="single" w:sz="8" w:space="0" w:color="auto"/>
              <w:right w:val="single" w:sz="8" w:space="0" w:color="auto"/>
            </w:tcBorders>
            <w:vAlign w:val="center"/>
            <w:hideMark/>
          </w:tcPr>
          <w:p w14:paraId="37B3A52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w:t>
            </w:r>
          </w:p>
        </w:tc>
      </w:tr>
      <w:tr w:rsidR="00FA2F70" w:rsidRPr="003A440E" w14:paraId="70AD529F"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65F89B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p>
        </w:tc>
        <w:tc>
          <w:tcPr>
            <w:tcW w:w="870" w:type="pct"/>
            <w:tcBorders>
              <w:top w:val="single" w:sz="8" w:space="0" w:color="auto"/>
              <w:left w:val="single" w:sz="8" w:space="0" w:color="auto"/>
              <w:bottom w:val="single" w:sz="8" w:space="0" w:color="auto"/>
              <w:right w:val="single" w:sz="8" w:space="0" w:color="auto"/>
            </w:tcBorders>
            <w:vAlign w:val="center"/>
            <w:hideMark/>
          </w:tcPr>
          <w:p w14:paraId="5A323D1E"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06 02 04*</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545F955E"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Wodorotlenek sodowy i potasowy</w:t>
            </w:r>
          </w:p>
        </w:tc>
        <w:tc>
          <w:tcPr>
            <w:tcW w:w="695" w:type="pct"/>
            <w:tcBorders>
              <w:top w:val="single" w:sz="8" w:space="0" w:color="auto"/>
              <w:left w:val="single" w:sz="8" w:space="0" w:color="auto"/>
              <w:bottom w:val="single" w:sz="8" w:space="0" w:color="auto"/>
              <w:right w:val="single" w:sz="8" w:space="0" w:color="auto"/>
            </w:tcBorders>
            <w:vAlign w:val="center"/>
            <w:hideMark/>
          </w:tcPr>
          <w:p w14:paraId="71F21F7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8,0</w:t>
            </w:r>
          </w:p>
        </w:tc>
      </w:tr>
      <w:tr w:rsidR="00FA2F70" w:rsidRPr="003A440E" w14:paraId="3E474656"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447817E"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p>
        </w:tc>
        <w:tc>
          <w:tcPr>
            <w:tcW w:w="870" w:type="pct"/>
            <w:tcBorders>
              <w:top w:val="single" w:sz="8" w:space="0" w:color="auto"/>
              <w:left w:val="single" w:sz="8" w:space="0" w:color="auto"/>
              <w:bottom w:val="single" w:sz="8" w:space="0" w:color="auto"/>
              <w:right w:val="single" w:sz="8" w:space="0" w:color="auto"/>
            </w:tcBorders>
            <w:vAlign w:val="center"/>
            <w:hideMark/>
          </w:tcPr>
          <w:p w14:paraId="063F8FA0"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06 04 05*</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4F75A03A"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Odpady zawierające inne metale ciężkie</w:t>
            </w:r>
          </w:p>
        </w:tc>
        <w:tc>
          <w:tcPr>
            <w:tcW w:w="695" w:type="pct"/>
            <w:tcBorders>
              <w:top w:val="single" w:sz="8" w:space="0" w:color="auto"/>
              <w:left w:val="single" w:sz="8" w:space="0" w:color="auto"/>
              <w:bottom w:val="single" w:sz="8" w:space="0" w:color="auto"/>
              <w:right w:val="single" w:sz="8" w:space="0" w:color="auto"/>
            </w:tcBorders>
            <w:vAlign w:val="center"/>
            <w:hideMark/>
          </w:tcPr>
          <w:p w14:paraId="6E90A64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w:t>
            </w:r>
          </w:p>
        </w:tc>
      </w:tr>
      <w:tr w:rsidR="00FA2F70" w:rsidRPr="003A440E" w14:paraId="2AD7966D"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F621D98"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5</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2162D95"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06 13 03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27DF6D0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Czysta sadza</w:t>
            </w:r>
          </w:p>
        </w:tc>
        <w:tc>
          <w:tcPr>
            <w:tcW w:w="695" w:type="pct"/>
            <w:tcBorders>
              <w:top w:val="single" w:sz="8" w:space="0" w:color="auto"/>
              <w:left w:val="single" w:sz="8" w:space="0" w:color="auto"/>
              <w:bottom w:val="single" w:sz="8" w:space="0" w:color="auto"/>
              <w:right w:val="single" w:sz="8" w:space="0" w:color="auto"/>
            </w:tcBorders>
            <w:vAlign w:val="center"/>
            <w:hideMark/>
          </w:tcPr>
          <w:p w14:paraId="41671684"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130,0</w:t>
            </w:r>
          </w:p>
        </w:tc>
      </w:tr>
      <w:tr w:rsidR="00FA2F70" w:rsidRPr="003A440E" w14:paraId="2D5F5819"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BB2B096"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6</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12D2DEF"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07 01 99</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3D47C938"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Związki organiczne </w:t>
            </w:r>
          </w:p>
        </w:tc>
        <w:tc>
          <w:tcPr>
            <w:tcW w:w="695" w:type="pct"/>
            <w:tcBorders>
              <w:top w:val="single" w:sz="8" w:space="0" w:color="auto"/>
              <w:left w:val="single" w:sz="8" w:space="0" w:color="auto"/>
              <w:bottom w:val="single" w:sz="8" w:space="0" w:color="auto"/>
              <w:right w:val="single" w:sz="8" w:space="0" w:color="auto"/>
            </w:tcBorders>
            <w:vAlign w:val="center"/>
            <w:hideMark/>
          </w:tcPr>
          <w:p w14:paraId="05FF474F"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w:t>
            </w:r>
          </w:p>
        </w:tc>
      </w:tr>
      <w:tr w:rsidR="00FA2F70" w:rsidRPr="003A440E" w14:paraId="3A550D04"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3DC38BFA"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7</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11DDC7F2"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07 02 13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44C4564"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Odpady tworzyw sztucznych</w:t>
            </w:r>
          </w:p>
        </w:tc>
        <w:tc>
          <w:tcPr>
            <w:tcW w:w="695" w:type="pct"/>
            <w:tcBorders>
              <w:top w:val="single" w:sz="8" w:space="0" w:color="auto"/>
              <w:left w:val="single" w:sz="8" w:space="0" w:color="auto"/>
              <w:bottom w:val="single" w:sz="8" w:space="0" w:color="auto"/>
              <w:right w:val="single" w:sz="8" w:space="0" w:color="auto"/>
            </w:tcBorders>
            <w:vAlign w:val="center"/>
            <w:hideMark/>
          </w:tcPr>
          <w:p w14:paraId="7D0EC2D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FA2F70" w:rsidRPr="003A440E" w14:paraId="33C257E7"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6BE12FB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8</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38F144F8"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07 02 80</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AEFB9BC"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Odpady z przemysłu gumowego i produkcji gumy </w:t>
            </w:r>
          </w:p>
        </w:tc>
        <w:tc>
          <w:tcPr>
            <w:tcW w:w="695" w:type="pct"/>
            <w:tcBorders>
              <w:top w:val="single" w:sz="8" w:space="0" w:color="auto"/>
              <w:left w:val="single" w:sz="8" w:space="0" w:color="auto"/>
              <w:bottom w:val="single" w:sz="8" w:space="0" w:color="auto"/>
              <w:right w:val="single" w:sz="8" w:space="0" w:color="auto"/>
            </w:tcBorders>
            <w:vAlign w:val="center"/>
            <w:hideMark/>
          </w:tcPr>
          <w:p w14:paraId="79B51A64"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8 000,0</w:t>
            </w:r>
          </w:p>
        </w:tc>
      </w:tr>
      <w:tr w:rsidR="00FA2F70" w:rsidRPr="003A440E" w14:paraId="57F61289"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1B31036"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9</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D81B28D"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08 04 09*</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43AB70E9"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Inne niewymienione odpady </w:t>
            </w:r>
          </w:p>
        </w:tc>
        <w:tc>
          <w:tcPr>
            <w:tcW w:w="695" w:type="pct"/>
            <w:tcBorders>
              <w:top w:val="single" w:sz="8" w:space="0" w:color="auto"/>
              <w:left w:val="single" w:sz="8" w:space="0" w:color="auto"/>
              <w:bottom w:val="single" w:sz="8" w:space="0" w:color="auto"/>
              <w:right w:val="single" w:sz="8" w:space="0" w:color="auto"/>
            </w:tcBorders>
            <w:vAlign w:val="center"/>
            <w:hideMark/>
          </w:tcPr>
          <w:p w14:paraId="2317827F"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120,0</w:t>
            </w:r>
          </w:p>
        </w:tc>
      </w:tr>
      <w:tr w:rsidR="00FA2F70" w:rsidRPr="003A440E" w14:paraId="64568550"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1631E7CA"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0</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1395F7F1"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05*</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7B559DEE"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Kwasy trawiące</w:t>
            </w:r>
          </w:p>
        </w:tc>
        <w:tc>
          <w:tcPr>
            <w:tcW w:w="695" w:type="pct"/>
            <w:tcBorders>
              <w:top w:val="single" w:sz="8" w:space="0" w:color="auto"/>
              <w:left w:val="single" w:sz="8" w:space="0" w:color="auto"/>
              <w:bottom w:val="single" w:sz="8" w:space="0" w:color="auto"/>
              <w:right w:val="single" w:sz="8" w:space="0" w:color="auto"/>
            </w:tcBorders>
            <w:vAlign w:val="center"/>
            <w:hideMark/>
          </w:tcPr>
          <w:p w14:paraId="1E98BB4F"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50,0</w:t>
            </w:r>
          </w:p>
        </w:tc>
      </w:tr>
      <w:tr w:rsidR="00FA2F70" w:rsidRPr="003A440E" w14:paraId="5CB38695"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66453011"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1</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751EC7F"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07*</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CEA825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Alkalia trawiące</w:t>
            </w:r>
          </w:p>
        </w:tc>
        <w:tc>
          <w:tcPr>
            <w:tcW w:w="695" w:type="pct"/>
            <w:tcBorders>
              <w:top w:val="single" w:sz="8" w:space="0" w:color="auto"/>
              <w:left w:val="single" w:sz="8" w:space="0" w:color="auto"/>
              <w:bottom w:val="single" w:sz="8" w:space="0" w:color="auto"/>
              <w:right w:val="single" w:sz="8" w:space="0" w:color="auto"/>
            </w:tcBorders>
            <w:vAlign w:val="center"/>
            <w:hideMark/>
          </w:tcPr>
          <w:p w14:paraId="7B96A136"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FA2F70" w:rsidRPr="003A440E" w14:paraId="54610282"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6E3EE69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2</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7E21B866"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08*</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EAC1710"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Osady i szlamy z fosforanowania</w:t>
            </w:r>
          </w:p>
        </w:tc>
        <w:tc>
          <w:tcPr>
            <w:tcW w:w="695" w:type="pct"/>
            <w:tcBorders>
              <w:top w:val="single" w:sz="8" w:space="0" w:color="auto"/>
              <w:left w:val="single" w:sz="8" w:space="0" w:color="auto"/>
              <w:bottom w:val="single" w:sz="8" w:space="0" w:color="auto"/>
              <w:right w:val="single" w:sz="8" w:space="0" w:color="auto"/>
            </w:tcBorders>
            <w:vAlign w:val="center"/>
            <w:hideMark/>
          </w:tcPr>
          <w:p w14:paraId="5AFDC44F"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w:t>
            </w:r>
          </w:p>
        </w:tc>
      </w:tr>
      <w:tr w:rsidR="00FA2F70" w:rsidRPr="003A440E" w14:paraId="22796B57"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8AA201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3</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219D537E"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09*</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2B98D367"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Szlamy i osady </w:t>
            </w:r>
            <w:proofErr w:type="spellStart"/>
            <w:r w:rsidRPr="003A440E">
              <w:rPr>
                <w:rFonts w:eastAsia="Times New Roman" w:cs="Arial"/>
                <w:sz w:val="22"/>
                <w:lang w:eastAsia="pl-PL"/>
              </w:rPr>
              <w:t>pofiltracyjne</w:t>
            </w:r>
            <w:proofErr w:type="spellEnd"/>
            <w:r w:rsidRPr="003A440E">
              <w:rPr>
                <w:rFonts w:eastAsia="Times New Roman" w:cs="Arial"/>
                <w:sz w:val="22"/>
                <w:lang w:eastAsia="pl-PL"/>
              </w:rPr>
              <w:t xml:space="preserve"> zawierające substancje niebezpieczne</w:t>
            </w:r>
          </w:p>
        </w:tc>
        <w:tc>
          <w:tcPr>
            <w:tcW w:w="695" w:type="pct"/>
            <w:tcBorders>
              <w:top w:val="single" w:sz="8" w:space="0" w:color="auto"/>
              <w:left w:val="single" w:sz="8" w:space="0" w:color="auto"/>
              <w:bottom w:val="single" w:sz="8" w:space="0" w:color="auto"/>
              <w:right w:val="single" w:sz="8" w:space="0" w:color="auto"/>
            </w:tcBorders>
            <w:vAlign w:val="center"/>
            <w:hideMark/>
          </w:tcPr>
          <w:p w14:paraId="20F2ECF6"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250,0</w:t>
            </w:r>
          </w:p>
        </w:tc>
      </w:tr>
      <w:tr w:rsidR="00FA2F70" w:rsidRPr="003A440E" w14:paraId="097B180C"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717B78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4</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53E7B3F7"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13*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7AEFFE57"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Odpady z odtłuszczania zawierające substancje niebezpieczne</w:t>
            </w:r>
          </w:p>
        </w:tc>
        <w:tc>
          <w:tcPr>
            <w:tcW w:w="695" w:type="pct"/>
            <w:tcBorders>
              <w:top w:val="single" w:sz="8" w:space="0" w:color="auto"/>
              <w:left w:val="single" w:sz="8" w:space="0" w:color="auto"/>
              <w:bottom w:val="single" w:sz="8" w:space="0" w:color="auto"/>
              <w:right w:val="single" w:sz="8" w:space="0" w:color="auto"/>
            </w:tcBorders>
            <w:vAlign w:val="center"/>
            <w:hideMark/>
          </w:tcPr>
          <w:p w14:paraId="63FD5A39"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w:t>
            </w:r>
          </w:p>
        </w:tc>
      </w:tr>
      <w:tr w:rsidR="00FA2F70" w:rsidRPr="003A440E" w14:paraId="1003DEBF"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525647F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5</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5312E29C"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 xml:space="preserve">11 01 15* </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68C5065" w14:textId="77777777" w:rsidR="00FA2F70" w:rsidRPr="003A440E" w:rsidRDefault="00FA2F70" w:rsidP="00355498">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Odcieki i szlamy z systemów membranowych lub systemów wymiany jonowej zawierające substancje niebezpieczne</w:t>
            </w:r>
          </w:p>
        </w:tc>
        <w:tc>
          <w:tcPr>
            <w:tcW w:w="695" w:type="pct"/>
            <w:tcBorders>
              <w:top w:val="single" w:sz="8" w:space="0" w:color="auto"/>
              <w:left w:val="single" w:sz="8" w:space="0" w:color="auto"/>
              <w:bottom w:val="single" w:sz="8" w:space="0" w:color="auto"/>
              <w:right w:val="single" w:sz="8" w:space="0" w:color="auto"/>
            </w:tcBorders>
            <w:vAlign w:val="center"/>
            <w:hideMark/>
          </w:tcPr>
          <w:p w14:paraId="1FF4DE60" w14:textId="77777777" w:rsidR="00FA2F70" w:rsidRPr="003A440E" w:rsidRDefault="00FA2F70" w:rsidP="00355498">
            <w:pPr>
              <w:widowControl w:val="0"/>
              <w:tabs>
                <w:tab w:val="left" w:pos="1165"/>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12,0</w:t>
            </w:r>
          </w:p>
        </w:tc>
      </w:tr>
      <w:tr w:rsidR="00FA2F70" w:rsidRPr="003A440E" w14:paraId="1DA96289"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7F84FF01"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6</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2C37BD5B"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 xml:space="preserve">11 01 99 </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7168066D" w14:textId="77777777" w:rsidR="00FA2F70" w:rsidRPr="003A440E" w:rsidRDefault="00FA2F70" w:rsidP="00355498">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Inne niewymienione odpady</w:t>
            </w:r>
          </w:p>
        </w:tc>
        <w:tc>
          <w:tcPr>
            <w:tcW w:w="695" w:type="pct"/>
            <w:tcBorders>
              <w:top w:val="single" w:sz="8" w:space="0" w:color="auto"/>
              <w:left w:val="single" w:sz="8" w:space="0" w:color="auto"/>
              <w:bottom w:val="single" w:sz="8" w:space="0" w:color="auto"/>
              <w:right w:val="single" w:sz="8" w:space="0" w:color="auto"/>
            </w:tcBorders>
            <w:vAlign w:val="center"/>
            <w:hideMark/>
          </w:tcPr>
          <w:p w14:paraId="3ECB708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1,5</w:t>
            </w:r>
          </w:p>
        </w:tc>
      </w:tr>
      <w:tr w:rsidR="00FA2F70" w:rsidRPr="003A440E" w14:paraId="7F421561"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635D3A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7</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5A064646"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12 01 15</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3DC2CEA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Szlamy z obróbki metali inne niż wymienione w 12 01 14</w:t>
            </w:r>
          </w:p>
        </w:tc>
        <w:tc>
          <w:tcPr>
            <w:tcW w:w="695" w:type="pct"/>
            <w:tcBorders>
              <w:top w:val="single" w:sz="8" w:space="0" w:color="auto"/>
              <w:left w:val="single" w:sz="8" w:space="0" w:color="auto"/>
              <w:bottom w:val="single" w:sz="8" w:space="0" w:color="auto"/>
              <w:right w:val="single" w:sz="8" w:space="0" w:color="auto"/>
            </w:tcBorders>
            <w:vAlign w:val="center"/>
            <w:hideMark/>
          </w:tcPr>
          <w:p w14:paraId="757E099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w:t>
            </w:r>
          </w:p>
        </w:tc>
      </w:tr>
      <w:tr w:rsidR="00FA2F70" w:rsidRPr="003A440E" w14:paraId="6C801564"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53B277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8</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696507F8"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12 01 99</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3EFA0D7"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Inne nie wymienione odpady</w:t>
            </w:r>
          </w:p>
        </w:tc>
        <w:tc>
          <w:tcPr>
            <w:tcW w:w="695" w:type="pct"/>
            <w:tcBorders>
              <w:top w:val="single" w:sz="8" w:space="0" w:color="auto"/>
              <w:left w:val="single" w:sz="8" w:space="0" w:color="auto"/>
              <w:bottom w:val="single" w:sz="8" w:space="0" w:color="auto"/>
              <w:right w:val="single" w:sz="8" w:space="0" w:color="auto"/>
            </w:tcBorders>
            <w:vAlign w:val="center"/>
            <w:hideMark/>
          </w:tcPr>
          <w:p w14:paraId="7AFA3995"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FA2F70" w:rsidRPr="003A440E" w14:paraId="4F2168D6"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8C19EBC"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19</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6F33A16"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12 03 01*</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3C0822C7"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Wodne ciecze myjące</w:t>
            </w:r>
          </w:p>
        </w:tc>
        <w:tc>
          <w:tcPr>
            <w:tcW w:w="695" w:type="pct"/>
            <w:tcBorders>
              <w:top w:val="single" w:sz="8" w:space="0" w:color="auto"/>
              <w:left w:val="single" w:sz="8" w:space="0" w:color="auto"/>
              <w:bottom w:val="single" w:sz="8" w:space="0" w:color="auto"/>
              <w:right w:val="single" w:sz="8" w:space="0" w:color="auto"/>
            </w:tcBorders>
            <w:vAlign w:val="center"/>
            <w:hideMark/>
          </w:tcPr>
          <w:p w14:paraId="1F2AFC65"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50,0</w:t>
            </w:r>
          </w:p>
        </w:tc>
      </w:tr>
      <w:tr w:rsidR="00FA2F70" w:rsidRPr="003A440E" w14:paraId="7322AD7C"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FBFB1C8"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0</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8142FE9"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13 01 05*</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97EA07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Emulsje olejowe niezawierające związków </w:t>
            </w:r>
            <w:proofErr w:type="spellStart"/>
            <w:r w:rsidRPr="003A440E">
              <w:rPr>
                <w:rFonts w:eastAsia="Times New Roman" w:cs="Arial"/>
                <w:sz w:val="22"/>
                <w:lang w:eastAsia="pl-PL"/>
              </w:rPr>
              <w:t>chlorowcoorganicznych</w:t>
            </w:r>
            <w:proofErr w:type="spellEnd"/>
            <w:r w:rsidRPr="003A440E">
              <w:rPr>
                <w:rFonts w:eastAsia="Times New Roman" w:cs="Arial"/>
                <w:sz w:val="22"/>
                <w:lang w:eastAsia="pl-PL"/>
              </w:rPr>
              <w:t xml:space="preserve"> </w:t>
            </w:r>
          </w:p>
        </w:tc>
        <w:tc>
          <w:tcPr>
            <w:tcW w:w="695" w:type="pct"/>
            <w:tcBorders>
              <w:top w:val="single" w:sz="8" w:space="0" w:color="auto"/>
              <w:left w:val="single" w:sz="8" w:space="0" w:color="auto"/>
              <w:bottom w:val="single" w:sz="8" w:space="0" w:color="auto"/>
              <w:right w:val="single" w:sz="8" w:space="0" w:color="auto"/>
            </w:tcBorders>
            <w:vAlign w:val="center"/>
            <w:hideMark/>
          </w:tcPr>
          <w:p w14:paraId="59DFA0A5"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FA2F70" w:rsidRPr="003A440E" w14:paraId="2F7DF16D"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14665C3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1</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35EB9E3D"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13 02 05*</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2B226D38"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Mineralne oleje silnikowe, przekładniowe i smarowe niezawierające związków </w:t>
            </w:r>
            <w:proofErr w:type="spellStart"/>
            <w:r w:rsidRPr="003A440E">
              <w:rPr>
                <w:rFonts w:eastAsia="Times New Roman" w:cs="Arial"/>
                <w:sz w:val="22"/>
                <w:lang w:eastAsia="pl-PL"/>
              </w:rPr>
              <w:t>chlorowcoorganicznych</w:t>
            </w:r>
            <w:proofErr w:type="spellEnd"/>
            <w:r w:rsidRPr="003A440E">
              <w:rPr>
                <w:rFonts w:eastAsia="Times New Roman" w:cs="Arial"/>
                <w:sz w:val="22"/>
                <w:lang w:eastAsia="pl-PL"/>
              </w:rPr>
              <w:t xml:space="preserve"> </w:t>
            </w:r>
          </w:p>
        </w:tc>
        <w:tc>
          <w:tcPr>
            <w:tcW w:w="695" w:type="pct"/>
            <w:tcBorders>
              <w:top w:val="single" w:sz="8" w:space="0" w:color="auto"/>
              <w:left w:val="single" w:sz="8" w:space="0" w:color="auto"/>
              <w:bottom w:val="single" w:sz="8" w:space="0" w:color="auto"/>
              <w:right w:val="single" w:sz="8" w:space="0" w:color="auto"/>
            </w:tcBorders>
            <w:vAlign w:val="center"/>
            <w:hideMark/>
          </w:tcPr>
          <w:p w14:paraId="62C4B5C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FA2F70" w:rsidRPr="003A440E" w14:paraId="112676F3"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DA3B88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2</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5CEB6D15"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13 03 07*</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4EC4AE7F"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Mineralne oleje i ciecze stosowane jako </w:t>
            </w:r>
            <w:proofErr w:type="spellStart"/>
            <w:r w:rsidRPr="003A440E">
              <w:rPr>
                <w:rFonts w:eastAsia="Times New Roman" w:cs="Arial"/>
                <w:sz w:val="22"/>
                <w:lang w:eastAsia="pl-PL"/>
              </w:rPr>
              <w:t>elektroizolatory</w:t>
            </w:r>
            <w:proofErr w:type="spellEnd"/>
            <w:r w:rsidRPr="003A440E">
              <w:rPr>
                <w:rFonts w:eastAsia="Times New Roman" w:cs="Arial"/>
                <w:sz w:val="22"/>
                <w:lang w:eastAsia="pl-PL"/>
              </w:rPr>
              <w:t xml:space="preserve"> oraz nośniki ciepła nie zawierające związków </w:t>
            </w:r>
            <w:proofErr w:type="spellStart"/>
            <w:r w:rsidRPr="003A440E">
              <w:rPr>
                <w:rFonts w:eastAsia="Times New Roman" w:cs="Arial"/>
                <w:sz w:val="22"/>
                <w:lang w:eastAsia="pl-PL"/>
              </w:rPr>
              <w:t>chlorowco</w:t>
            </w:r>
            <w:proofErr w:type="spellEnd"/>
            <w:r w:rsidRPr="003A440E">
              <w:rPr>
                <w:rFonts w:eastAsia="Times New Roman" w:cs="Arial"/>
                <w:sz w:val="22"/>
                <w:lang w:eastAsia="pl-PL"/>
              </w:rPr>
              <w:t>-organicznych</w:t>
            </w:r>
          </w:p>
        </w:tc>
        <w:tc>
          <w:tcPr>
            <w:tcW w:w="695" w:type="pct"/>
            <w:tcBorders>
              <w:top w:val="single" w:sz="8" w:space="0" w:color="auto"/>
              <w:left w:val="single" w:sz="8" w:space="0" w:color="auto"/>
              <w:bottom w:val="single" w:sz="8" w:space="0" w:color="auto"/>
              <w:right w:val="single" w:sz="8" w:space="0" w:color="auto"/>
            </w:tcBorders>
            <w:vAlign w:val="center"/>
            <w:hideMark/>
          </w:tcPr>
          <w:p w14:paraId="6A671F3E"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w:t>
            </w:r>
          </w:p>
        </w:tc>
      </w:tr>
      <w:tr w:rsidR="00FA2F70" w:rsidRPr="003A440E" w14:paraId="231E4EA5"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BAE1190"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3</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2FE46727"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 xml:space="preserve">13 05 06* </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8561297" w14:textId="77777777" w:rsidR="00FA2F70" w:rsidRPr="003A440E" w:rsidRDefault="00FA2F70" w:rsidP="00355498">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Olej z odwadniania olejów w separatorach</w:t>
            </w:r>
          </w:p>
        </w:tc>
        <w:tc>
          <w:tcPr>
            <w:tcW w:w="695" w:type="pct"/>
            <w:tcBorders>
              <w:top w:val="single" w:sz="8" w:space="0" w:color="auto"/>
              <w:left w:val="single" w:sz="8" w:space="0" w:color="auto"/>
              <w:bottom w:val="single" w:sz="8" w:space="0" w:color="auto"/>
              <w:right w:val="single" w:sz="8" w:space="0" w:color="auto"/>
            </w:tcBorders>
            <w:vAlign w:val="center"/>
            <w:hideMark/>
          </w:tcPr>
          <w:p w14:paraId="49141960"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r>
      <w:tr w:rsidR="00FA2F70" w:rsidRPr="003A440E" w14:paraId="0D714843"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5CBBD074"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4</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2C38DB0B"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13 02 08*</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C37F3D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Inne oleje silnikowe, przekładniowe i smarowe</w:t>
            </w:r>
          </w:p>
        </w:tc>
        <w:tc>
          <w:tcPr>
            <w:tcW w:w="695" w:type="pct"/>
            <w:tcBorders>
              <w:top w:val="single" w:sz="8" w:space="0" w:color="auto"/>
              <w:left w:val="single" w:sz="8" w:space="0" w:color="auto"/>
              <w:bottom w:val="single" w:sz="8" w:space="0" w:color="auto"/>
              <w:right w:val="single" w:sz="8" w:space="0" w:color="auto"/>
            </w:tcBorders>
            <w:vAlign w:val="center"/>
            <w:hideMark/>
          </w:tcPr>
          <w:p w14:paraId="299327F9"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150,0</w:t>
            </w:r>
          </w:p>
        </w:tc>
      </w:tr>
      <w:tr w:rsidR="00FA2F70" w:rsidRPr="003A440E" w14:paraId="1A1242A5"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DEDECC9"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5</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3BA1A892"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14 06 03*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43CCC2CE"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Inne rozpuszczalniki i mieszaniny rozpuszczalników </w:t>
            </w:r>
          </w:p>
        </w:tc>
        <w:tc>
          <w:tcPr>
            <w:tcW w:w="695" w:type="pct"/>
            <w:tcBorders>
              <w:top w:val="single" w:sz="8" w:space="0" w:color="auto"/>
              <w:left w:val="single" w:sz="8" w:space="0" w:color="auto"/>
              <w:bottom w:val="single" w:sz="8" w:space="0" w:color="auto"/>
              <w:right w:val="single" w:sz="8" w:space="0" w:color="auto"/>
            </w:tcBorders>
            <w:vAlign w:val="center"/>
            <w:hideMark/>
          </w:tcPr>
          <w:p w14:paraId="215A238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190,0</w:t>
            </w:r>
          </w:p>
        </w:tc>
      </w:tr>
      <w:tr w:rsidR="00FA2F70" w:rsidRPr="003A440E" w14:paraId="484FEBF1"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99381C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6</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3AE71805"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15 01 01</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4E915866"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Opakowania z papieru i tektury </w:t>
            </w:r>
          </w:p>
        </w:tc>
        <w:tc>
          <w:tcPr>
            <w:tcW w:w="695" w:type="pct"/>
            <w:tcBorders>
              <w:top w:val="single" w:sz="8" w:space="0" w:color="auto"/>
              <w:left w:val="single" w:sz="8" w:space="0" w:color="auto"/>
              <w:bottom w:val="single" w:sz="8" w:space="0" w:color="auto"/>
              <w:right w:val="single" w:sz="8" w:space="0" w:color="auto"/>
            </w:tcBorders>
            <w:vAlign w:val="center"/>
            <w:hideMark/>
          </w:tcPr>
          <w:p w14:paraId="38F92011"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240,0</w:t>
            </w:r>
          </w:p>
        </w:tc>
      </w:tr>
      <w:tr w:rsidR="00FA2F70" w:rsidRPr="003A440E" w14:paraId="43918357"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3D1B462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7</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5A5E4810"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15 01 02</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DFF731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Opakowania z tworzyw sztucznych</w:t>
            </w:r>
          </w:p>
        </w:tc>
        <w:tc>
          <w:tcPr>
            <w:tcW w:w="695" w:type="pct"/>
            <w:tcBorders>
              <w:top w:val="single" w:sz="8" w:space="0" w:color="auto"/>
              <w:left w:val="single" w:sz="8" w:space="0" w:color="auto"/>
              <w:bottom w:val="single" w:sz="8" w:space="0" w:color="auto"/>
              <w:right w:val="single" w:sz="8" w:space="0" w:color="auto"/>
            </w:tcBorders>
            <w:vAlign w:val="center"/>
            <w:hideMark/>
          </w:tcPr>
          <w:p w14:paraId="7BF00F8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148,0</w:t>
            </w:r>
          </w:p>
        </w:tc>
      </w:tr>
      <w:tr w:rsidR="00FA2F70" w:rsidRPr="003A440E" w14:paraId="6EC5AA9D"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06888D5"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8</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5562042"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5420456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Opakowania z drewna (drewno z opakowań)</w:t>
            </w:r>
          </w:p>
        </w:tc>
        <w:tc>
          <w:tcPr>
            <w:tcW w:w="695" w:type="pct"/>
            <w:tcBorders>
              <w:top w:val="single" w:sz="8" w:space="0" w:color="auto"/>
              <w:left w:val="single" w:sz="8" w:space="0" w:color="auto"/>
              <w:bottom w:val="single" w:sz="8" w:space="0" w:color="auto"/>
              <w:right w:val="single" w:sz="8" w:space="0" w:color="auto"/>
            </w:tcBorders>
            <w:vAlign w:val="center"/>
            <w:hideMark/>
          </w:tcPr>
          <w:p w14:paraId="7512D6C1"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98,0</w:t>
            </w:r>
          </w:p>
        </w:tc>
      </w:tr>
      <w:tr w:rsidR="00FA2F70" w:rsidRPr="003A440E" w14:paraId="13025132"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302F36A8"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29</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1E509AFB"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15 01 04</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55661C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Opakowania z metalu</w:t>
            </w:r>
          </w:p>
        </w:tc>
        <w:tc>
          <w:tcPr>
            <w:tcW w:w="695" w:type="pct"/>
            <w:tcBorders>
              <w:top w:val="single" w:sz="8" w:space="0" w:color="auto"/>
              <w:left w:val="single" w:sz="8" w:space="0" w:color="auto"/>
              <w:bottom w:val="single" w:sz="8" w:space="0" w:color="auto"/>
              <w:right w:val="single" w:sz="8" w:space="0" w:color="auto"/>
            </w:tcBorders>
            <w:vAlign w:val="center"/>
            <w:hideMark/>
          </w:tcPr>
          <w:p w14:paraId="2DF10966"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2"/>
                <w:lang w:eastAsia="pl-PL"/>
              </w:rPr>
            </w:pPr>
            <w:r w:rsidRPr="003A440E">
              <w:rPr>
                <w:rFonts w:eastAsia="Times New Roman" w:cs="Arial"/>
                <w:sz w:val="22"/>
                <w:lang w:eastAsia="pl-PL"/>
              </w:rPr>
              <w:t>2,0</w:t>
            </w:r>
          </w:p>
        </w:tc>
      </w:tr>
      <w:tr w:rsidR="00FA2F70" w:rsidRPr="003A440E" w14:paraId="4C7F2ADC"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5AF1950C"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0</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0EFDBCF"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10*</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CD03DA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Opakowania zawierające pozostałości substancji niebezpiecznych lub nimi zanieczyszczone </w:t>
            </w:r>
          </w:p>
        </w:tc>
        <w:tc>
          <w:tcPr>
            <w:tcW w:w="695" w:type="pct"/>
            <w:tcBorders>
              <w:top w:val="single" w:sz="8" w:space="0" w:color="auto"/>
              <w:left w:val="single" w:sz="8" w:space="0" w:color="auto"/>
              <w:bottom w:val="single" w:sz="8" w:space="0" w:color="auto"/>
              <w:right w:val="single" w:sz="8" w:space="0" w:color="auto"/>
            </w:tcBorders>
            <w:vAlign w:val="center"/>
            <w:hideMark/>
          </w:tcPr>
          <w:p w14:paraId="2BD95ADA"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53</w:t>
            </w:r>
            <w:r w:rsidRPr="003A440E">
              <w:rPr>
                <w:rFonts w:eastAsia="Times New Roman" w:cs="Arial"/>
                <w:sz w:val="22"/>
                <w:lang w:eastAsia="pl-PL"/>
              </w:rPr>
              <w:t>,0</w:t>
            </w:r>
          </w:p>
        </w:tc>
      </w:tr>
      <w:tr w:rsidR="00FA2F70" w:rsidRPr="003A440E" w14:paraId="161AE3F1"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59C0AF5"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1</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E5D30AC"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02 02*</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2820FDE5"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Sorbenty, materiały filtracyjne (w tym filtry olejowe nieujęte w </w:t>
            </w:r>
            <w:proofErr w:type="spellStart"/>
            <w:r w:rsidRPr="003A440E">
              <w:rPr>
                <w:rFonts w:eastAsia="Times New Roman" w:cs="Arial"/>
                <w:sz w:val="22"/>
                <w:lang w:eastAsia="pl-PL"/>
              </w:rPr>
              <w:t>nnych</w:t>
            </w:r>
            <w:proofErr w:type="spellEnd"/>
            <w:r w:rsidRPr="003A440E">
              <w:rPr>
                <w:rFonts w:eastAsia="Times New Roman" w:cs="Arial"/>
                <w:sz w:val="22"/>
                <w:lang w:eastAsia="pl-PL"/>
              </w:rPr>
              <w:t xml:space="preserve"> grupach), tkaniny  do wycierania (np. szmaty, ścierki) i ubrania ochronne zanieczyszczone substancjami niebezpiecznymi (np. PCB)</w:t>
            </w:r>
          </w:p>
        </w:tc>
        <w:tc>
          <w:tcPr>
            <w:tcW w:w="695" w:type="pct"/>
            <w:tcBorders>
              <w:top w:val="single" w:sz="8" w:space="0" w:color="auto"/>
              <w:left w:val="single" w:sz="8" w:space="0" w:color="auto"/>
              <w:bottom w:val="single" w:sz="8" w:space="0" w:color="auto"/>
              <w:right w:val="single" w:sz="8" w:space="0" w:color="auto"/>
            </w:tcBorders>
            <w:vAlign w:val="center"/>
            <w:hideMark/>
          </w:tcPr>
          <w:p w14:paraId="14B8F1A4"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2"/>
                <w:lang w:eastAsia="pl-PL"/>
              </w:rPr>
            </w:pPr>
            <w:r>
              <w:rPr>
                <w:rFonts w:eastAsia="Times New Roman" w:cs="Arial"/>
                <w:sz w:val="22"/>
                <w:lang w:eastAsia="pl-PL"/>
              </w:rPr>
              <w:t>70</w:t>
            </w:r>
            <w:r w:rsidRPr="003A440E">
              <w:rPr>
                <w:rFonts w:eastAsia="Times New Roman" w:cs="Arial"/>
                <w:sz w:val="22"/>
                <w:lang w:eastAsia="pl-PL"/>
              </w:rPr>
              <w:t>,0</w:t>
            </w:r>
          </w:p>
        </w:tc>
      </w:tr>
      <w:tr w:rsidR="00FA2F70" w:rsidRPr="003A440E" w14:paraId="2C1FF622"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0A75358"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2</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E3512B0"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 xml:space="preserve">15 02 03 </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51ABADC" w14:textId="77777777" w:rsidR="00FA2F70" w:rsidRPr="003A440E" w:rsidRDefault="00FA2F70" w:rsidP="00355498">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Sorbenty, materiały filtracyjne, tkaniny do wycierania (np. szmaty, ścierki) i ubrania ochronne inne niż wymienione w 15 02 02</w:t>
            </w:r>
          </w:p>
        </w:tc>
        <w:tc>
          <w:tcPr>
            <w:tcW w:w="695" w:type="pct"/>
            <w:tcBorders>
              <w:top w:val="single" w:sz="8" w:space="0" w:color="auto"/>
              <w:left w:val="single" w:sz="8" w:space="0" w:color="auto"/>
              <w:bottom w:val="single" w:sz="8" w:space="0" w:color="auto"/>
              <w:right w:val="single" w:sz="8" w:space="0" w:color="auto"/>
            </w:tcBorders>
            <w:vAlign w:val="center"/>
            <w:hideMark/>
          </w:tcPr>
          <w:p w14:paraId="4D7F6A5B"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2"/>
                <w:lang w:eastAsia="pl-PL"/>
              </w:rPr>
            </w:pPr>
            <w:r w:rsidRPr="003A440E">
              <w:rPr>
                <w:rFonts w:eastAsia="Times New Roman" w:cs="Arial"/>
                <w:sz w:val="22"/>
                <w:lang w:eastAsia="pl-PL"/>
              </w:rPr>
              <w:t>2,0</w:t>
            </w:r>
          </w:p>
        </w:tc>
      </w:tr>
      <w:tr w:rsidR="00FA2F70" w:rsidRPr="003A440E" w14:paraId="45C343E1"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61323E5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3</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5F8F1840"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16 01 03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FA23E5F"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Zużyte opony</w:t>
            </w:r>
          </w:p>
        </w:tc>
        <w:tc>
          <w:tcPr>
            <w:tcW w:w="695" w:type="pct"/>
            <w:tcBorders>
              <w:top w:val="single" w:sz="8" w:space="0" w:color="auto"/>
              <w:left w:val="single" w:sz="8" w:space="0" w:color="auto"/>
              <w:bottom w:val="single" w:sz="8" w:space="0" w:color="auto"/>
              <w:right w:val="single" w:sz="8" w:space="0" w:color="auto"/>
            </w:tcBorders>
            <w:vAlign w:val="center"/>
            <w:hideMark/>
          </w:tcPr>
          <w:p w14:paraId="5E3F844C"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2"/>
                <w:lang w:eastAsia="pl-PL"/>
              </w:rPr>
            </w:pPr>
            <w:r w:rsidRPr="003A440E">
              <w:rPr>
                <w:rFonts w:eastAsia="Times New Roman" w:cs="Arial"/>
                <w:sz w:val="22"/>
                <w:lang w:eastAsia="pl-PL"/>
              </w:rPr>
              <w:t>12,0</w:t>
            </w:r>
          </w:p>
        </w:tc>
      </w:tr>
      <w:tr w:rsidR="00FA2F70" w:rsidRPr="003A440E" w14:paraId="1B15E559"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6F0FFAA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4</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530F0845"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01 07*</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2BD1CCE"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Filtry olejowe</w:t>
            </w:r>
          </w:p>
        </w:tc>
        <w:tc>
          <w:tcPr>
            <w:tcW w:w="695" w:type="pct"/>
            <w:tcBorders>
              <w:top w:val="single" w:sz="8" w:space="0" w:color="auto"/>
              <w:left w:val="single" w:sz="8" w:space="0" w:color="auto"/>
              <w:bottom w:val="single" w:sz="8" w:space="0" w:color="auto"/>
              <w:right w:val="single" w:sz="8" w:space="0" w:color="auto"/>
            </w:tcBorders>
            <w:vAlign w:val="center"/>
            <w:hideMark/>
          </w:tcPr>
          <w:p w14:paraId="2C06C73B"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2"/>
                <w:lang w:eastAsia="pl-PL"/>
              </w:rPr>
            </w:pPr>
            <w:r w:rsidRPr="003A440E">
              <w:rPr>
                <w:rFonts w:eastAsia="Times New Roman" w:cs="Arial"/>
                <w:sz w:val="22"/>
                <w:lang w:eastAsia="pl-PL"/>
              </w:rPr>
              <w:t>5,0</w:t>
            </w:r>
          </w:p>
        </w:tc>
      </w:tr>
      <w:tr w:rsidR="00FA2F70" w:rsidRPr="003A440E" w14:paraId="3C3436B8"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320C59AE"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5</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1ED93397"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16 01 17</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D9CF75C"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Metale żelazne</w:t>
            </w:r>
          </w:p>
        </w:tc>
        <w:tc>
          <w:tcPr>
            <w:tcW w:w="695" w:type="pct"/>
            <w:tcBorders>
              <w:top w:val="single" w:sz="8" w:space="0" w:color="auto"/>
              <w:left w:val="single" w:sz="8" w:space="0" w:color="auto"/>
              <w:bottom w:val="single" w:sz="8" w:space="0" w:color="auto"/>
              <w:right w:val="single" w:sz="8" w:space="0" w:color="auto"/>
            </w:tcBorders>
            <w:vAlign w:val="center"/>
            <w:hideMark/>
          </w:tcPr>
          <w:p w14:paraId="59CA2D2E"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6</w:t>
            </w:r>
            <w:r w:rsidRPr="003A440E">
              <w:rPr>
                <w:rFonts w:eastAsia="Times New Roman" w:cs="Arial"/>
                <w:sz w:val="22"/>
                <w:lang w:eastAsia="pl-PL"/>
              </w:rPr>
              <w:t>00,0</w:t>
            </w:r>
          </w:p>
        </w:tc>
      </w:tr>
      <w:tr w:rsidR="00FA2F70" w:rsidRPr="003A440E" w14:paraId="4FE4079E"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3A241818"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6</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15BD361A"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16 01 18</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6D12DB5"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Metale nieżelazne</w:t>
            </w:r>
          </w:p>
        </w:tc>
        <w:tc>
          <w:tcPr>
            <w:tcW w:w="695" w:type="pct"/>
            <w:tcBorders>
              <w:top w:val="single" w:sz="8" w:space="0" w:color="auto"/>
              <w:left w:val="single" w:sz="8" w:space="0" w:color="auto"/>
              <w:bottom w:val="single" w:sz="8" w:space="0" w:color="auto"/>
              <w:right w:val="single" w:sz="8" w:space="0" w:color="auto"/>
            </w:tcBorders>
            <w:vAlign w:val="center"/>
            <w:hideMark/>
          </w:tcPr>
          <w:p w14:paraId="71D33D50"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FA2F70" w:rsidRPr="003A440E" w14:paraId="6452EFE4"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7A05256A"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7</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32795EBA"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16 01 20</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7533CBE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Szkło</w:t>
            </w:r>
          </w:p>
        </w:tc>
        <w:tc>
          <w:tcPr>
            <w:tcW w:w="695" w:type="pct"/>
            <w:tcBorders>
              <w:top w:val="single" w:sz="8" w:space="0" w:color="auto"/>
              <w:left w:val="single" w:sz="8" w:space="0" w:color="auto"/>
              <w:bottom w:val="single" w:sz="8" w:space="0" w:color="auto"/>
              <w:right w:val="single" w:sz="8" w:space="0" w:color="auto"/>
            </w:tcBorders>
            <w:vAlign w:val="center"/>
            <w:hideMark/>
          </w:tcPr>
          <w:p w14:paraId="5F233271"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w:t>
            </w:r>
          </w:p>
        </w:tc>
      </w:tr>
      <w:tr w:rsidR="00FA2F70" w:rsidRPr="003A440E" w14:paraId="5383CDE6"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5CC9EBAC"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8</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9630A43"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11*</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778D91F1"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zawierające freony, HCFC, HFC </w:t>
            </w:r>
          </w:p>
        </w:tc>
        <w:tc>
          <w:tcPr>
            <w:tcW w:w="695" w:type="pct"/>
            <w:tcBorders>
              <w:top w:val="single" w:sz="8" w:space="0" w:color="auto"/>
              <w:left w:val="single" w:sz="8" w:space="0" w:color="auto"/>
              <w:bottom w:val="single" w:sz="8" w:space="0" w:color="auto"/>
              <w:right w:val="single" w:sz="8" w:space="0" w:color="auto"/>
            </w:tcBorders>
            <w:vAlign w:val="center"/>
            <w:hideMark/>
          </w:tcPr>
          <w:p w14:paraId="0D24B015"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8,0</w:t>
            </w:r>
          </w:p>
        </w:tc>
      </w:tr>
      <w:tr w:rsidR="00FA2F70" w:rsidRPr="003A440E" w14:paraId="1E6A2950"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27EDA35"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39</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5785DB13"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12*</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45324E1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zawierające wolny azbest </w:t>
            </w:r>
          </w:p>
        </w:tc>
        <w:tc>
          <w:tcPr>
            <w:tcW w:w="695" w:type="pct"/>
            <w:tcBorders>
              <w:top w:val="single" w:sz="8" w:space="0" w:color="auto"/>
              <w:left w:val="single" w:sz="8" w:space="0" w:color="auto"/>
              <w:bottom w:val="single" w:sz="8" w:space="0" w:color="auto"/>
              <w:right w:val="single" w:sz="8" w:space="0" w:color="auto"/>
            </w:tcBorders>
            <w:vAlign w:val="center"/>
            <w:hideMark/>
          </w:tcPr>
          <w:p w14:paraId="35EB495C"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0,8</w:t>
            </w:r>
          </w:p>
        </w:tc>
      </w:tr>
      <w:tr w:rsidR="00FA2F70" w:rsidRPr="003A440E" w14:paraId="515BD776"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69BFA23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r>
              <w:rPr>
                <w:rFonts w:eastAsia="Times New Roman" w:cs="Arial"/>
                <w:sz w:val="22"/>
                <w:lang w:eastAsia="pl-PL"/>
              </w:rPr>
              <w:t>0</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77BE6AF2"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5F19BFBF"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zawierające niebezpieczne elementy inne niż wymienione w 16 02 09 do 16 02 12 </w:t>
            </w:r>
          </w:p>
        </w:tc>
        <w:tc>
          <w:tcPr>
            <w:tcW w:w="695" w:type="pct"/>
            <w:tcBorders>
              <w:top w:val="single" w:sz="8" w:space="0" w:color="auto"/>
              <w:left w:val="single" w:sz="8" w:space="0" w:color="auto"/>
              <w:bottom w:val="single" w:sz="8" w:space="0" w:color="auto"/>
              <w:right w:val="single" w:sz="8" w:space="0" w:color="auto"/>
            </w:tcBorders>
            <w:vAlign w:val="center"/>
            <w:hideMark/>
          </w:tcPr>
          <w:p w14:paraId="79DDE9B6"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4,0</w:t>
            </w:r>
          </w:p>
        </w:tc>
      </w:tr>
      <w:tr w:rsidR="00FA2F70" w:rsidRPr="003A440E" w14:paraId="0F677474"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B65BCE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r>
              <w:rPr>
                <w:rFonts w:eastAsia="Times New Roman" w:cs="Arial"/>
                <w:sz w:val="22"/>
                <w:lang w:eastAsia="pl-PL"/>
              </w:rPr>
              <w:t>1</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190BFCFA"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16 02 14</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7BF4B23F"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inne niż wymienione w 16 02 09 do 16 02 13 </w:t>
            </w:r>
          </w:p>
        </w:tc>
        <w:tc>
          <w:tcPr>
            <w:tcW w:w="695" w:type="pct"/>
            <w:tcBorders>
              <w:top w:val="single" w:sz="8" w:space="0" w:color="auto"/>
              <w:left w:val="single" w:sz="8" w:space="0" w:color="auto"/>
              <w:bottom w:val="single" w:sz="8" w:space="0" w:color="auto"/>
              <w:right w:val="single" w:sz="8" w:space="0" w:color="auto"/>
            </w:tcBorders>
            <w:vAlign w:val="center"/>
            <w:hideMark/>
          </w:tcPr>
          <w:p w14:paraId="75671A4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2,8</w:t>
            </w:r>
          </w:p>
        </w:tc>
      </w:tr>
      <w:tr w:rsidR="00FA2F70" w:rsidRPr="003A440E" w14:paraId="0C99D309"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EEB4037"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r>
              <w:rPr>
                <w:rFonts w:eastAsia="Times New Roman" w:cs="Arial"/>
                <w:sz w:val="22"/>
                <w:lang w:eastAsia="pl-PL"/>
              </w:rPr>
              <w:t>2</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720B28B0" w14:textId="77777777" w:rsidR="00FA2F70" w:rsidRPr="003A440E" w:rsidRDefault="00FA2F70" w:rsidP="00355498">
            <w:pPr>
              <w:widowControl w:val="0"/>
              <w:spacing w:after="0" w:line="276" w:lineRule="auto"/>
              <w:ind w:left="-30" w:firstLine="30"/>
              <w:jc w:val="both"/>
              <w:rPr>
                <w:rFonts w:eastAsia="Calibri" w:cs="Arial"/>
                <w:b/>
                <w:sz w:val="22"/>
              </w:rPr>
            </w:pPr>
            <w:r w:rsidRPr="003A440E">
              <w:rPr>
                <w:rFonts w:eastAsia="Calibri" w:cs="Arial"/>
                <w:b/>
                <w:sz w:val="22"/>
              </w:rPr>
              <w:t>16 02 15*</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3124D64F"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Niebezpieczne elementy lub części składowe usunięte z zużytych urządzeń</w:t>
            </w:r>
          </w:p>
        </w:tc>
        <w:tc>
          <w:tcPr>
            <w:tcW w:w="695" w:type="pct"/>
            <w:tcBorders>
              <w:top w:val="single" w:sz="8" w:space="0" w:color="auto"/>
              <w:left w:val="single" w:sz="8" w:space="0" w:color="auto"/>
              <w:bottom w:val="single" w:sz="8" w:space="0" w:color="auto"/>
              <w:right w:val="single" w:sz="8" w:space="0" w:color="auto"/>
            </w:tcBorders>
            <w:vAlign w:val="center"/>
            <w:hideMark/>
          </w:tcPr>
          <w:p w14:paraId="6D3E5D9A"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w:t>
            </w:r>
          </w:p>
        </w:tc>
      </w:tr>
      <w:tr w:rsidR="00FA2F70" w:rsidRPr="003A440E" w14:paraId="4E1C50D0"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441BDF1"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r>
              <w:rPr>
                <w:rFonts w:eastAsia="Times New Roman" w:cs="Arial"/>
                <w:sz w:val="22"/>
                <w:lang w:eastAsia="pl-PL"/>
              </w:rPr>
              <w:t>3</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69206678"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16 02 16</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B07F1F9"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Elementy usunięte z zużytych urządzeń inne niż wymienione w 16 02 15</w:t>
            </w:r>
          </w:p>
        </w:tc>
        <w:tc>
          <w:tcPr>
            <w:tcW w:w="695" w:type="pct"/>
            <w:tcBorders>
              <w:top w:val="single" w:sz="8" w:space="0" w:color="auto"/>
              <w:left w:val="single" w:sz="8" w:space="0" w:color="auto"/>
              <w:bottom w:val="single" w:sz="8" w:space="0" w:color="auto"/>
              <w:right w:val="single" w:sz="8" w:space="0" w:color="auto"/>
            </w:tcBorders>
            <w:vAlign w:val="center"/>
            <w:hideMark/>
          </w:tcPr>
          <w:p w14:paraId="1ADA91E9"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w:t>
            </w:r>
          </w:p>
        </w:tc>
      </w:tr>
      <w:tr w:rsidR="00FA2F70" w:rsidRPr="003A440E" w14:paraId="61262197"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tcPr>
          <w:p w14:paraId="2F552C1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44.</w:t>
            </w:r>
          </w:p>
        </w:tc>
        <w:tc>
          <w:tcPr>
            <w:tcW w:w="870" w:type="pct"/>
            <w:tcBorders>
              <w:top w:val="single" w:sz="8" w:space="0" w:color="auto"/>
              <w:left w:val="single" w:sz="8" w:space="0" w:color="auto"/>
              <w:bottom w:val="single" w:sz="8" w:space="0" w:color="auto"/>
              <w:right w:val="single" w:sz="8" w:space="0" w:color="auto"/>
            </w:tcBorders>
            <w:vAlign w:val="center"/>
          </w:tcPr>
          <w:p w14:paraId="7189DAE7"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Pr>
                <w:rFonts w:eastAsia="Times New Roman" w:cs="Arial"/>
                <w:b/>
                <w:sz w:val="22"/>
                <w:lang w:eastAsia="pl-PL"/>
              </w:rPr>
              <w:t>16 03 03*</w:t>
            </w:r>
          </w:p>
        </w:tc>
        <w:tc>
          <w:tcPr>
            <w:tcW w:w="3145" w:type="pct"/>
            <w:gridSpan w:val="2"/>
            <w:tcBorders>
              <w:top w:val="single" w:sz="8" w:space="0" w:color="auto"/>
              <w:left w:val="single" w:sz="8" w:space="0" w:color="auto"/>
              <w:bottom w:val="single" w:sz="8" w:space="0" w:color="auto"/>
              <w:right w:val="single" w:sz="8" w:space="0" w:color="auto"/>
            </w:tcBorders>
            <w:vAlign w:val="center"/>
          </w:tcPr>
          <w:p w14:paraId="509FBA9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Nieorganiczne odpady zawierające substancje niebezpieczne</w:t>
            </w:r>
          </w:p>
        </w:tc>
        <w:tc>
          <w:tcPr>
            <w:tcW w:w="695" w:type="pct"/>
            <w:tcBorders>
              <w:top w:val="single" w:sz="8" w:space="0" w:color="auto"/>
              <w:left w:val="single" w:sz="8" w:space="0" w:color="auto"/>
              <w:bottom w:val="single" w:sz="8" w:space="0" w:color="auto"/>
              <w:right w:val="single" w:sz="8" w:space="0" w:color="auto"/>
            </w:tcBorders>
            <w:vAlign w:val="center"/>
          </w:tcPr>
          <w:p w14:paraId="1AC70C0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0,1</w:t>
            </w:r>
          </w:p>
        </w:tc>
      </w:tr>
      <w:tr w:rsidR="00FA2F70" w:rsidRPr="003A440E" w14:paraId="2832F405"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EE39A04"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45.</w:t>
            </w:r>
          </w:p>
        </w:tc>
        <w:tc>
          <w:tcPr>
            <w:tcW w:w="870" w:type="pct"/>
            <w:tcBorders>
              <w:top w:val="single" w:sz="8" w:space="0" w:color="auto"/>
              <w:left w:val="single" w:sz="8" w:space="0" w:color="auto"/>
              <w:bottom w:val="single" w:sz="8" w:space="0" w:color="auto"/>
              <w:right w:val="single" w:sz="8" w:space="0" w:color="auto"/>
            </w:tcBorders>
            <w:vAlign w:val="center"/>
            <w:hideMark/>
          </w:tcPr>
          <w:p w14:paraId="4C983E1B"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05 06*</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793638F"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Chemikalia laboratoryjne i analityczne (np. odczynniki chemiczne) zawierające substancje niebezpieczne, w tym mieszaniny chemikaliów laboratoryjnych i analitycznych</w:t>
            </w:r>
          </w:p>
        </w:tc>
        <w:tc>
          <w:tcPr>
            <w:tcW w:w="695" w:type="pct"/>
            <w:tcBorders>
              <w:top w:val="single" w:sz="8" w:space="0" w:color="auto"/>
              <w:left w:val="single" w:sz="8" w:space="0" w:color="auto"/>
              <w:bottom w:val="single" w:sz="8" w:space="0" w:color="auto"/>
              <w:right w:val="single" w:sz="8" w:space="0" w:color="auto"/>
            </w:tcBorders>
            <w:vAlign w:val="center"/>
            <w:hideMark/>
          </w:tcPr>
          <w:p w14:paraId="3C5F1EF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0,7</w:t>
            </w:r>
          </w:p>
        </w:tc>
      </w:tr>
      <w:tr w:rsidR="00FA2F70" w:rsidRPr="003A440E" w14:paraId="35A34854"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5C82FF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46.</w:t>
            </w:r>
          </w:p>
        </w:tc>
        <w:tc>
          <w:tcPr>
            <w:tcW w:w="870" w:type="pct"/>
            <w:tcBorders>
              <w:top w:val="single" w:sz="8" w:space="0" w:color="auto"/>
              <w:left w:val="single" w:sz="8" w:space="0" w:color="auto"/>
              <w:bottom w:val="single" w:sz="8" w:space="0" w:color="auto"/>
              <w:right w:val="single" w:sz="8" w:space="0" w:color="auto"/>
            </w:tcBorders>
            <w:vAlign w:val="center"/>
            <w:hideMark/>
          </w:tcPr>
          <w:p w14:paraId="2BE41F5F" w14:textId="77777777" w:rsidR="00FA2F70" w:rsidRPr="003A440E" w:rsidRDefault="00FA2F70" w:rsidP="00355498">
            <w:pPr>
              <w:widowControl w:val="0"/>
              <w:spacing w:after="0" w:line="276" w:lineRule="auto"/>
              <w:ind w:left="-30" w:firstLine="30"/>
              <w:jc w:val="both"/>
              <w:rPr>
                <w:rFonts w:eastAsia="Calibri" w:cs="Arial"/>
                <w:b/>
                <w:sz w:val="22"/>
              </w:rPr>
            </w:pPr>
            <w:r w:rsidRPr="003A440E">
              <w:rPr>
                <w:rFonts w:eastAsia="Calibri" w:cs="Arial"/>
                <w:b/>
                <w:sz w:val="22"/>
              </w:rPr>
              <w:t>16 05 07*</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9944BC9"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nieorganiczne chemikalia zawierające substancje niebezpieczne </w:t>
            </w:r>
          </w:p>
        </w:tc>
        <w:tc>
          <w:tcPr>
            <w:tcW w:w="695" w:type="pct"/>
            <w:tcBorders>
              <w:top w:val="single" w:sz="8" w:space="0" w:color="auto"/>
              <w:left w:val="single" w:sz="8" w:space="0" w:color="auto"/>
              <w:bottom w:val="single" w:sz="8" w:space="0" w:color="auto"/>
              <w:right w:val="single" w:sz="8" w:space="0" w:color="auto"/>
            </w:tcBorders>
            <w:vAlign w:val="center"/>
            <w:hideMark/>
          </w:tcPr>
          <w:p w14:paraId="792C5AC6"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13,8</w:t>
            </w:r>
          </w:p>
        </w:tc>
      </w:tr>
      <w:tr w:rsidR="00FA2F70" w:rsidRPr="003A440E" w14:paraId="4F9904B5"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541A95A8"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47.</w:t>
            </w:r>
          </w:p>
        </w:tc>
        <w:tc>
          <w:tcPr>
            <w:tcW w:w="870" w:type="pct"/>
            <w:tcBorders>
              <w:top w:val="single" w:sz="8" w:space="0" w:color="auto"/>
              <w:left w:val="single" w:sz="8" w:space="0" w:color="auto"/>
              <w:bottom w:val="single" w:sz="8" w:space="0" w:color="auto"/>
              <w:right w:val="single" w:sz="8" w:space="0" w:color="auto"/>
            </w:tcBorders>
            <w:vAlign w:val="center"/>
            <w:hideMark/>
          </w:tcPr>
          <w:p w14:paraId="1AEC3164"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06 01*</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722F774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Baterie i akumulatory ołowiowe</w:t>
            </w:r>
          </w:p>
        </w:tc>
        <w:tc>
          <w:tcPr>
            <w:tcW w:w="695" w:type="pct"/>
            <w:tcBorders>
              <w:top w:val="single" w:sz="8" w:space="0" w:color="auto"/>
              <w:left w:val="single" w:sz="8" w:space="0" w:color="auto"/>
              <w:bottom w:val="single" w:sz="8" w:space="0" w:color="auto"/>
              <w:right w:val="single" w:sz="8" w:space="0" w:color="auto"/>
            </w:tcBorders>
            <w:vAlign w:val="center"/>
            <w:hideMark/>
          </w:tcPr>
          <w:p w14:paraId="21FF0614"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w:t>
            </w:r>
          </w:p>
        </w:tc>
      </w:tr>
      <w:tr w:rsidR="00FA2F70" w:rsidRPr="003A440E" w14:paraId="11D0FFFF"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3C566C9F"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r>
              <w:rPr>
                <w:rFonts w:eastAsia="Times New Roman" w:cs="Arial"/>
                <w:sz w:val="22"/>
                <w:lang w:eastAsia="pl-PL"/>
              </w:rPr>
              <w:t>8</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tcPr>
          <w:p w14:paraId="5A91D392"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19 08 13*</w:t>
            </w:r>
          </w:p>
        </w:tc>
        <w:tc>
          <w:tcPr>
            <w:tcW w:w="3145" w:type="pct"/>
            <w:gridSpan w:val="2"/>
            <w:tcBorders>
              <w:top w:val="single" w:sz="8" w:space="0" w:color="auto"/>
              <w:left w:val="single" w:sz="8" w:space="0" w:color="auto"/>
              <w:bottom w:val="single" w:sz="8" w:space="0" w:color="auto"/>
              <w:right w:val="single" w:sz="8" w:space="0" w:color="auto"/>
            </w:tcBorders>
            <w:vAlign w:val="center"/>
          </w:tcPr>
          <w:p w14:paraId="276E70A4"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Szlamy zawierające substancje niebezpieczne z innego niż biologiczne oczyszczania ścieków przemysłowych</w:t>
            </w:r>
          </w:p>
        </w:tc>
        <w:tc>
          <w:tcPr>
            <w:tcW w:w="695" w:type="pct"/>
            <w:tcBorders>
              <w:top w:val="single" w:sz="8" w:space="0" w:color="auto"/>
              <w:left w:val="single" w:sz="8" w:space="0" w:color="auto"/>
              <w:bottom w:val="single" w:sz="8" w:space="0" w:color="auto"/>
              <w:right w:val="single" w:sz="8" w:space="0" w:color="auto"/>
            </w:tcBorders>
            <w:vAlign w:val="center"/>
          </w:tcPr>
          <w:p w14:paraId="52E40CEF"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50,0</w:t>
            </w:r>
          </w:p>
        </w:tc>
      </w:tr>
      <w:tr w:rsidR="00FA2F70" w:rsidRPr="003A440E" w14:paraId="62C2B5B6" w14:textId="77777777" w:rsidTr="00355498">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19F9A4F1"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49</w:t>
            </w:r>
            <w:r w:rsidRPr="003A440E">
              <w:rPr>
                <w:rFonts w:eastAsia="Times New Roman" w:cs="Arial"/>
                <w:sz w:val="22"/>
                <w:lang w:eastAsia="pl-PL"/>
              </w:rPr>
              <w:t>.</w:t>
            </w:r>
          </w:p>
        </w:tc>
        <w:tc>
          <w:tcPr>
            <w:tcW w:w="870" w:type="pct"/>
            <w:tcBorders>
              <w:top w:val="single" w:sz="8" w:space="0" w:color="auto"/>
              <w:left w:val="single" w:sz="8" w:space="0" w:color="auto"/>
              <w:bottom w:val="single" w:sz="4" w:space="0" w:color="auto"/>
              <w:right w:val="single" w:sz="8" w:space="0" w:color="auto"/>
            </w:tcBorders>
            <w:vAlign w:val="center"/>
          </w:tcPr>
          <w:p w14:paraId="19397A16"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19 08 14</w:t>
            </w:r>
          </w:p>
        </w:tc>
        <w:tc>
          <w:tcPr>
            <w:tcW w:w="3145" w:type="pct"/>
            <w:gridSpan w:val="2"/>
            <w:tcBorders>
              <w:top w:val="single" w:sz="8" w:space="0" w:color="auto"/>
              <w:left w:val="single" w:sz="8" w:space="0" w:color="auto"/>
              <w:bottom w:val="single" w:sz="4" w:space="0" w:color="auto"/>
              <w:right w:val="single" w:sz="8" w:space="0" w:color="auto"/>
            </w:tcBorders>
            <w:vAlign w:val="center"/>
          </w:tcPr>
          <w:p w14:paraId="4D0D4AE0"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Szlamy z innego niż biologiczne oczyszczania ścieków przemysłowych inne niż wymienione w 19 08 13</w:t>
            </w:r>
          </w:p>
        </w:tc>
        <w:tc>
          <w:tcPr>
            <w:tcW w:w="695" w:type="pct"/>
            <w:tcBorders>
              <w:top w:val="single" w:sz="8" w:space="0" w:color="auto"/>
              <w:left w:val="single" w:sz="8" w:space="0" w:color="auto"/>
              <w:bottom w:val="single" w:sz="4" w:space="0" w:color="auto"/>
              <w:right w:val="single" w:sz="8" w:space="0" w:color="auto"/>
            </w:tcBorders>
            <w:vAlign w:val="center"/>
          </w:tcPr>
          <w:p w14:paraId="11FE45A6"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50,0</w:t>
            </w:r>
          </w:p>
        </w:tc>
      </w:tr>
      <w:tr w:rsidR="00FA2F70" w:rsidRPr="003A440E" w14:paraId="6EC87317" w14:textId="77777777" w:rsidTr="00355498">
        <w:trPr>
          <w:cantSplit/>
          <w:trHeight w:val="284"/>
        </w:trPr>
        <w:tc>
          <w:tcPr>
            <w:tcW w:w="290" w:type="pct"/>
            <w:tcBorders>
              <w:top w:val="single" w:sz="8" w:space="0" w:color="auto"/>
              <w:left w:val="single" w:sz="8" w:space="0" w:color="auto"/>
              <w:bottom w:val="single" w:sz="4" w:space="0" w:color="auto"/>
              <w:right w:val="single" w:sz="8" w:space="0" w:color="auto"/>
            </w:tcBorders>
            <w:vAlign w:val="center"/>
            <w:hideMark/>
          </w:tcPr>
          <w:p w14:paraId="62C20119"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w:t>
            </w:r>
            <w:r>
              <w:rPr>
                <w:rFonts w:eastAsia="Times New Roman" w:cs="Arial"/>
                <w:sz w:val="22"/>
                <w:lang w:eastAsia="pl-PL"/>
              </w:rPr>
              <w:t>0</w:t>
            </w:r>
            <w:r w:rsidRPr="003A440E">
              <w:rPr>
                <w:rFonts w:eastAsia="Times New Roman" w:cs="Arial"/>
                <w:sz w:val="22"/>
                <w:lang w:eastAsia="pl-PL"/>
              </w:rPr>
              <w:t>.</w:t>
            </w:r>
          </w:p>
        </w:tc>
        <w:tc>
          <w:tcPr>
            <w:tcW w:w="870" w:type="pct"/>
            <w:tcBorders>
              <w:top w:val="single" w:sz="4" w:space="0" w:color="auto"/>
              <w:left w:val="single" w:sz="8" w:space="0" w:color="auto"/>
              <w:bottom w:val="single" w:sz="8" w:space="0" w:color="auto"/>
              <w:right w:val="single" w:sz="8" w:space="0" w:color="auto"/>
            </w:tcBorders>
            <w:vAlign w:val="center"/>
          </w:tcPr>
          <w:p w14:paraId="47B11132"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11*</w:t>
            </w:r>
          </w:p>
        </w:tc>
        <w:tc>
          <w:tcPr>
            <w:tcW w:w="3145" w:type="pct"/>
            <w:gridSpan w:val="2"/>
            <w:tcBorders>
              <w:top w:val="single" w:sz="4" w:space="0" w:color="auto"/>
              <w:left w:val="single" w:sz="8" w:space="0" w:color="auto"/>
              <w:bottom w:val="single" w:sz="8" w:space="0" w:color="auto"/>
              <w:right w:val="single" w:sz="8" w:space="0" w:color="auto"/>
            </w:tcBorders>
            <w:vAlign w:val="center"/>
          </w:tcPr>
          <w:p w14:paraId="6EED8154"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Opakowania z metali zawierające niebezpieczne porowate elementy wzmocnienia konstrukcyjnego (np. azbest), włącznie z pustymi pojemnikami ciśnieniowymi</w:t>
            </w:r>
          </w:p>
        </w:tc>
        <w:tc>
          <w:tcPr>
            <w:tcW w:w="695" w:type="pct"/>
            <w:tcBorders>
              <w:top w:val="single" w:sz="4" w:space="0" w:color="auto"/>
              <w:left w:val="single" w:sz="8" w:space="0" w:color="auto"/>
              <w:bottom w:val="single" w:sz="8" w:space="0" w:color="auto"/>
              <w:right w:val="single" w:sz="8" w:space="0" w:color="auto"/>
            </w:tcBorders>
            <w:vAlign w:val="center"/>
          </w:tcPr>
          <w:p w14:paraId="28876F60"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r>
      <w:tr w:rsidR="00FA2F70" w:rsidRPr="003A440E" w14:paraId="4C5454B8" w14:textId="77777777" w:rsidTr="00355498">
        <w:trPr>
          <w:gridBefore w:val="3"/>
          <w:wBefore w:w="3211" w:type="pct"/>
          <w:cantSplit/>
          <w:trHeight w:val="284"/>
        </w:trPr>
        <w:tc>
          <w:tcPr>
            <w:tcW w:w="1094" w:type="pct"/>
            <w:tcBorders>
              <w:top w:val="single" w:sz="8" w:space="0" w:color="auto"/>
              <w:left w:val="single" w:sz="8" w:space="0" w:color="auto"/>
              <w:bottom w:val="single" w:sz="8" w:space="0" w:color="auto"/>
              <w:right w:val="single" w:sz="8" w:space="0" w:color="auto"/>
            </w:tcBorders>
            <w:vAlign w:val="center"/>
            <w:hideMark/>
          </w:tcPr>
          <w:p w14:paraId="1AF4228F"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RAZEM</w:t>
            </w:r>
          </w:p>
        </w:tc>
        <w:tc>
          <w:tcPr>
            <w:tcW w:w="695" w:type="pct"/>
            <w:tcBorders>
              <w:top w:val="single" w:sz="8" w:space="0" w:color="auto"/>
              <w:left w:val="single" w:sz="8" w:space="0" w:color="auto"/>
              <w:bottom w:val="single" w:sz="8" w:space="0" w:color="auto"/>
              <w:right w:val="single" w:sz="8" w:space="0" w:color="auto"/>
            </w:tcBorders>
            <w:vAlign w:val="center"/>
            <w:hideMark/>
          </w:tcPr>
          <w:p w14:paraId="22DE7C54"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w:t>
            </w:r>
            <w:r>
              <w:rPr>
                <w:rFonts w:eastAsia="Times New Roman" w:cs="Arial"/>
                <w:b/>
                <w:sz w:val="22"/>
                <w:lang w:eastAsia="pl-PL"/>
              </w:rPr>
              <w:t> 213,9</w:t>
            </w:r>
          </w:p>
        </w:tc>
      </w:tr>
    </w:tbl>
    <w:p w14:paraId="5A42E524" w14:textId="77777777" w:rsidR="00FA2F70" w:rsidRDefault="00FA2F70" w:rsidP="00FA2F70">
      <w:pPr>
        <w:keepNext/>
        <w:spacing w:before="240" w:after="60" w:line="276" w:lineRule="auto"/>
        <w:ind w:firstLine="425"/>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15</w:t>
      </w:r>
      <w:r w:rsidRPr="00510B9C">
        <w:rPr>
          <w:rFonts w:eastAsia="Times New Roman" w:cs="Arial"/>
          <w:b/>
          <w:bCs/>
          <w:szCs w:val="26"/>
          <w:lang w:eastAsia="pl-PL"/>
        </w:rPr>
        <w:t xml:space="preserve">. </w:t>
      </w:r>
      <w:r>
        <w:rPr>
          <w:rFonts w:eastAsia="Times New Roman" w:cs="Arial"/>
          <w:b/>
          <w:bCs/>
          <w:szCs w:val="26"/>
          <w:lang w:eastAsia="pl-PL"/>
        </w:rPr>
        <w:t>Tabela 18 w p</w:t>
      </w:r>
      <w:r w:rsidRPr="00510B9C">
        <w:rPr>
          <w:rFonts w:eastAsia="Times New Roman" w:cs="Arial"/>
          <w:b/>
          <w:bCs/>
          <w:szCs w:val="26"/>
          <w:lang w:eastAsia="pl-PL"/>
        </w:rPr>
        <w:t>unk</w:t>
      </w:r>
      <w:r>
        <w:rPr>
          <w:rFonts w:eastAsia="Times New Roman" w:cs="Arial"/>
          <w:b/>
          <w:bCs/>
          <w:szCs w:val="26"/>
          <w:lang w:eastAsia="pl-PL"/>
        </w:rPr>
        <w:t>cie</w:t>
      </w:r>
      <w:r w:rsidRPr="00510B9C">
        <w:rPr>
          <w:rFonts w:eastAsia="Times New Roman" w:cs="Arial"/>
          <w:b/>
          <w:bCs/>
          <w:szCs w:val="26"/>
          <w:lang w:eastAsia="pl-PL"/>
        </w:rPr>
        <w:t xml:space="preserve"> </w:t>
      </w:r>
      <w:r>
        <w:rPr>
          <w:rFonts w:eastAsia="Times New Roman" w:cs="Arial"/>
          <w:b/>
          <w:bCs/>
          <w:szCs w:val="26"/>
          <w:lang w:eastAsia="pl-PL"/>
        </w:rPr>
        <w:t>I</w:t>
      </w:r>
      <w:r w:rsidRPr="00510B9C">
        <w:rPr>
          <w:rFonts w:eastAsia="Times New Roman" w:cs="Arial"/>
          <w:b/>
          <w:bCs/>
          <w:szCs w:val="26"/>
          <w:lang w:eastAsia="pl-PL"/>
        </w:rPr>
        <w:t>I.</w:t>
      </w:r>
      <w:r>
        <w:rPr>
          <w:rFonts w:eastAsia="Times New Roman" w:cs="Arial"/>
          <w:b/>
          <w:bCs/>
          <w:szCs w:val="26"/>
          <w:lang w:eastAsia="pl-PL"/>
        </w:rPr>
        <w:t>5 otrzymuje brzemiennie:</w:t>
      </w:r>
    </w:p>
    <w:p w14:paraId="535D8F29" w14:textId="77777777" w:rsidR="00FA2F70" w:rsidRPr="00EF3F6B" w:rsidRDefault="00FA2F70" w:rsidP="00FA2F70">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 xml:space="preserve">Instalacja energetycznego spalania paliw </w:t>
      </w:r>
    </w:p>
    <w:p w14:paraId="474A061D" w14:textId="77777777" w:rsidR="00FA2F70" w:rsidRPr="003A440E" w:rsidRDefault="00FA2F70" w:rsidP="00FA2F70">
      <w:pPr>
        <w:widowControl w:val="0"/>
        <w:adjustRightInd w:val="0"/>
        <w:spacing w:after="0" w:line="276" w:lineRule="auto"/>
        <w:jc w:val="both"/>
        <w:textAlignment w:val="baseline"/>
        <w:rPr>
          <w:rFonts w:eastAsia="Times New Roman" w:cs="Arial"/>
          <w:bCs/>
          <w:szCs w:val="24"/>
          <w:lang w:eastAsia="pl-PL"/>
        </w:rPr>
      </w:pPr>
      <w:r w:rsidRPr="003A440E">
        <w:rPr>
          <w:rFonts w:eastAsia="Times New Roman" w:cs="Arial"/>
          <w:b/>
          <w:bCs/>
          <w:sz w:val="22"/>
          <w:lang w:eastAsia="pl-PL"/>
        </w:rPr>
        <w:t>Tabela 18</w:t>
      </w:r>
      <w:r w:rsidRPr="003A440E">
        <w:rPr>
          <w:rFonts w:eastAsia="Times New Roman" w:cs="Arial"/>
          <w:b/>
          <w:bCs/>
          <w:spacing w:val="-5"/>
          <w:w w:val="105"/>
          <w:szCs w:val="24"/>
          <w:lang w:eastAsia="pl-PL"/>
        </w:rPr>
        <w:tab/>
      </w:r>
    </w:p>
    <w:tbl>
      <w:tblPr>
        <w:tblW w:w="4987" w:type="pct"/>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Description w:val="Przedstawia rodzaje odpadów i ich ilość, które mogłyby być wytwarzane w Instalacji energetycznego spalania paliw."/>
      </w:tblPr>
      <w:tblGrid>
        <w:gridCol w:w="470"/>
        <w:gridCol w:w="1507"/>
        <w:gridCol w:w="3977"/>
        <w:gridCol w:w="1763"/>
        <w:gridCol w:w="1311"/>
      </w:tblGrid>
      <w:tr w:rsidR="00FA2F70" w:rsidRPr="003A440E" w14:paraId="6678DDD1"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7DD967CA"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Lp.</w:t>
            </w:r>
          </w:p>
        </w:tc>
        <w:tc>
          <w:tcPr>
            <w:tcW w:w="839" w:type="pct"/>
            <w:tcBorders>
              <w:top w:val="single" w:sz="8" w:space="0" w:color="auto"/>
              <w:left w:val="single" w:sz="8" w:space="0" w:color="auto"/>
              <w:bottom w:val="single" w:sz="8" w:space="0" w:color="auto"/>
              <w:right w:val="single" w:sz="8" w:space="0" w:color="auto"/>
            </w:tcBorders>
            <w:vAlign w:val="center"/>
            <w:hideMark/>
          </w:tcPr>
          <w:p w14:paraId="186FA7BF"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Kod odpadu</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0E830B81"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Rodzaj odpadu</w:t>
            </w:r>
          </w:p>
        </w:tc>
        <w:tc>
          <w:tcPr>
            <w:tcW w:w="730" w:type="pct"/>
            <w:tcBorders>
              <w:top w:val="single" w:sz="8" w:space="0" w:color="auto"/>
              <w:left w:val="single" w:sz="8" w:space="0" w:color="auto"/>
              <w:bottom w:val="single" w:sz="8" w:space="0" w:color="auto"/>
              <w:right w:val="single" w:sz="8" w:space="0" w:color="auto"/>
            </w:tcBorders>
            <w:hideMark/>
          </w:tcPr>
          <w:p w14:paraId="545D016B"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Ilość</w:t>
            </w:r>
          </w:p>
          <w:p w14:paraId="0F0C507F"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[Mg/rok]</w:t>
            </w:r>
          </w:p>
        </w:tc>
      </w:tr>
      <w:tr w:rsidR="00FA2F70" w:rsidRPr="003A440E" w14:paraId="6B7F439D"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45E29848"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p>
        </w:tc>
        <w:tc>
          <w:tcPr>
            <w:tcW w:w="839" w:type="pct"/>
            <w:tcBorders>
              <w:top w:val="single" w:sz="8" w:space="0" w:color="auto"/>
              <w:left w:val="single" w:sz="8" w:space="0" w:color="auto"/>
              <w:bottom w:val="single" w:sz="8" w:space="0" w:color="auto"/>
              <w:right w:val="single" w:sz="8" w:space="0" w:color="auto"/>
            </w:tcBorders>
            <w:vAlign w:val="center"/>
            <w:hideMark/>
          </w:tcPr>
          <w:p w14:paraId="20F8D794"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10 01 01</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0572FEF1"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Żużle, popioły paleniskowe i pyły z kotłów (z wyłączeniem pyłów z kotłów wymienionych w 10 01 04)</w:t>
            </w:r>
          </w:p>
        </w:tc>
        <w:tc>
          <w:tcPr>
            <w:tcW w:w="730" w:type="pct"/>
            <w:tcBorders>
              <w:top w:val="single" w:sz="8" w:space="0" w:color="auto"/>
              <w:left w:val="single" w:sz="8" w:space="0" w:color="auto"/>
              <w:bottom w:val="single" w:sz="8" w:space="0" w:color="auto"/>
              <w:right w:val="single" w:sz="8" w:space="0" w:color="auto"/>
            </w:tcBorders>
            <w:vAlign w:val="center"/>
            <w:hideMark/>
          </w:tcPr>
          <w:p w14:paraId="27AB238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2</w:t>
            </w:r>
            <w:r w:rsidRPr="003A440E">
              <w:rPr>
                <w:rFonts w:eastAsia="Times New Roman" w:cs="Arial"/>
                <w:sz w:val="22"/>
                <w:lang w:eastAsia="pl-PL"/>
              </w:rPr>
              <w:t xml:space="preserve"> </w:t>
            </w:r>
            <w:r>
              <w:rPr>
                <w:rFonts w:eastAsia="Times New Roman" w:cs="Arial"/>
                <w:sz w:val="22"/>
                <w:lang w:eastAsia="pl-PL"/>
              </w:rPr>
              <w:t>5</w:t>
            </w:r>
            <w:r w:rsidRPr="003A440E">
              <w:rPr>
                <w:rFonts w:eastAsia="Times New Roman" w:cs="Arial"/>
                <w:sz w:val="22"/>
                <w:lang w:eastAsia="pl-PL"/>
              </w:rPr>
              <w:t>00,0</w:t>
            </w:r>
          </w:p>
        </w:tc>
      </w:tr>
      <w:tr w:rsidR="00FA2F70" w:rsidRPr="003A440E" w14:paraId="636A51B9"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tcPr>
          <w:p w14:paraId="0C51E01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2.</w:t>
            </w:r>
          </w:p>
        </w:tc>
        <w:tc>
          <w:tcPr>
            <w:tcW w:w="839" w:type="pct"/>
            <w:tcBorders>
              <w:top w:val="single" w:sz="8" w:space="0" w:color="auto"/>
              <w:left w:val="single" w:sz="8" w:space="0" w:color="auto"/>
              <w:bottom w:val="single" w:sz="8" w:space="0" w:color="auto"/>
              <w:right w:val="single" w:sz="8" w:space="0" w:color="auto"/>
            </w:tcBorders>
            <w:vAlign w:val="center"/>
          </w:tcPr>
          <w:p w14:paraId="3C0F7899"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Pr>
                <w:rFonts w:eastAsia="Times New Roman" w:cs="Arial"/>
                <w:b/>
                <w:sz w:val="22"/>
                <w:lang w:eastAsia="pl-PL"/>
              </w:rPr>
              <w:t>10 01 82</w:t>
            </w:r>
          </w:p>
        </w:tc>
        <w:tc>
          <w:tcPr>
            <w:tcW w:w="3188" w:type="pct"/>
            <w:gridSpan w:val="2"/>
            <w:tcBorders>
              <w:top w:val="single" w:sz="8" w:space="0" w:color="auto"/>
              <w:left w:val="single" w:sz="8" w:space="0" w:color="auto"/>
              <w:bottom w:val="single" w:sz="8" w:space="0" w:color="auto"/>
              <w:right w:val="single" w:sz="8" w:space="0" w:color="auto"/>
            </w:tcBorders>
            <w:vAlign w:val="center"/>
          </w:tcPr>
          <w:p w14:paraId="38926B09"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Mieszaniny popiołów lotnych i odpadów stałych z wapniowanych metod odsiarczania gazów odlotowych (metody suche i półsuche odsiarczania spalin oraz spalanie w złożu fluidalnym)</w:t>
            </w:r>
          </w:p>
        </w:tc>
        <w:tc>
          <w:tcPr>
            <w:tcW w:w="730" w:type="pct"/>
            <w:tcBorders>
              <w:top w:val="single" w:sz="8" w:space="0" w:color="auto"/>
              <w:left w:val="single" w:sz="8" w:space="0" w:color="auto"/>
              <w:bottom w:val="single" w:sz="8" w:space="0" w:color="auto"/>
              <w:right w:val="single" w:sz="8" w:space="0" w:color="auto"/>
            </w:tcBorders>
            <w:vAlign w:val="center"/>
          </w:tcPr>
          <w:p w14:paraId="64210FDC" w14:textId="77777777" w:rsidR="00FA2F70"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800,0</w:t>
            </w:r>
          </w:p>
        </w:tc>
      </w:tr>
      <w:tr w:rsidR="00FA2F70" w:rsidRPr="003A440E" w14:paraId="1F9F944E"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00CE0824"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3</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7B1B1010"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15 01 01</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58441E7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Opakowania z papieru i tektury </w:t>
            </w:r>
          </w:p>
        </w:tc>
        <w:tc>
          <w:tcPr>
            <w:tcW w:w="730" w:type="pct"/>
            <w:tcBorders>
              <w:top w:val="single" w:sz="8" w:space="0" w:color="auto"/>
              <w:left w:val="single" w:sz="8" w:space="0" w:color="auto"/>
              <w:bottom w:val="single" w:sz="8" w:space="0" w:color="auto"/>
              <w:right w:val="single" w:sz="8" w:space="0" w:color="auto"/>
            </w:tcBorders>
            <w:vAlign w:val="center"/>
            <w:hideMark/>
          </w:tcPr>
          <w:p w14:paraId="48527D59"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w:t>
            </w:r>
          </w:p>
        </w:tc>
      </w:tr>
      <w:tr w:rsidR="00FA2F70" w:rsidRPr="003A440E" w14:paraId="3E8A15D2"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48092710"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4</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222C6988"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15 01 02</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1CD93C48"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Opakowania z tworzyw sztucznych</w:t>
            </w:r>
          </w:p>
        </w:tc>
        <w:tc>
          <w:tcPr>
            <w:tcW w:w="730" w:type="pct"/>
            <w:tcBorders>
              <w:top w:val="single" w:sz="8" w:space="0" w:color="auto"/>
              <w:left w:val="single" w:sz="8" w:space="0" w:color="auto"/>
              <w:bottom w:val="single" w:sz="8" w:space="0" w:color="auto"/>
              <w:right w:val="single" w:sz="8" w:space="0" w:color="auto"/>
            </w:tcBorders>
            <w:vAlign w:val="center"/>
            <w:hideMark/>
          </w:tcPr>
          <w:p w14:paraId="54EA60A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w:t>
            </w:r>
          </w:p>
        </w:tc>
      </w:tr>
      <w:tr w:rsidR="00FA2F70" w:rsidRPr="003A440E" w14:paraId="4594487C"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5273F380"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5</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45516A03"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15 01 03</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5F5CE03C"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Opakowania z drewna </w:t>
            </w:r>
          </w:p>
        </w:tc>
        <w:tc>
          <w:tcPr>
            <w:tcW w:w="730" w:type="pct"/>
            <w:tcBorders>
              <w:top w:val="single" w:sz="8" w:space="0" w:color="auto"/>
              <w:left w:val="single" w:sz="8" w:space="0" w:color="auto"/>
              <w:bottom w:val="single" w:sz="8" w:space="0" w:color="auto"/>
              <w:right w:val="single" w:sz="8" w:space="0" w:color="auto"/>
            </w:tcBorders>
            <w:vAlign w:val="center"/>
            <w:hideMark/>
          </w:tcPr>
          <w:p w14:paraId="0913544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r>
      <w:tr w:rsidR="00FA2F70" w:rsidRPr="003A440E" w14:paraId="2090820A"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64AD9516"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6</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723D573D"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02 02*</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3648AEB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Sorbenty, materiały filtracyjne (w tym filtry olejowe nieujęte w innych grupach), tkaniny  do wycierania (np. szmaty, ścierki) i ubrania ochronne zanieczyszczone substancjami niebezpiecznymi (np. PCB)</w:t>
            </w:r>
          </w:p>
        </w:tc>
        <w:tc>
          <w:tcPr>
            <w:tcW w:w="730" w:type="pct"/>
            <w:tcBorders>
              <w:top w:val="single" w:sz="8" w:space="0" w:color="auto"/>
              <w:left w:val="single" w:sz="8" w:space="0" w:color="auto"/>
              <w:bottom w:val="single" w:sz="8" w:space="0" w:color="auto"/>
              <w:right w:val="single" w:sz="8" w:space="0" w:color="auto"/>
            </w:tcBorders>
            <w:vAlign w:val="center"/>
            <w:hideMark/>
          </w:tcPr>
          <w:p w14:paraId="1D64013F" w14:textId="77777777" w:rsidR="00FA2F70" w:rsidRPr="003A440E" w:rsidRDefault="00FA2F70" w:rsidP="00355498">
            <w:pPr>
              <w:widowControl w:val="0"/>
              <w:adjustRightInd w:val="0"/>
              <w:spacing w:after="0" w:line="276" w:lineRule="auto"/>
              <w:ind w:right="-8"/>
              <w:jc w:val="both"/>
              <w:textAlignment w:val="baseline"/>
              <w:rPr>
                <w:rFonts w:eastAsia="Times New Roman" w:cs="Arial"/>
                <w:sz w:val="22"/>
                <w:lang w:eastAsia="pl-PL"/>
              </w:rPr>
            </w:pPr>
            <w:r w:rsidRPr="003A440E">
              <w:rPr>
                <w:rFonts w:eastAsia="Times New Roman" w:cs="Arial"/>
                <w:sz w:val="22"/>
                <w:lang w:eastAsia="pl-PL"/>
              </w:rPr>
              <w:t>5,0</w:t>
            </w:r>
          </w:p>
        </w:tc>
      </w:tr>
      <w:tr w:rsidR="00FA2F70" w:rsidRPr="003A440E" w14:paraId="37F25E43"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62D97D4B"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7</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4CA880E9"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11*</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77663C3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zawierające freony, HCFC, HFC </w:t>
            </w:r>
          </w:p>
        </w:tc>
        <w:tc>
          <w:tcPr>
            <w:tcW w:w="730" w:type="pct"/>
            <w:tcBorders>
              <w:top w:val="single" w:sz="8" w:space="0" w:color="auto"/>
              <w:left w:val="single" w:sz="8" w:space="0" w:color="auto"/>
              <w:bottom w:val="single" w:sz="8" w:space="0" w:color="auto"/>
              <w:right w:val="single" w:sz="8" w:space="0" w:color="auto"/>
            </w:tcBorders>
            <w:vAlign w:val="center"/>
            <w:hideMark/>
          </w:tcPr>
          <w:p w14:paraId="2821E8F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r>
      <w:tr w:rsidR="00FA2F70" w:rsidRPr="003A440E" w14:paraId="0DB9C21D"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6816FBB7"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8</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54C39157"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12*</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6DABAC17"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zawierające wolny azbest </w:t>
            </w:r>
          </w:p>
        </w:tc>
        <w:tc>
          <w:tcPr>
            <w:tcW w:w="730" w:type="pct"/>
            <w:tcBorders>
              <w:top w:val="single" w:sz="8" w:space="0" w:color="auto"/>
              <w:left w:val="single" w:sz="8" w:space="0" w:color="auto"/>
              <w:bottom w:val="single" w:sz="8" w:space="0" w:color="auto"/>
              <w:right w:val="single" w:sz="8" w:space="0" w:color="auto"/>
            </w:tcBorders>
            <w:vAlign w:val="center"/>
            <w:hideMark/>
          </w:tcPr>
          <w:p w14:paraId="6DF5E75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w:t>
            </w:r>
          </w:p>
        </w:tc>
      </w:tr>
      <w:tr w:rsidR="00FA2F70" w:rsidRPr="003A440E" w14:paraId="46358FA8"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2A589898"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9</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23E2D2B1"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13*</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4FB9911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Zużyte urządzenia zawierające niebezpieczne elementy inne niż wymienione w 16 02 09 do 16 02 12 (zużyte monitory, lampy fluoroscencyjne)</w:t>
            </w:r>
          </w:p>
        </w:tc>
        <w:tc>
          <w:tcPr>
            <w:tcW w:w="730" w:type="pct"/>
            <w:tcBorders>
              <w:top w:val="single" w:sz="8" w:space="0" w:color="auto"/>
              <w:left w:val="single" w:sz="8" w:space="0" w:color="auto"/>
              <w:bottom w:val="single" w:sz="8" w:space="0" w:color="auto"/>
              <w:right w:val="single" w:sz="8" w:space="0" w:color="auto"/>
            </w:tcBorders>
            <w:vAlign w:val="center"/>
            <w:hideMark/>
          </w:tcPr>
          <w:p w14:paraId="1D00E3F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w:t>
            </w:r>
          </w:p>
        </w:tc>
      </w:tr>
      <w:tr w:rsidR="00FA2F70" w:rsidRPr="003A440E" w14:paraId="72AD5496"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0FD50A95"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10</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7B03B4D7"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16 02 14</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583D9D95"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inne niż wymienione w 16 02 09 </w:t>
            </w:r>
          </w:p>
          <w:p w14:paraId="4ED3322C"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do 16 02 13 </w:t>
            </w:r>
          </w:p>
        </w:tc>
        <w:tc>
          <w:tcPr>
            <w:tcW w:w="730" w:type="pct"/>
            <w:tcBorders>
              <w:top w:val="single" w:sz="8" w:space="0" w:color="auto"/>
              <w:left w:val="single" w:sz="8" w:space="0" w:color="auto"/>
              <w:bottom w:val="single" w:sz="8" w:space="0" w:color="auto"/>
              <w:right w:val="single" w:sz="8" w:space="0" w:color="auto"/>
            </w:tcBorders>
            <w:vAlign w:val="center"/>
            <w:hideMark/>
          </w:tcPr>
          <w:p w14:paraId="1738A20C"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w:t>
            </w:r>
          </w:p>
        </w:tc>
      </w:tr>
      <w:tr w:rsidR="00FA2F70" w:rsidRPr="003A440E" w14:paraId="5D95668F"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7E930177"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1</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68AC1F8C"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16 02 16</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2E433EAA"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Elementy usunięte z zużytych urządzeń inne niż wymienione w 16 02 15 </w:t>
            </w:r>
          </w:p>
        </w:tc>
        <w:tc>
          <w:tcPr>
            <w:tcW w:w="730" w:type="pct"/>
            <w:tcBorders>
              <w:top w:val="single" w:sz="8" w:space="0" w:color="auto"/>
              <w:left w:val="single" w:sz="8" w:space="0" w:color="auto"/>
              <w:bottom w:val="single" w:sz="8" w:space="0" w:color="auto"/>
              <w:right w:val="single" w:sz="8" w:space="0" w:color="auto"/>
            </w:tcBorders>
            <w:vAlign w:val="center"/>
            <w:hideMark/>
          </w:tcPr>
          <w:p w14:paraId="64C7BC7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w:t>
            </w:r>
          </w:p>
        </w:tc>
      </w:tr>
      <w:tr w:rsidR="00FA2F70" w:rsidRPr="003A440E" w14:paraId="561E5BD8" w14:textId="77777777" w:rsidTr="00355498">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tcPr>
          <w:p w14:paraId="478C7389"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2</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tcPr>
          <w:p w14:paraId="723924B6" w14:textId="77777777" w:rsidR="00FA2F70" w:rsidRPr="003A440E" w:rsidRDefault="00FA2F70" w:rsidP="00355498">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b/>
                <w:sz w:val="22"/>
                <w:lang w:eastAsia="pl-PL"/>
              </w:rPr>
              <w:t>16 05 07*</w:t>
            </w:r>
          </w:p>
        </w:tc>
        <w:tc>
          <w:tcPr>
            <w:tcW w:w="3188" w:type="pct"/>
            <w:gridSpan w:val="2"/>
            <w:tcBorders>
              <w:top w:val="single" w:sz="8" w:space="0" w:color="auto"/>
              <w:left w:val="single" w:sz="8" w:space="0" w:color="auto"/>
              <w:bottom w:val="single" w:sz="4" w:space="0" w:color="auto"/>
              <w:right w:val="single" w:sz="8" w:space="0" w:color="auto"/>
            </w:tcBorders>
          </w:tcPr>
          <w:p w14:paraId="1542411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Zużyte nieorganiczne chemikalia zawierające substancje niebezpieczne</w:t>
            </w:r>
          </w:p>
        </w:tc>
        <w:tc>
          <w:tcPr>
            <w:tcW w:w="730" w:type="pct"/>
            <w:tcBorders>
              <w:top w:val="single" w:sz="8" w:space="0" w:color="auto"/>
              <w:left w:val="single" w:sz="8" w:space="0" w:color="auto"/>
              <w:bottom w:val="single" w:sz="4" w:space="0" w:color="auto"/>
              <w:right w:val="single" w:sz="8" w:space="0" w:color="auto"/>
            </w:tcBorders>
          </w:tcPr>
          <w:p w14:paraId="29C71932"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w:t>
            </w:r>
          </w:p>
        </w:tc>
      </w:tr>
      <w:tr w:rsidR="00FA2F70" w:rsidRPr="003A440E" w14:paraId="03C7C15C" w14:textId="77777777" w:rsidTr="00355498">
        <w:trPr>
          <w:cantSplit/>
          <w:trHeight w:val="284"/>
        </w:trPr>
        <w:tc>
          <w:tcPr>
            <w:tcW w:w="242" w:type="pct"/>
            <w:tcBorders>
              <w:top w:val="single" w:sz="4" w:space="0" w:color="auto"/>
              <w:left w:val="single" w:sz="8" w:space="0" w:color="auto"/>
              <w:bottom w:val="single" w:sz="8" w:space="0" w:color="auto"/>
              <w:right w:val="single" w:sz="8" w:space="0" w:color="auto"/>
            </w:tcBorders>
            <w:vAlign w:val="center"/>
          </w:tcPr>
          <w:p w14:paraId="65B64EA6"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3</w:t>
            </w:r>
            <w:r w:rsidRPr="003A440E">
              <w:rPr>
                <w:rFonts w:eastAsia="Times New Roman" w:cs="Arial"/>
                <w:sz w:val="22"/>
                <w:lang w:eastAsia="pl-PL"/>
              </w:rPr>
              <w:t>.</w:t>
            </w:r>
          </w:p>
        </w:tc>
        <w:tc>
          <w:tcPr>
            <w:tcW w:w="839" w:type="pct"/>
            <w:tcBorders>
              <w:top w:val="single" w:sz="4" w:space="0" w:color="auto"/>
              <w:left w:val="single" w:sz="8" w:space="0" w:color="auto"/>
              <w:bottom w:val="single" w:sz="8" w:space="0" w:color="auto"/>
              <w:right w:val="single" w:sz="8" w:space="0" w:color="auto"/>
            </w:tcBorders>
            <w:vAlign w:val="center"/>
          </w:tcPr>
          <w:p w14:paraId="1DF426B3"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ex 10 01 01</w:t>
            </w:r>
          </w:p>
        </w:tc>
        <w:tc>
          <w:tcPr>
            <w:tcW w:w="3188" w:type="pct"/>
            <w:gridSpan w:val="2"/>
            <w:tcBorders>
              <w:top w:val="single" w:sz="4" w:space="0" w:color="auto"/>
              <w:left w:val="single" w:sz="8" w:space="0" w:color="auto"/>
              <w:bottom w:val="single" w:sz="8" w:space="0" w:color="auto"/>
              <w:right w:val="single" w:sz="8" w:space="0" w:color="auto"/>
            </w:tcBorders>
            <w:vAlign w:val="center"/>
          </w:tcPr>
          <w:p w14:paraId="3A7D6630"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Żużel</w:t>
            </w:r>
          </w:p>
        </w:tc>
        <w:tc>
          <w:tcPr>
            <w:tcW w:w="730" w:type="pct"/>
            <w:tcBorders>
              <w:top w:val="single" w:sz="4" w:space="0" w:color="auto"/>
              <w:left w:val="single" w:sz="8" w:space="0" w:color="auto"/>
              <w:bottom w:val="single" w:sz="8" w:space="0" w:color="auto"/>
              <w:right w:val="single" w:sz="8" w:space="0" w:color="auto"/>
            </w:tcBorders>
            <w:vAlign w:val="center"/>
          </w:tcPr>
          <w:p w14:paraId="77C60C03"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2</w:t>
            </w:r>
            <w:r w:rsidRPr="003A440E">
              <w:rPr>
                <w:rFonts w:eastAsia="Times New Roman" w:cs="Arial"/>
                <w:sz w:val="22"/>
                <w:lang w:eastAsia="pl-PL"/>
              </w:rPr>
              <w:t> </w:t>
            </w:r>
            <w:r>
              <w:rPr>
                <w:rFonts w:eastAsia="Times New Roman" w:cs="Arial"/>
                <w:sz w:val="22"/>
                <w:lang w:eastAsia="pl-PL"/>
              </w:rPr>
              <w:t>5</w:t>
            </w:r>
            <w:r w:rsidRPr="003A440E">
              <w:rPr>
                <w:rFonts w:eastAsia="Times New Roman" w:cs="Arial"/>
                <w:sz w:val="22"/>
                <w:lang w:eastAsia="pl-PL"/>
              </w:rPr>
              <w:t>00,0</w:t>
            </w:r>
          </w:p>
        </w:tc>
      </w:tr>
      <w:tr w:rsidR="00FA2F70" w:rsidRPr="003A440E" w14:paraId="6AAC043D" w14:textId="77777777" w:rsidTr="00355498">
        <w:trPr>
          <w:gridBefore w:val="3"/>
          <w:wBefore w:w="3288" w:type="pct"/>
          <w:cantSplit/>
          <w:trHeight w:val="284"/>
        </w:trPr>
        <w:tc>
          <w:tcPr>
            <w:tcW w:w="981" w:type="pct"/>
            <w:tcBorders>
              <w:top w:val="single" w:sz="8" w:space="0" w:color="auto"/>
              <w:left w:val="single" w:sz="8" w:space="0" w:color="auto"/>
              <w:bottom w:val="single" w:sz="8" w:space="0" w:color="auto"/>
              <w:right w:val="single" w:sz="8" w:space="0" w:color="auto"/>
            </w:tcBorders>
            <w:vAlign w:val="center"/>
            <w:hideMark/>
          </w:tcPr>
          <w:p w14:paraId="21519A0D" w14:textId="77777777" w:rsidR="00FA2F70" w:rsidRPr="003A440E" w:rsidRDefault="00FA2F70" w:rsidP="00355498">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b/>
                <w:sz w:val="22"/>
                <w:lang w:eastAsia="pl-PL"/>
              </w:rPr>
              <w:t>RAZEM</w:t>
            </w:r>
          </w:p>
        </w:tc>
        <w:tc>
          <w:tcPr>
            <w:tcW w:w="730" w:type="pct"/>
            <w:tcBorders>
              <w:top w:val="single" w:sz="8" w:space="0" w:color="auto"/>
              <w:left w:val="single" w:sz="8" w:space="0" w:color="auto"/>
              <w:bottom w:val="single" w:sz="8" w:space="0" w:color="auto"/>
              <w:right w:val="single" w:sz="8" w:space="0" w:color="auto"/>
            </w:tcBorders>
            <w:vAlign w:val="center"/>
            <w:hideMark/>
          </w:tcPr>
          <w:p w14:paraId="528F9DF8" w14:textId="77777777" w:rsidR="00FA2F70" w:rsidRPr="003A440E" w:rsidRDefault="00FA2F70" w:rsidP="00355498">
            <w:pPr>
              <w:widowControl w:val="0"/>
              <w:adjustRightInd w:val="0"/>
              <w:spacing w:after="0" w:line="276" w:lineRule="auto"/>
              <w:jc w:val="both"/>
              <w:textAlignment w:val="baseline"/>
              <w:rPr>
                <w:rFonts w:eastAsia="Times New Roman" w:cs="Arial"/>
                <w:b/>
                <w:sz w:val="22"/>
                <w:lang w:eastAsia="pl-PL"/>
              </w:rPr>
            </w:pPr>
            <w:r>
              <w:rPr>
                <w:rFonts w:eastAsia="Times New Roman" w:cs="Arial"/>
                <w:b/>
                <w:sz w:val="22"/>
                <w:lang w:eastAsia="pl-PL"/>
              </w:rPr>
              <w:t>5 821,2</w:t>
            </w:r>
          </w:p>
        </w:tc>
      </w:tr>
    </w:tbl>
    <w:p w14:paraId="642B8D7F" w14:textId="77777777" w:rsidR="00FA2F70" w:rsidRDefault="00FA2F70" w:rsidP="00FA2F70">
      <w:pPr>
        <w:keepNext/>
        <w:spacing w:before="240" w:after="60" w:line="276" w:lineRule="auto"/>
        <w:ind w:firstLine="425"/>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16</w:t>
      </w:r>
      <w:r w:rsidRPr="00510B9C">
        <w:rPr>
          <w:rFonts w:eastAsia="Times New Roman" w:cs="Arial"/>
          <w:b/>
          <w:bCs/>
          <w:szCs w:val="26"/>
          <w:lang w:eastAsia="pl-PL"/>
        </w:rPr>
        <w:t xml:space="preserve">. </w:t>
      </w:r>
      <w:r>
        <w:rPr>
          <w:rFonts w:eastAsia="Times New Roman" w:cs="Arial"/>
          <w:b/>
          <w:bCs/>
          <w:szCs w:val="26"/>
          <w:lang w:eastAsia="pl-PL"/>
        </w:rPr>
        <w:t>Tabela 27 w p</w:t>
      </w:r>
      <w:r w:rsidRPr="00510B9C">
        <w:rPr>
          <w:rFonts w:eastAsia="Times New Roman" w:cs="Arial"/>
          <w:b/>
          <w:bCs/>
          <w:szCs w:val="26"/>
          <w:lang w:eastAsia="pl-PL"/>
        </w:rPr>
        <w:t>unk</w:t>
      </w:r>
      <w:r>
        <w:rPr>
          <w:rFonts w:eastAsia="Times New Roman" w:cs="Arial"/>
          <w:b/>
          <w:bCs/>
          <w:szCs w:val="26"/>
          <w:lang w:eastAsia="pl-PL"/>
        </w:rPr>
        <w:t>cie</w:t>
      </w:r>
      <w:r w:rsidRPr="00510B9C">
        <w:rPr>
          <w:rFonts w:eastAsia="Times New Roman" w:cs="Arial"/>
          <w:b/>
          <w:bCs/>
          <w:szCs w:val="26"/>
          <w:lang w:eastAsia="pl-PL"/>
        </w:rPr>
        <w:t xml:space="preserve"> </w:t>
      </w:r>
      <w:r>
        <w:rPr>
          <w:rFonts w:eastAsia="Times New Roman" w:cs="Arial"/>
          <w:b/>
          <w:bCs/>
          <w:szCs w:val="26"/>
          <w:lang w:eastAsia="pl-PL"/>
        </w:rPr>
        <w:t>II</w:t>
      </w:r>
      <w:r w:rsidRPr="00510B9C">
        <w:rPr>
          <w:rFonts w:eastAsia="Times New Roman" w:cs="Arial"/>
          <w:b/>
          <w:bCs/>
          <w:szCs w:val="26"/>
          <w:lang w:eastAsia="pl-PL"/>
        </w:rPr>
        <w:t>I.</w:t>
      </w:r>
      <w:r>
        <w:rPr>
          <w:rFonts w:eastAsia="Times New Roman" w:cs="Arial"/>
          <w:b/>
          <w:bCs/>
          <w:szCs w:val="26"/>
          <w:lang w:eastAsia="pl-PL"/>
        </w:rPr>
        <w:t>1.1. otrzymuje brzemiennie:</w:t>
      </w:r>
    </w:p>
    <w:p w14:paraId="75E02C35" w14:textId="77777777" w:rsidR="00FA2F70" w:rsidRPr="002F65B0" w:rsidRDefault="00FA2F70" w:rsidP="00FA2F70">
      <w:pPr>
        <w:spacing w:before="120" w:line="276" w:lineRule="auto"/>
        <w:contextualSpacing/>
        <w:jc w:val="both"/>
        <w:rPr>
          <w:rFonts w:eastAsia="Calibri" w:cs="Arial"/>
          <w:b/>
          <w:bCs/>
          <w:kern w:val="2"/>
          <w:szCs w:val="24"/>
          <w14:ligatures w14:val="standardContextual"/>
        </w:rPr>
      </w:pPr>
      <w:r w:rsidRPr="002F65B0">
        <w:rPr>
          <w:rFonts w:eastAsia="Calibri" w:cs="Arial"/>
          <w:b/>
          <w:bCs/>
          <w:kern w:val="2"/>
          <w:szCs w:val="24"/>
          <w14:ligatures w14:val="standardContextual"/>
        </w:rPr>
        <w:t>Zakład Obsługi Energetycznej Z-5</w:t>
      </w:r>
    </w:p>
    <w:p w14:paraId="340CDCC0" w14:textId="77777777" w:rsidR="00FA2F70" w:rsidRPr="00EF3F6B" w:rsidRDefault="00FA2F70" w:rsidP="00FA2F70">
      <w:pPr>
        <w:widowControl w:val="0"/>
        <w:adjustRightInd w:val="0"/>
        <w:spacing w:line="276" w:lineRule="auto"/>
        <w:contextualSpacing/>
        <w:jc w:val="both"/>
        <w:textAlignment w:val="baseline"/>
        <w:rPr>
          <w:rFonts w:eastAsia="Arial" w:cs="Arial"/>
          <w:b/>
          <w:bCs/>
          <w:kern w:val="2"/>
          <w:sz w:val="20"/>
          <w:szCs w:val="20"/>
          <w14:ligatures w14:val="standardContextual"/>
        </w:rPr>
      </w:pPr>
      <w:r w:rsidRPr="00EF3F6B">
        <w:rPr>
          <w:rFonts w:eastAsia="Calibri" w:cs="Arial"/>
          <w:b/>
          <w:bCs/>
          <w:kern w:val="2"/>
          <w:sz w:val="20"/>
          <w:szCs w:val="20"/>
          <w14:ligatures w14:val="standardContextual"/>
        </w:rPr>
        <w:t>Tabela 27</w:t>
      </w:r>
    </w:p>
    <w:tbl>
      <w:tblPr>
        <w:tblW w:w="9007"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Miejsca i sposób wprowadzania gazów i pyłów do powietrza z Zakładu Obsługi Energetycznej Z-5."/>
      </w:tblPr>
      <w:tblGrid>
        <w:gridCol w:w="1237"/>
        <w:gridCol w:w="1472"/>
        <w:gridCol w:w="1416"/>
        <w:gridCol w:w="1764"/>
        <w:gridCol w:w="1984"/>
        <w:gridCol w:w="1134"/>
      </w:tblGrid>
      <w:tr w:rsidR="00FA2F70" w:rsidRPr="00EF3F6B" w14:paraId="4977DB31" w14:textId="77777777" w:rsidTr="005649AA">
        <w:trPr>
          <w:trHeight w:val="969"/>
          <w:tblHeader/>
        </w:trPr>
        <w:tc>
          <w:tcPr>
            <w:tcW w:w="1237" w:type="dxa"/>
            <w:tcBorders>
              <w:top w:val="single" w:sz="8" w:space="0" w:color="auto"/>
              <w:left w:val="single" w:sz="8" w:space="0" w:color="auto"/>
              <w:bottom w:val="single" w:sz="8" w:space="0" w:color="auto"/>
              <w:right w:val="single" w:sz="8" w:space="0" w:color="auto"/>
            </w:tcBorders>
            <w:vAlign w:val="center"/>
            <w:hideMark/>
          </w:tcPr>
          <w:p w14:paraId="6C7D7003"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Symbol emitora</w:t>
            </w:r>
          </w:p>
        </w:tc>
        <w:tc>
          <w:tcPr>
            <w:tcW w:w="1472" w:type="dxa"/>
            <w:tcBorders>
              <w:top w:val="single" w:sz="8" w:space="0" w:color="auto"/>
              <w:left w:val="single" w:sz="8" w:space="0" w:color="auto"/>
              <w:bottom w:val="single" w:sz="8" w:space="0" w:color="auto"/>
              <w:right w:val="single" w:sz="8" w:space="0" w:color="auto"/>
            </w:tcBorders>
            <w:vAlign w:val="center"/>
            <w:hideMark/>
          </w:tcPr>
          <w:p w14:paraId="233F211F"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Wysokość emitora</w:t>
            </w:r>
          </w:p>
          <w:p w14:paraId="47E669D1"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w:t>
            </w:r>
          </w:p>
        </w:tc>
        <w:tc>
          <w:tcPr>
            <w:tcW w:w="1416" w:type="dxa"/>
            <w:tcBorders>
              <w:top w:val="single" w:sz="8" w:space="0" w:color="auto"/>
              <w:left w:val="single" w:sz="8" w:space="0" w:color="auto"/>
              <w:bottom w:val="single" w:sz="8" w:space="0" w:color="auto"/>
              <w:right w:val="single" w:sz="8" w:space="0" w:color="auto"/>
            </w:tcBorders>
            <w:vAlign w:val="center"/>
            <w:hideMark/>
          </w:tcPr>
          <w:p w14:paraId="6D7662AC"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Średnica emitora u wylotu</w:t>
            </w:r>
          </w:p>
          <w:p w14:paraId="71B441F7"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w:t>
            </w:r>
          </w:p>
        </w:tc>
        <w:tc>
          <w:tcPr>
            <w:tcW w:w="1764" w:type="dxa"/>
            <w:tcBorders>
              <w:top w:val="single" w:sz="8" w:space="0" w:color="auto"/>
              <w:left w:val="single" w:sz="8" w:space="0" w:color="auto"/>
              <w:bottom w:val="single" w:sz="8" w:space="0" w:color="auto"/>
              <w:right w:val="single" w:sz="8" w:space="0" w:color="auto"/>
            </w:tcBorders>
            <w:vAlign w:val="center"/>
            <w:hideMark/>
          </w:tcPr>
          <w:p w14:paraId="2B5386B6"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Prędkość gazów odlotowych na wylocie emitora* [m/s]</w:t>
            </w:r>
          </w:p>
        </w:tc>
        <w:tc>
          <w:tcPr>
            <w:tcW w:w="1984" w:type="dxa"/>
            <w:tcBorders>
              <w:top w:val="single" w:sz="8" w:space="0" w:color="auto"/>
              <w:left w:val="single" w:sz="8" w:space="0" w:color="auto"/>
              <w:bottom w:val="single" w:sz="8" w:space="0" w:color="auto"/>
              <w:right w:val="single" w:sz="8" w:space="0" w:color="auto"/>
            </w:tcBorders>
            <w:vAlign w:val="center"/>
            <w:hideMark/>
          </w:tcPr>
          <w:p w14:paraId="3E63AFD6"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Temperatura gazów odlotowych na wylocie emitora* [K]</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15D75AB"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Czas pracy emitora [h/rok]</w:t>
            </w:r>
          </w:p>
        </w:tc>
      </w:tr>
      <w:tr w:rsidR="00FA2F70" w:rsidRPr="00EF3F6B" w14:paraId="19591B17" w14:textId="77777777" w:rsidTr="00355498">
        <w:trPr>
          <w:trHeight w:val="363"/>
        </w:trPr>
        <w:tc>
          <w:tcPr>
            <w:tcW w:w="1237" w:type="dxa"/>
            <w:tcBorders>
              <w:top w:val="single" w:sz="8" w:space="0" w:color="auto"/>
              <w:left w:val="single" w:sz="8" w:space="0" w:color="auto"/>
              <w:bottom w:val="single" w:sz="8" w:space="0" w:color="auto"/>
              <w:right w:val="single" w:sz="8" w:space="0" w:color="auto"/>
            </w:tcBorders>
            <w:noWrap/>
            <w:vAlign w:val="center"/>
            <w:hideMark/>
          </w:tcPr>
          <w:p w14:paraId="1620B7E0"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E-163A</w:t>
            </w:r>
          </w:p>
        </w:tc>
        <w:tc>
          <w:tcPr>
            <w:tcW w:w="1472" w:type="dxa"/>
            <w:tcBorders>
              <w:top w:val="single" w:sz="8" w:space="0" w:color="auto"/>
              <w:left w:val="single" w:sz="8" w:space="0" w:color="auto"/>
              <w:bottom w:val="single" w:sz="8" w:space="0" w:color="auto"/>
              <w:right w:val="single" w:sz="8" w:space="0" w:color="auto"/>
            </w:tcBorders>
            <w:noWrap/>
            <w:vAlign w:val="center"/>
            <w:hideMark/>
          </w:tcPr>
          <w:p w14:paraId="003AD46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45</w:t>
            </w:r>
          </w:p>
        </w:tc>
        <w:tc>
          <w:tcPr>
            <w:tcW w:w="1416" w:type="dxa"/>
            <w:tcBorders>
              <w:top w:val="single" w:sz="8" w:space="0" w:color="auto"/>
              <w:left w:val="single" w:sz="8" w:space="0" w:color="auto"/>
              <w:bottom w:val="single" w:sz="8" w:space="0" w:color="auto"/>
              <w:right w:val="single" w:sz="8" w:space="0" w:color="auto"/>
            </w:tcBorders>
            <w:noWrap/>
            <w:vAlign w:val="center"/>
            <w:hideMark/>
          </w:tcPr>
          <w:p w14:paraId="6BF27C6E"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1,7</w:t>
            </w:r>
          </w:p>
        </w:tc>
        <w:tc>
          <w:tcPr>
            <w:tcW w:w="1764" w:type="dxa"/>
            <w:tcBorders>
              <w:top w:val="single" w:sz="8" w:space="0" w:color="auto"/>
              <w:left w:val="single" w:sz="8" w:space="0" w:color="auto"/>
              <w:bottom w:val="single" w:sz="8" w:space="0" w:color="auto"/>
              <w:right w:val="single" w:sz="8" w:space="0" w:color="auto"/>
            </w:tcBorders>
            <w:noWrap/>
            <w:vAlign w:val="center"/>
            <w:hideMark/>
          </w:tcPr>
          <w:p w14:paraId="509C7715"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4,07 </w:t>
            </w:r>
          </w:p>
        </w:tc>
        <w:tc>
          <w:tcPr>
            <w:tcW w:w="1984" w:type="dxa"/>
            <w:tcBorders>
              <w:top w:val="single" w:sz="8" w:space="0" w:color="auto"/>
              <w:left w:val="single" w:sz="8" w:space="0" w:color="auto"/>
              <w:bottom w:val="single" w:sz="8" w:space="0" w:color="auto"/>
              <w:right w:val="single" w:sz="8" w:space="0" w:color="auto"/>
            </w:tcBorders>
            <w:noWrap/>
            <w:vAlign w:val="center"/>
            <w:hideMark/>
          </w:tcPr>
          <w:p w14:paraId="1D9130E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434</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660CEFD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8760</w:t>
            </w:r>
          </w:p>
        </w:tc>
      </w:tr>
    </w:tbl>
    <w:p w14:paraId="0A7105FE" w14:textId="77777777" w:rsidR="00FA2F70" w:rsidRDefault="00FA2F70" w:rsidP="00FA2F70">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*parametr informacyjny uwzględniony przy obliczeniach rozprzestrzeniania się zanieczyszczeń </w:t>
      </w:r>
    </w:p>
    <w:p w14:paraId="662DC212" w14:textId="77777777" w:rsidR="00FA2F70" w:rsidRDefault="00FA2F70" w:rsidP="00FA2F70">
      <w:pPr>
        <w:keepNext/>
        <w:spacing w:before="240" w:after="60" w:line="276" w:lineRule="auto"/>
        <w:ind w:firstLine="425"/>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17</w:t>
      </w:r>
      <w:r w:rsidRPr="00510B9C">
        <w:rPr>
          <w:rFonts w:eastAsia="Times New Roman" w:cs="Arial"/>
          <w:b/>
          <w:bCs/>
          <w:szCs w:val="26"/>
          <w:lang w:eastAsia="pl-PL"/>
        </w:rPr>
        <w:t xml:space="preserve">. </w:t>
      </w:r>
      <w:r>
        <w:rPr>
          <w:rFonts w:eastAsia="Times New Roman" w:cs="Arial"/>
          <w:b/>
          <w:bCs/>
          <w:szCs w:val="26"/>
          <w:lang w:eastAsia="pl-PL"/>
        </w:rPr>
        <w:t>P</w:t>
      </w:r>
      <w:r w:rsidRPr="00510B9C">
        <w:rPr>
          <w:rFonts w:eastAsia="Times New Roman" w:cs="Arial"/>
          <w:b/>
          <w:bCs/>
          <w:szCs w:val="26"/>
          <w:lang w:eastAsia="pl-PL"/>
        </w:rPr>
        <w:t>unk</w:t>
      </w:r>
      <w:r>
        <w:rPr>
          <w:rFonts w:eastAsia="Times New Roman" w:cs="Arial"/>
          <w:b/>
          <w:bCs/>
          <w:szCs w:val="26"/>
          <w:lang w:eastAsia="pl-PL"/>
        </w:rPr>
        <w:t>t</w:t>
      </w:r>
      <w:r w:rsidRPr="00510B9C">
        <w:rPr>
          <w:rFonts w:eastAsia="Times New Roman" w:cs="Arial"/>
          <w:b/>
          <w:bCs/>
          <w:szCs w:val="26"/>
          <w:lang w:eastAsia="pl-PL"/>
        </w:rPr>
        <w:t xml:space="preserve"> </w:t>
      </w:r>
      <w:r>
        <w:rPr>
          <w:rFonts w:eastAsia="Times New Roman" w:cs="Arial"/>
          <w:b/>
          <w:bCs/>
          <w:szCs w:val="26"/>
          <w:lang w:eastAsia="pl-PL"/>
        </w:rPr>
        <w:t>II</w:t>
      </w:r>
      <w:r w:rsidRPr="00510B9C">
        <w:rPr>
          <w:rFonts w:eastAsia="Times New Roman" w:cs="Arial"/>
          <w:b/>
          <w:bCs/>
          <w:szCs w:val="26"/>
          <w:lang w:eastAsia="pl-PL"/>
        </w:rPr>
        <w:t>I.</w:t>
      </w:r>
      <w:r>
        <w:rPr>
          <w:rFonts w:eastAsia="Times New Roman" w:cs="Arial"/>
          <w:b/>
          <w:bCs/>
          <w:szCs w:val="26"/>
          <w:lang w:eastAsia="pl-PL"/>
        </w:rPr>
        <w:t>1.2. otrzymuje brzmienie:</w:t>
      </w:r>
    </w:p>
    <w:p w14:paraId="047B2A33" w14:textId="77777777" w:rsidR="00FA2F70" w:rsidRPr="002F65B0" w:rsidRDefault="00FA2F70" w:rsidP="00FA2F70">
      <w:pPr>
        <w:keepNext/>
        <w:keepLines/>
        <w:spacing w:before="40"/>
        <w:contextualSpacing/>
        <w:jc w:val="both"/>
        <w:outlineLvl w:val="4"/>
        <w:rPr>
          <w:rFonts w:eastAsia="Times New Roman" w:cs="Arial"/>
          <w:bCs/>
          <w:iCs/>
          <w:szCs w:val="24"/>
          <w:lang w:eastAsia="pl-PL"/>
        </w:rPr>
      </w:pPr>
      <w:r w:rsidRPr="002F65B0">
        <w:rPr>
          <w:rFonts w:eastAsia="Times New Roman" w:cs="Arial"/>
          <w:b/>
          <w:iCs/>
          <w:szCs w:val="24"/>
          <w:lang w:eastAsia="pl-PL"/>
        </w:rPr>
        <w:t>„III.1.2.</w:t>
      </w:r>
      <w:r w:rsidRPr="002F65B0">
        <w:rPr>
          <w:rFonts w:eastAsia="Times New Roman" w:cs="Arial"/>
          <w:bCs/>
          <w:iCs/>
          <w:szCs w:val="24"/>
          <w:lang w:eastAsia="pl-PL"/>
        </w:rPr>
        <w:t xml:space="preserve"> Spaliny z kotłów kierowane będą oddzielnymi ciągami do instalacji odpylania i</w:t>
      </w:r>
      <w:r>
        <w:rPr>
          <w:rFonts w:eastAsia="Times New Roman" w:cs="Arial"/>
          <w:bCs/>
          <w:iCs/>
          <w:szCs w:val="24"/>
          <w:lang w:eastAsia="pl-PL"/>
        </w:rPr>
        <w:t> </w:t>
      </w:r>
      <w:r w:rsidRPr="002F65B0">
        <w:rPr>
          <w:rFonts w:eastAsia="Times New Roman" w:cs="Arial"/>
          <w:bCs/>
          <w:iCs/>
          <w:szCs w:val="24"/>
          <w:lang w:eastAsia="pl-PL"/>
        </w:rPr>
        <w:t>odsiarczania, a następnie do emitora E-163A. Ciągi spalin wymuszane będą pracą wentylatorów o wydajnościach w zakresie od 4,2 do 13,5 m3/s.”</w:t>
      </w:r>
    </w:p>
    <w:p w14:paraId="3CFAE3C5" w14:textId="77777777" w:rsidR="00FA2F70" w:rsidRDefault="00FA2F70" w:rsidP="00FA2F70">
      <w:pPr>
        <w:keepNext/>
        <w:spacing w:before="240" w:after="60" w:line="276" w:lineRule="auto"/>
        <w:ind w:firstLine="425"/>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18</w:t>
      </w:r>
      <w:r w:rsidRPr="00510B9C">
        <w:rPr>
          <w:rFonts w:eastAsia="Times New Roman" w:cs="Arial"/>
          <w:b/>
          <w:bCs/>
          <w:szCs w:val="26"/>
          <w:lang w:eastAsia="pl-PL"/>
        </w:rPr>
        <w:t xml:space="preserve">. </w:t>
      </w:r>
      <w:r>
        <w:rPr>
          <w:rFonts w:eastAsia="Times New Roman" w:cs="Arial"/>
          <w:b/>
          <w:bCs/>
          <w:szCs w:val="26"/>
          <w:lang w:eastAsia="pl-PL"/>
        </w:rPr>
        <w:t>Tabela 29 w p</w:t>
      </w:r>
      <w:r w:rsidRPr="00510B9C">
        <w:rPr>
          <w:rFonts w:eastAsia="Times New Roman" w:cs="Arial"/>
          <w:b/>
          <w:bCs/>
          <w:szCs w:val="26"/>
          <w:lang w:eastAsia="pl-PL"/>
        </w:rPr>
        <w:t>unk</w:t>
      </w:r>
      <w:r>
        <w:rPr>
          <w:rFonts w:eastAsia="Times New Roman" w:cs="Arial"/>
          <w:b/>
          <w:bCs/>
          <w:szCs w:val="26"/>
          <w:lang w:eastAsia="pl-PL"/>
        </w:rPr>
        <w:t>cie</w:t>
      </w:r>
      <w:r w:rsidRPr="00510B9C">
        <w:rPr>
          <w:rFonts w:eastAsia="Times New Roman" w:cs="Arial"/>
          <w:b/>
          <w:bCs/>
          <w:szCs w:val="26"/>
          <w:lang w:eastAsia="pl-PL"/>
        </w:rPr>
        <w:t xml:space="preserve"> </w:t>
      </w:r>
      <w:r>
        <w:rPr>
          <w:rFonts w:eastAsia="Times New Roman" w:cs="Arial"/>
          <w:b/>
          <w:bCs/>
          <w:szCs w:val="26"/>
          <w:lang w:eastAsia="pl-PL"/>
        </w:rPr>
        <w:t>II</w:t>
      </w:r>
      <w:r w:rsidRPr="00510B9C">
        <w:rPr>
          <w:rFonts w:eastAsia="Times New Roman" w:cs="Arial"/>
          <w:b/>
          <w:bCs/>
          <w:szCs w:val="26"/>
          <w:lang w:eastAsia="pl-PL"/>
        </w:rPr>
        <w:t>I.</w:t>
      </w:r>
      <w:r>
        <w:rPr>
          <w:rFonts w:eastAsia="Times New Roman" w:cs="Arial"/>
          <w:b/>
          <w:bCs/>
          <w:szCs w:val="26"/>
          <w:lang w:eastAsia="pl-PL"/>
        </w:rPr>
        <w:t>1.5. otrzymuje brzmienie:</w:t>
      </w:r>
    </w:p>
    <w:p w14:paraId="0000E46C" w14:textId="77777777" w:rsidR="00FA2F70" w:rsidRPr="00EF3F6B" w:rsidRDefault="00FA2F70" w:rsidP="00FA2F70">
      <w:pPr>
        <w:keepNext/>
        <w:keepLines/>
        <w:spacing w:before="40"/>
        <w:contextualSpacing/>
        <w:outlineLvl w:val="4"/>
        <w:rPr>
          <w:rFonts w:eastAsia="Times New Roman" w:cs="Arial"/>
          <w:bCs/>
          <w:iCs/>
          <w:sz w:val="20"/>
          <w:szCs w:val="20"/>
          <w:lang w:eastAsia="pl-PL"/>
        </w:rPr>
      </w:pPr>
      <w:r w:rsidRPr="00EF3F6B">
        <w:rPr>
          <w:rFonts w:eastAsia="Times New Roman" w:cs="Arial"/>
          <w:b/>
          <w:iCs/>
          <w:sz w:val="20"/>
          <w:szCs w:val="20"/>
          <w:lang w:eastAsia="pl-PL"/>
        </w:rPr>
        <w:t>III.1.5.</w:t>
      </w:r>
      <w:r w:rsidRPr="00EF3F6B">
        <w:rPr>
          <w:rFonts w:eastAsia="Times New Roman" w:cs="Arial"/>
          <w:bCs/>
          <w:iCs/>
          <w:sz w:val="20"/>
          <w:szCs w:val="20"/>
          <w:lang w:eastAsia="pl-PL"/>
        </w:rPr>
        <w:t xml:space="preserve"> Charakterystyka techniczna urządzeń ochrony powietrza </w:t>
      </w:r>
    </w:p>
    <w:p w14:paraId="3D47AD45" w14:textId="77777777" w:rsidR="00FA2F70" w:rsidRPr="00EF3F6B" w:rsidRDefault="00FA2F70" w:rsidP="00FA2F70">
      <w:pPr>
        <w:widowControl w:val="0"/>
        <w:adjustRightInd w:val="0"/>
        <w:spacing w:before="720"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Tabela 29</w:t>
      </w:r>
    </w:p>
    <w:tbl>
      <w:tblPr>
        <w:tblW w:w="48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1E0" w:firstRow="1" w:lastRow="1" w:firstColumn="1" w:lastColumn="1" w:noHBand="0" w:noVBand="0"/>
        <w:tblDescription w:val="Przedstawia charakterystykę techniczną urządzeń ochrony powietrza."/>
      </w:tblPr>
      <w:tblGrid>
        <w:gridCol w:w="1010"/>
        <w:gridCol w:w="2385"/>
        <w:gridCol w:w="2090"/>
        <w:gridCol w:w="2029"/>
        <w:gridCol w:w="1314"/>
      </w:tblGrid>
      <w:tr w:rsidR="00FA2F70" w:rsidRPr="00EF3F6B" w14:paraId="3CF15EC7" w14:textId="77777777" w:rsidTr="00355498">
        <w:trPr>
          <w:trHeight w:val="255"/>
          <w:tblHeader/>
        </w:trPr>
        <w:tc>
          <w:tcPr>
            <w:tcW w:w="572" w:type="pct"/>
            <w:tcBorders>
              <w:top w:val="single" w:sz="8" w:space="0" w:color="auto"/>
              <w:left w:val="single" w:sz="8" w:space="0" w:color="auto"/>
              <w:bottom w:val="single" w:sz="8" w:space="0" w:color="auto"/>
              <w:right w:val="single" w:sz="8" w:space="0" w:color="auto"/>
            </w:tcBorders>
            <w:vAlign w:val="center"/>
            <w:hideMark/>
          </w:tcPr>
          <w:p w14:paraId="01CF0617"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Symbol emitora</w:t>
            </w:r>
          </w:p>
        </w:tc>
        <w:tc>
          <w:tcPr>
            <w:tcW w:w="1351" w:type="pct"/>
            <w:tcBorders>
              <w:top w:val="single" w:sz="8" w:space="0" w:color="auto"/>
              <w:left w:val="single" w:sz="8" w:space="0" w:color="auto"/>
              <w:bottom w:val="single" w:sz="8" w:space="0" w:color="auto"/>
              <w:right w:val="single" w:sz="8" w:space="0" w:color="auto"/>
            </w:tcBorders>
            <w:vAlign w:val="center"/>
            <w:hideMark/>
          </w:tcPr>
          <w:p w14:paraId="7E294F55" w14:textId="77777777" w:rsidR="00FA2F70" w:rsidRPr="00EF3F6B" w:rsidRDefault="00FA2F70" w:rsidP="00355498">
            <w:pPr>
              <w:widowControl w:val="0"/>
              <w:adjustRightInd w:val="0"/>
              <w:spacing w:line="276" w:lineRule="auto"/>
              <w:contextualSpacing/>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Źródło emisji / miejsce lokalizacji</w:t>
            </w:r>
          </w:p>
        </w:tc>
        <w:tc>
          <w:tcPr>
            <w:tcW w:w="1184" w:type="pct"/>
            <w:tcBorders>
              <w:top w:val="single" w:sz="8" w:space="0" w:color="auto"/>
              <w:left w:val="single" w:sz="8" w:space="0" w:color="auto"/>
              <w:bottom w:val="single" w:sz="8" w:space="0" w:color="auto"/>
              <w:right w:val="single" w:sz="8" w:space="0" w:color="auto"/>
            </w:tcBorders>
            <w:vAlign w:val="center"/>
            <w:hideMark/>
          </w:tcPr>
          <w:p w14:paraId="11D56BD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b/>
                <w:kern w:val="2"/>
                <w:sz w:val="20"/>
                <w:szCs w:val="20"/>
                <w14:ligatures w14:val="standardContextual"/>
              </w:rPr>
              <w:t>Rodzaj urządzenia</w:t>
            </w:r>
          </w:p>
        </w:tc>
        <w:tc>
          <w:tcPr>
            <w:tcW w:w="1149" w:type="pct"/>
            <w:tcBorders>
              <w:top w:val="single" w:sz="8" w:space="0" w:color="auto"/>
              <w:left w:val="single" w:sz="8" w:space="0" w:color="auto"/>
              <w:bottom w:val="single" w:sz="8" w:space="0" w:color="auto"/>
              <w:right w:val="single" w:sz="8" w:space="0" w:color="auto"/>
            </w:tcBorders>
            <w:vAlign w:val="center"/>
            <w:hideMark/>
          </w:tcPr>
          <w:p w14:paraId="4395E5C0"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Typ</w:t>
            </w:r>
          </w:p>
        </w:tc>
        <w:tc>
          <w:tcPr>
            <w:tcW w:w="744" w:type="pct"/>
            <w:tcBorders>
              <w:top w:val="single" w:sz="8" w:space="0" w:color="auto"/>
              <w:left w:val="single" w:sz="8" w:space="0" w:color="auto"/>
              <w:bottom w:val="single" w:sz="8" w:space="0" w:color="auto"/>
              <w:right w:val="single" w:sz="8" w:space="0" w:color="auto"/>
            </w:tcBorders>
            <w:vAlign w:val="center"/>
            <w:hideMark/>
          </w:tcPr>
          <w:p w14:paraId="689BD2C3"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Sprawność minimalna</w:t>
            </w:r>
          </w:p>
        </w:tc>
      </w:tr>
      <w:tr w:rsidR="00FA2F70" w:rsidRPr="00EF3F6B" w14:paraId="2E56AD4A" w14:textId="77777777" w:rsidTr="00355498">
        <w:trPr>
          <w:trHeight w:val="255"/>
        </w:trPr>
        <w:tc>
          <w:tcPr>
            <w:tcW w:w="572" w:type="pct"/>
            <w:vMerge w:val="restart"/>
            <w:tcBorders>
              <w:top w:val="single" w:sz="8" w:space="0" w:color="auto"/>
              <w:left w:val="single" w:sz="8" w:space="0" w:color="auto"/>
              <w:right w:val="single" w:sz="8" w:space="0" w:color="auto"/>
            </w:tcBorders>
            <w:vAlign w:val="center"/>
            <w:hideMark/>
          </w:tcPr>
          <w:p w14:paraId="12CDCD44"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E-163A</w:t>
            </w:r>
          </w:p>
        </w:tc>
        <w:tc>
          <w:tcPr>
            <w:tcW w:w="1351" w:type="pct"/>
            <w:vMerge w:val="restart"/>
            <w:tcBorders>
              <w:top w:val="single" w:sz="8" w:space="0" w:color="auto"/>
              <w:left w:val="single" w:sz="8" w:space="0" w:color="auto"/>
              <w:right w:val="single" w:sz="8" w:space="0" w:color="auto"/>
            </w:tcBorders>
            <w:vAlign w:val="center"/>
            <w:hideMark/>
          </w:tcPr>
          <w:p w14:paraId="7C485C6D"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Kocioł węglowy WR 10/7-M nr fabryczny 30665</w:t>
            </w:r>
          </w:p>
          <w:p w14:paraId="7F0EC0AC"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Wydział Produkcji Ciepła PC5 Zakładu Obsługi Energetycznej Z-5</w:t>
            </w:r>
          </w:p>
        </w:tc>
        <w:tc>
          <w:tcPr>
            <w:tcW w:w="1184" w:type="pct"/>
            <w:tcBorders>
              <w:top w:val="single" w:sz="8" w:space="0" w:color="auto"/>
              <w:left w:val="single" w:sz="8" w:space="0" w:color="auto"/>
              <w:bottom w:val="single" w:sz="8" w:space="0" w:color="auto"/>
              <w:right w:val="single" w:sz="8" w:space="0" w:color="auto"/>
            </w:tcBorders>
            <w:vAlign w:val="center"/>
            <w:hideMark/>
          </w:tcPr>
          <w:p w14:paraId="74028915"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Odpylacz I stopnia - multicyklon osiowy przelotowy (24 cyklony zestawione równolegle)</w:t>
            </w:r>
          </w:p>
        </w:tc>
        <w:tc>
          <w:tcPr>
            <w:tcW w:w="1149" w:type="pct"/>
            <w:tcBorders>
              <w:top w:val="single" w:sz="8" w:space="0" w:color="auto"/>
              <w:left w:val="single" w:sz="8" w:space="0" w:color="auto"/>
              <w:bottom w:val="single" w:sz="8" w:space="0" w:color="auto"/>
              <w:right w:val="single" w:sz="8" w:space="0" w:color="auto"/>
            </w:tcBorders>
            <w:vAlign w:val="center"/>
            <w:hideMark/>
          </w:tcPr>
          <w:p w14:paraId="2051DB8C"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MOS-24</w:t>
            </w:r>
          </w:p>
        </w:tc>
        <w:tc>
          <w:tcPr>
            <w:tcW w:w="744" w:type="pct"/>
            <w:tcBorders>
              <w:top w:val="single" w:sz="8" w:space="0" w:color="auto"/>
              <w:left w:val="single" w:sz="8" w:space="0" w:color="auto"/>
              <w:bottom w:val="single" w:sz="8" w:space="0" w:color="auto"/>
              <w:right w:val="single" w:sz="8" w:space="0" w:color="auto"/>
            </w:tcBorders>
            <w:vAlign w:val="center"/>
            <w:hideMark/>
          </w:tcPr>
          <w:p w14:paraId="7F60598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94 %</w:t>
            </w:r>
          </w:p>
        </w:tc>
      </w:tr>
      <w:tr w:rsidR="00FA2F70" w:rsidRPr="00EF3F6B" w14:paraId="3C1F3C02" w14:textId="77777777" w:rsidTr="00355498">
        <w:trPr>
          <w:trHeight w:val="255"/>
        </w:trPr>
        <w:tc>
          <w:tcPr>
            <w:tcW w:w="572" w:type="pct"/>
            <w:vMerge/>
            <w:tcBorders>
              <w:left w:val="single" w:sz="8" w:space="0" w:color="auto"/>
              <w:right w:val="single" w:sz="8" w:space="0" w:color="auto"/>
            </w:tcBorders>
            <w:vAlign w:val="center"/>
            <w:hideMark/>
          </w:tcPr>
          <w:p w14:paraId="4E42BA70"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p>
        </w:tc>
        <w:tc>
          <w:tcPr>
            <w:tcW w:w="1351" w:type="pct"/>
            <w:vMerge/>
            <w:tcBorders>
              <w:left w:val="single" w:sz="8" w:space="0" w:color="auto"/>
              <w:right w:val="single" w:sz="8" w:space="0" w:color="auto"/>
            </w:tcBorders>
            <w:vAlign w:val="center"/>
            <w:hideMark/>
          </w:tcPr>
          <w:p w14:paraId="70F72A42"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p>
        </w:tc>
        <w:tc>
          <w:tcPr>
            <w:tcW w:w="1184" w:type="pct"/>
            <w:tcBorders>
              <w:top w:val="single" w:sz="8" w:space="0" w:color="auto"/>
              <w:left w:val="single" w:sz="8" w:space="0" w:color="auto"/>
              <w:bottom w:val="single" w:sz="8" w:space="0" w:color="auto"/>
              <w:right w:val="single" w:sz="8" w:space="0" w:color="auto"/>
            </w:tcBorders>
            <w:vAlign w:val="center"/>
            <w:hideMark/>
          </w:tcPr>
          <w:p w14:paraId="551D226E"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Odpylacz II stopnia</w:t>
            </w:r>
          </w:p>
          <w:p w14:paraId="59BECAEC"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Bateria 64 cyklonów + filtr workowy</w:t>
            </w:r>
          </w:p>
        </w:tc>
        <w:tc>
          <w:tcPr>
            <w:tcW w:w="1149" w:type="pct"/>
            <w:tcBorders>
              <w:top w:val="single" w:sz="8" w:space="0" w:color="auto"/>
              <w:left w:val="single" w:sz="8" w:space="0" w:color="auto"/>
              <w:bottom w:val="single" w:sz="8" w:space="0" w:color="auto"/>
              <w:right w:val="single" w:sz="8" w:space="0" w:color="auto"/>
            </w:tcBorders>
            <w:vAlign w:val="center"/>
            <w:hideMark/>
          </w:tcPr>
          <w:p w14:paraId="077BAE55"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CS-8x800/0,4</w:t>
            </w:r>
          </w:p>
        </w:tc>
        <w:tc>
          <w:tcPr>
            <w:tcW w:w="744" w:type="pct"/>
            <w:tcBorders>
              <w:top w:val="single" w:sz="8" w:space="0" w:color="auto"/>
              <w:left w:val="single" w:sz="8" w:space="0" w:color="auto"/>
              <w:bottom w:val="single" w:sz="8" w:space="0" w:color="auto"/>
              <w:right w:val="single" w:sz="8" w:space="0" w:color="auto"/>
            </w:tcBorders>
            <w:vAlign w:val="center"/>
            <w:hideMark/>
          </w:tcPr>
          <w:p w14:paraId="2EDBAA4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w:t>
            </w:r>
          </w:p>
        </w:tc>
      </w:tr>
      <w:tr w:rsidR="00FA2F70" w:rsidRPr="00EF3F6B" w14:paraId="5E3989B8" w14:textId="77777777" w:rsidTr="00355498">
        <w:tc>
          <w:tcPr>
            <w:tcW w:w="572" w:type="pct"/>
            <w:vMerge w:val="restart"/>
            <w:tcBorders>
              <w:top w:val="single" w:sz="8" w:space="0" w:color="auto"/>
              <w:left w:val="single" w:sz="8" w:space="0" w:color="auto"/>
              <w:bottom w:val="single" w:sz="8" w:space="0" w:color="auto"/>
              <w:right w:val="single" w:sz="8" w:space="0" w:color="auto"/>
            </w:tcBorders>
            <w:vAlign w:val="center"/>
            <w:hideMark/>
          </w:tcPr>
          <w:p w14:paraId="154DDBA4" w14:textId="77777777" w:rsidR="00FA2F70" w:rsidRPr="00EF3F6B" w:rsidRDefault="00FA2F70" w:rsidP="00355498">
            <w:pPr>
              <w:widowControl w:val="0"/>
              <w:adjustRightInd w:val="0"/>
              <w:spacing w:line="276" w:lineRule="auto"/>
              <w:contextualSpacing/>
              <w:jc w:val="both"/>
              <w:textAlignment w:val="baseline"/>
              <w:rPr>
                <w:rFonts w:eastAsia="Calibri" w:cs="Arial"/>
                <w:snapToGrid w:val="0"/>
                <w:kern w:val="2"/>
                <w:sz w:val="20"/>
                <w:szCs w:val="20"/>
                <w14:ligatures w14:val="standardContextual"/>
              </w:rPr>
            </w:pPr>
            <w:r w:rsidRPr="00EF3F6B">
              <w:rPr>
                <w:rFonts w:eastAsia="Calibri" w:cs="Arial"/>
                <w:b/>
                <w:snapToGrid w:val="0"/>
                <w:kern w:val="2"/>
                <w:sz w:val="20"/>
                <w:szCs w:val="20"/>
                <w14:ligatures w14:val="standardContextual"/>
              </w:rPr>
              <w:t>E-163A</w:t>
            </w:r>
          </w:p>
        </w:tc>
        <w:tc>
          <w:tcPr>
            <w:tcW w:w="1351" w:type="pct"/>
            <w:vMerge w:val="restart"/>
            <w:tcBorders>
              <w:top w:val="single" w:sz="8" w:space="0" w:color="auto"/>
              <w:left w:val="single" w:sz="8" w:space="0" w:color="auto"/>
              <w:right w:val="single" w:sz="8" w:space="0" w:color="auto"/>
            </w:tcBorders>
            <w:vAlign w:val="center"/>
            <w:hideMark/>
          </w:tcPr>
          <w:p w14:paraId="66EFDDEB"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Kocioł OKR 5 nr 144</w:t>
            </w:r>
          </w:p>
          <w:p w14:paraId="1B217B2E"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Kocioł OKR 5-M nr 94, 602</w:t>
            </w:r>
          </w:p>
          <w:p w14:paraId="6E7F6262"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Wydział Produkcji Ciepła PC5 Zakładu Obsługi Energetycznej Z-5</w:t>
            </w:r>
          </w:p>
        </w:tc>
        <w:tc>
          <w:tcPr>
            <w:tcW w:w="1184" w:type="pct"/>
            <w:tcBorders>
              <w:top w:val="single" w:sz="8" w:space="0" w:color="auto"/>
              <w:left w:val="single" w:sz="8" w:space="0" w:color="auto"/>
              <w:bottom w:val="single" w:sz="8" w:space="0" w:color="auto"/>
              <w:right w:val="single" w:sz="8" w:space="0" w:color="auto"/>
            </w:tcBorders>
            <w:vAlign w:val="center"/>
            <w:hideMark/>
          </w:tcPr>
          <w:p w14:paraId="27EE3F2A"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Odpylacz I stopnia - multicyklon osiowy przelotowy (9 cyklonów zestawionych równolegle)</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9FA07F2"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MOS-9</w:t>
            </w:r>
          </w:p>
        </w:tc>
        <w:tc>
          <w:tcPr>
            <w:tcW w:w="744" w:type="pct"/>
            <w:tcBorders>
              <w:top w:val="single" w:sz="8" w:space="0" w:color="auto"/>
              <w:left w:val="single" w:sz="8" w:space="0" w:color="auto"/>
              <w:bottom w:val="single" w:sz="8" w:space="0" w:color="auto"/>
              <w:right w:val="single" w:sz="8" w:space="0" w:color="auto"/>
            </w:tcBorders>
            <w:vAlign w:val="center"/>
            <w:hideMark/>
          </w:tcPr>
          <w:p w14:paraId="080FB904"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94 %</w:t>
            </w:r>
          </w:p>
        </w:tc>
      </w:tr>
      <w:tr w:rsidR="00FA2F70" w:rsidRPr="00EF3F6B" w14:paraId="671E8801" w14:textId="77777777" w:rsidTr="00355498">
        <w:trPr>
          <w:trHeight w:val="785"/>
        </w:trPr>
        <w:tc>
          <w:tcPr>
            <w:tcW w:w="572" w:type="pct"/>
            <w:vMerge/>
            <w:tcBorders>
              <w:top w:val="single" w:sz="8" w:space="0" w:color="auto"/>
              <w:left w:val="single" w:sz="8" w:space="0" w:color="auto"/>
              <w:bottom w:val="single" w:sz="8" w:space="0" w:color="auto"/>
              <w:right w:val="single" w:sz="8" w:space="0" w:color="auto"/>
            </w:tcBorders>
            <w:vAlign w:val="center"/>
            <w:hideMark/>
          </w:tcPr>
          <w:p w14:paraId="60654BAE" w14:textId="77777777" w:rsidR="00FA2F70" w:rsidRPr="00EF3F6B" w:rsidRDefault="00FA2F70" w:rsidP="00355498">
            <w:pPr>
              <w:widowControl w:val="0"/>
              <w:adjustRightInd w:val="0"/>
              <w:spacing w:line="276" w:lineRule="auto"/>
              <w:contextualSpacing/>
              <w:jc w:val="both"/>
              <w:textAlignment w:val="baseline"/>
              <w:rPr>
                <w:rFonts w:eastAsia="Calibri" w:cs="Arial"/>
                <w:snapToGrid w:val="0"/>
                <w:kern w:val="2"/>
                <w:sz w:val="20"/>
                <w:szCs w:val="20"/>
                <w14:ligatures w14:val="standardContextual"/>
              </w:rPr>
            </w:pPr>
          </w:p>
        </w:tc>
        <w:tc>
          <w:tcPr>
            <w:tcW w:w="1351" w:type="pct"/>
            <w:vMerge/>
            <w:tcBorders>
              <w:left w:val="single" w:sz="8" w:space="0" w:color="auto"/>
              <w:right w:val="single" w:sz="8" w:space="0" w:color="auto"/>
            </w:tcBorders>
            <w:vAlign w:val="center"/>
            <w:hideMark/>
          </w:tcPr>
          <w:p w14:paraId="29154B5F"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p>
        </w:tc>
        <w:tc>
          <w:tcPr>
            <w:tcW w:w="1184" w:type="pct"/>
            <w:tcBorders>
              <w:top w:val="single" w:sz="8" w:space="0" w:color="auto"/>
              <w:left w:val="single" w:sz="8" w:space="0" w:color="auto"/>
              <w:bottom w:val="single" w:sz="8" w:space="0" w:color="auto"/>
              <w:right w:val="single" w:sz="8" w:space="0" w:color="auto"/>
            </w:tcBorders>
            <w:vAlign w:val="center"/>
            <w:hideMark/>
          </w:tcPr>
          <w:p w14:paraId="30F94A56"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Odpylacz II stopnia</w:t>
            </w:r>
          </w:p>
          <w:p w14:paraId="66A5A260"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Bateria 40 cyklonów</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B53349B"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CS-5x710/0,4</w:t>
            </w:r>
          </w:p>
        </w:tc>
        <w:tc>
          <w:tcPr>
            <w:tcW w:w="744" w:type="pct"/>
            <w:tcBorders>
              <w:top w:val="single" w:sz="8" w:space="0" w:color="auto"/>
              <w:left w:val="single" w:sz="8" w:space="0" w:color="auto"/>
              <w:bottom w:val="single" w:sz="8" w:space="0" w:color="auto"/>
              <w:right w:val="single" w:sz="8" w:space="0" w:color="auto"/>
            </w:tcBorders>
            <w:vAlign w:val="center"/>
            <w:hideMark/>
          </w:tcPr>
          <w:p w14:paraId="4216288D"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w:t>
            </w:r>
          </w:p>
        </w:tc>
      </w:tr>
      <w:tr w:rsidR="00FA2F70" w:rsidRPr="00EF3F6B" w14:paraId="34AC6B9B" w14:textId="77777777" w:rsidTr="00355498">
        <w:trPr>
          <w:trHeight w:val="2623"/>
        </w:trPr>
        <w:tc>
          <w:tcPr>
            <w:tcW w:w="572" w:type="pct"/>
            <w:vMerge w:val="restart"/>
            <w:tcBorders>
              <w:top w:val="single" w:sz="8" w:space="0" w:color="auto"/>
              <w:left w:val="single" w:sz="8" w:space="0" w:color="auto"/>
              <w:right w:val="single" w:sz="8" w:space="0" w:color="auto"/>
            </w:tcBorders>
            <w:vAlign w:val="center"/>
          </w:tcPr>
          <w:p w14:paraId="195485F4"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E-163A</w:t>
            </w:r>
          </w:p>
        </w:tc>
        <w:tc>
          <w:tcPr>
            <w:tcW w:w="1351" w:type="pct"/>
            <w:vMerge w:val="restart"/>
            <w:tcBorders>
              <w:top w:val="single" w:sz="8" w:space="0" w:color="auto"/>
              <w:left w:val="single" w:sz="8" w:space="0" w:color="auto"/>
              <w:right w:val="single" w:sz="8" w:space="0" w:color="auto"/>
            </w:tcBorders>
            <w:vAlign w:val="center"/>
          </w:tcPr>
          <w:p w14:paraId="5AA39138"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Kocioł OKR 5 nr 144</w:t>
            </w:r>
          </w:p>
          <w:p w14:paraId="5006F84B"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Kocioł OKR 5-M nr 94, 602</w:t>
            </w:r>
          </w:p>
          <w:p w14:paraId="3670451D"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Wydział Produkcji Ciepła PC5 Zakładu Obsługi Energetycznej Z-5</w:t>
            </w:r>
          </w:p>
          <w:p w14:paraId="0C184AA5"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p>
          <w:p w14:paraId="1AF45F01"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Kocioł węglowy WR 10/7-M nr fabryczny 30665</w:t>
            </w:r>
          </w:p>
          <w:p w14:paraId="2BED72A5"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Wydział Produkcji Ciepła PC5 Zakładu Obsługi Energetycznej Z-5</w:t>
            </w:r>
          </w:p>
        </w:tc>
        <w:tc>
          <w:tcPr>
            <w:tcW w:w="1184" w:type="pct"/>
            <w:tcBorders>
              <w:top w:val="single" w:sz="8" w:space="0" w:color="auto"/>
              <w:left w:val="single" w:sz="8" w:space="0" w:color="auto"/>
              <w:bottom w:val="single" w:sz="8" w:space="0" w:color="auto"/>
              <w:right w:val="single" w:sz="8" w:space="0" w:color="auto"/>
            </w:tcBorders>
            <w:vAlign w:val="center"/>
          </w:tcPr>
          <w:p w14:paraId="4F53F025"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 filtry tkaninowe</w:t>
            </w:r>
          </w:p>
        </w:tc>
        <w:tc>
          <w:tcPr>
            <w:tcW w:w="1149" w:type="pct"/>
            <w:tcBorders>
              <w:top w:val="single" w:sz="8" w:space="0" w:color="auto"/>
              <w:left w:val="single" w:sz="8" w:space="0" w:color="auto"/>
              <w:right w:val="single" w:sz="8" w:space="0" w:color="auto"/>
            </w:tcBorders>
            <w:vAlign w:val="center"/>
          </w:tcPr>
          <w:p w14:paraId="62308ADD"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DFN-505-3,2/3,0/2,5/90/S/B</w:t>
            </w:r>
          </w:p>
        </w:tc>
        <w:tc>
          <w:tcPr>
            <w:tcW w:w="744" w:type="pct"/>
            <w:tcBorders>
              <w:top w:val="single" w:sz="8" w:space="0" w:color="auto"/>
              <w:left w:val="single" w:sz="8" w:space="0" w:color="auto"/>
              <w:right w:val="single" w:sz="8" w:space="0" w:color="auto"/>
            </w:tcBorders>
            <w:vAlign w:val="center"/>
          </w:tcPr>
          <w:p w14:paraId="7B4C2ECD"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99,9%</w:t>
            </w:r>
          </w:p>
        </w:tc>
      </w:tr>
      <w:tr w:rsidR="00FA2F70" w:rsidRPr="00EF3F6B" w14:paraId="20F1269F" w14:textId="77777777" w:rsidTr="00355498">
        <w:trPr>
          <w:trHeight w:val="1260"/>
        </w:trPr>
        <w:tc>
          <w:tcPr>
            <w:tcW w:w="572" w:type="pct"/>
            <w:vMerge/>
            <w:tcBorders>
              <w:left w:val="single" w:sz="8" w:space="0" w:color="auto"/>
              <w:bottom w:val="single" w:sz="8" w:space="0" w:color="auto"/>
              <w:right w:val="single" w:sz="8" w:space="0" w:color="auto"/>
            </w:tcBorders>
            <w:vAlign w:val="center"/>
          </w:tcPr>
          <w:p w14:paraId="55A8D9F9"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p>
        </w:tc>
        <w:tc>
          <w:tcPr>
            <w:tcW w:w="1351" w:type="pct"/>
            <w:vMerge/>
            <w:tcBorders>
              <w:left w:val="single" w:sz="8" w:space="0" w:color="auto"/>
              <w:bottom w:val="single" w:sz="8" w:space="0" w:color="auto"/>
              <w:right w:val="single" w:sz="8" w:space="0" w:color="auto"/>
            </w:tcBorders>
            <w:vAlign w:val="center"/>
          </w:tcPr>
          <w:p w14:paraId="49BEF5EE"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p>
        </w:tc>
        <w:tc>
          <w:tcPr>
            <w:tcW w:w="1184" w:type="pct"/>
            <w:tcBorders>
              <w:top w:val="single" w:sz="8" w:space="0" w:color="auto"/>
              <w:left w:val="single" w:sz="8" w:space="0" w:color="auto"/>
              <w:bottom w:val="single" w:sz="8" w:space="0" w:color="auto"/>
              <w:right w:val="single" w:sz="8" w:space="0" w:color="auto"/>
            </w:tcBorders>
            <w:vAlign w:val="center"/>
          </w:tcPr>
          <w:p w14:paraId="3DED8873"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 reaktory  odsiarczania spalin</w:t>
            </w:r>
          </w:p>
        </w:tc>
        <w:tc>
          <w:tcPr>
            <w:tcW w:w="1149" w:type="pct"/>
            <w:tcBorders>
              <w:left w:val="single" w:sz="8" w:space="0" w:color="auto"/>
              <w:bottom w:val="single" w:sz="8" w:space="0" w:color="auto"/>
              <w:right w:val="single" w:sz="8" w:space="0" w:color="auto"/>
            </w:tcBorders>
            <w:vAlign w:val="center"/>
          </w:tcPr>
          <w:p w14:paraId="5C986736"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proofErr w:type="spellStart"/>
            <w:r w:rsidRPr="00EF3F6B">
              <w:rPr>
                <w:rFonts w:eastAsia="Calibri" w:cs="Arial"/>
                <w:kern w:val="2"/>
                <w:sz w:val="20"/>
                <w:szCs w:val="20"/>
                <w14:ligatures w14:val="standardContextual"/>
              </w:rPr>
              <w:t>Instal-Filter</w:t>
            </w:r>
            <w:proofErr w:type="spellEnd"/>
          </w:p>
        </w:tc>
        <w:tc>
          <w:tcPr>
            <w:tcW w:w="744" w:type="pct"/>
            <w:tcBorders>
              <w:left w:val="single" w:sz="8" w:space="0" w:color="auto"/>
              <w:bottom w:val="single" w:sz="8" w:space="0" w:color="auto"/>
              <w:right w:val="single" w:sz="8" w:space="0" w:color="auto"/>
            </w:tcBorders>
            <w:vAlign w:val="center"/>
          </w:tcPr>
          <w:p w14:paraId="5DBC6EBD"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Pr>
                <w:rFonts w:eastAsia="Calibri" w:cs="Arial"/>
                <w:kern w:val="2"/>
                <w:sz w:val="20"/>
                <w:szCs w:val="20"/>
                <w14:ligatures w14:val="standardContextual"/>
              </w:rPr>
              <w:t>60 %</w:t>
            </w:r>
          </w:p>
        </w:tc>
      </w:tr>
      <w:tr w:rsidR="00FA2F70" w:rsidRPr="00EF3F6B" w14:paraId="5B2DC509"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5E63730F"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E-370</w:t>
            </w:r>
          </w:p>
        </w:tc>
        <w:tc>
          <w:tcPr>
            <w:tcW w:w="1351" w:type="pct"/>
            <w:tcBorders>
              <w:top w:val="single" w:sz="8" w:space="0" w:color="auto"/>
              <w:left w:val="single" w:sz="8" w:space="0" w:color="auto"/>
              <w:bottom w:val="single" w:sz="8" w:space="0" w:color="auto"/>
              <w:right w:val="single" w:sz="8" w:space="0" w:color="auto"/>
            </w:tcBorders>
            <w:vAlign w:val="center"/>
            <w:hideMark/>
          </w:tcPr>
          <w:p w14:paraId="2841E35D"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Stanowisko spawalnicze </w:t>
            </w:r>
          </w:p>
          <w:p w14:paraId="02BC2342"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Z-1</w:t>
            </w:r>
          </w:p>
        </w:tc>
        <w:tc>
          <w:tcPr>
            <w:tcW w:w="1184" w:type="pct"/>
            <w:tcBorders>
              <w:top w:val="single" w:sz="8" w:space="0" w:color="auto"/>
              <w:left w:val="single" w:sz="8" w:space="0" w:color="auto"/>
              <w:bottom w:val="single" w:sz="8" w:space="0" w:color="auto"/>
              <w:right w:val="single" w:sz="8" w:space="0" w:color="auto"/>
            </w:tcBorders>
            <w:vAlign w:val="center"/>
            <w:hideMark/>
          </w:tcPr>
          <w:p w14:paraId="06A13E7F"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workowy</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2E7455C"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2D5CC63C"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08B14965"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05ECD0ED"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E-369</w:t>
            </w:r>
          </w:p>
        </w:tc>
        <w:tc>
          <w:tcPr>
            <w:tcW w:w="1351" w:type="pct"/>
            <w:tcBorders>
              <w:top w:val="single" w:sz="8" w:space="0" w:color="auto"/>
              <w:left w:val="single" w:sz="8" w:space="0" w:color="auto"/>
              <w:bottom w:val="single" w:sz="8" w:space="0" w:color="auto"/>
              <w:right w:val="single" w:sz="8" w:space="0" w:color="auto"/>
            </w:tcBorders>
            <w:vAlign w:val="center"/>
            <w:hideMark/>
          </w:tcPr>
          <w:p w14:paraId="6917C1BA"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urządzenia do czyszczenia form</w:t>
            </w:r>
          </w:p>
          <w:p w14:paraId="4F6FEE29"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Z-1</w:t>
            </w:r>
          </w:p>
        </w:tc>
        <w:tc>
          <w:tcPr>
            <w:tcW w:w="1184" w:type="pct"/>
            <w:tcBorders>
              <w:top w:val="single" w:sz="8" w:space="0" w:color="auto"/>
              <w:left w:val="single" w:sz="8" w:space="0" w:color="auto"/>
              <w:bottom w:val="single" w:sz="8" w:space="0" w:color="auto"/>
              <w:right w:val="single" w:sz="8" w:space="0" w:color="auto"/>
            </w:tcBorders>
            <w:vAlign w:val="center"/>
            <w:hideMark/>
          </w:tcPr>
          <w:p w14:paraId="141082D3"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Kolumna filtracyjna</w:t>
            </w:r>
          </w:p>
        </w:tc>
        <w:tc>
          <w:tcPr>
            <w:tcW w:w="1149" w:type="pct"/>
            <w:tcBorders>
              <w:top w:val="single" w:sz="8" w:space="0" w:color="auto"/>
              <w:left w:val="single" w:sz="8" w:space="0" w:color="auto"/>
              <w:bottom w:val="single" w:sz="8" w:space="0" w:color="auto"/>
              <w:right w:val="single" w:sz="8" w:space="0" w:color="auto"/>
            </w:tcBorders>
            <w:vAlign w:val="center"/>
            <w:hideMark/>
          </w:tcPr>
          <w:p w14:paraId="587789A7"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7CE8C3ED"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w:t>
            </w:r>
          </w:p>
        </w:tc>
      </w:tr>
      <w:tr w:rsidR="00FA2F70" w:rsidRPr="00EF3F6B" w14:paraId="3386FD1A"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1459698E"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RAGA</w:t>
            </w:r>
          </w:p>
        </w:tc>
        <w:tc>
          <w:tcPr>
            <w:tcW w:w="1351" w:type="pct"/>
            <w:tcBorders>
              <w:top w:val="single" w:sz="8" w:space="0" w:color="auto"/>
              <w:left w:val="single" w:sz="8" w:space="0" w:color="auto"/>
              <w:bottom w:val="single" w:sz="8" w:space="0" w:color="auto"/>
              <w:right w:val="single" w:sz="8" w:space="0" w:color="auto"/>
            </w:tcBorders>
            <w:vAlign w:val="center"/>
            <w:hideMark/>
          </w:tcPr>
          <w:p w14:paraId="45333976"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urządzenia do piaskowania części</w:t>
            </w:r>
          </w:p>
          <w:p w14:paraId="59304BA4"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Z-1</w:t>
            </w:r>
          </w:p>
        </w:tc>
        <w:tc>
          <w:tcPr>
            <w:tcW w:w="1184" w:type="pct"/>
            <w:tcBorders>
              <w:top w:val="single" w:sz="8" w:space="0" w:color="auto"/>
              <w:left w:val="single" w:sz="8" w:space="0" w:color="auto"/>
              <w:bottom w:val="single" w:sz="8" w:space="0" w:color="auto"/>
              <w:right w:val="single" w:sz="8" w:space="0" w:color="auto"/>
            </w:tcBorders>
            <w:vAlign w:val="center"/>
            <w:hideMark/>
          </w:tcPr>
          <w:p w14:paraId="2CD2C25F"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Kolumna filtracyjna</w:t>
            </w:r>
          </w:p>
        </w:tc>
        <w:tc>
          <w:tcPr>
            <w:tcW w:w="1149" w:type="pct"/>
            <w:tcBorders>
              <w:top w:val="single" w:sz="8" w:space="0" w:color="auto"/>
              <w:left w:val="single" w:sz="8" w:space="0" w:color="auto"/>
              <w:bottom w:val="single" w:sz="8" w:space="0" w:color="auto"/>
              <w:right w:val="single" w:sz="8" w:space="0" w:color="auto"/>
            </w:tcBorders>
            <w:vAlign w:val="center"/>
            <w:hideMark/>
          </w:tcPr>
          <w:p w14:paraId="2C7790A7"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01F51DDB"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w:t>
            </w:r>
          </w:p>
        </w:tc>
      </w:tr>
      <w:tr w:rsidR="00FA2F70" w:rsidRPr="00EF3F6B" w14:paraId="45A4AECD" w14:textId="77777777" w:rsidTr="00355498">
        <w:tc>
          <w:tcPr>
            <w:tcW w:w="572" w:type="pct"/>
            <w:vMerge w:val="restart"/>
            <w:tcBorders>
              <w:top w:val="single" w:sz="8" w:space="0" w:color="auto"/>
              <w:left w:val="single" w:sz="8" w:space="0" w:color="auto"/>
              <w:bottom w:val="single" w:sz="8" w:space="0" w:color="auto"/>
              <w:right w:val="single" w:sz="8" w:space="0" w:color="auto"/>
            </w:tcBorders>
            <w:vAlign w:val="center"/>
            <w:hideMark/>
          </w:tcPr>
          <w:p w14:paraId="5CA89E2C"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E-LZO 1</w:t>
            </w:r>
          </w:p>
        </w:tc>
        <w:tc>
          <w:tcPr>
            <w:tcW w:w="1351" w:type="pct"/>
            <w:vMerge w:val="restart"/>
            <w:tcBorders>
              <w:top w:val="single" w:sz="8" w:space="0" w:color="auto"/>
              <w:left w:val="single" w:sz="8" w:space="0" w:color="auto"/>
              <w:bottom w:val="single" w:sz="8" w:space="0" w:color="auto"/>
              <w:right w:val="single" w:sz="8" w:space="0" w:color="auto"/>
            </w:tcBorders>
            <w:vAlign w:val="center"/>
            <w:hideMark/>
          </w:tcPr>
          <w:p w14:paraId="4BC8D2A7"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kabin lakierniczych</w:t>
            </w:r>
          </w:p>
          <w:p w14:paraId="7246343F"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Z-1</w:t>
            </w:r>
          </w:p>
        </w:tc>
        <w:tc>
          <w:tcPr>
            <w:tcW w:w="1184" w:type="pct"/>
            <w:tcBorders>
              <w:top w:val="single" w:sz="8" w:space="0" w:color="auto"/>
              <w:left w:val="single" w:sz="8" w:space="0" w:color="auto"/>
              <w:bottom w:val="single" w:sz="8" w:space="0" w:color="auto"/>
              <w:right w:val="single" w:sz="8" w:space="0" w:color="auto"/>
            </w:tcBorders>
            <w:vAlign w:val="center"/>
            <w:hideMark/>
          </w:tcPr>
          <w:p w14:paraId="0A4F3E17"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Urządzenie do redukcji LZO poprzez adsorpcję na złożu  zeolitowym, dopalanie skoncentrowanych zanieczyszczeń w dopalaczu termicznym regeneracyjnym</w:t>
            </w:r>
          </w:p>
        </w:tc>
        <w:tc>
          <w:tcPr>
            <w:tcW w:w="1149" w:type="pct"/>
            <w:tcBorders>
              <w:top w:val="single" w:sz="8" w:space="0" w:color="auto"/>
              <w:left w:val="single" w:sz="8" w:space="0" w:color="auto"/>
              <w:bottom w:val="single" w:sz="8" w:space="0" w:color="auto"/>
              <w:right w:val="single" w:sz="8" w:space="0" w:color="auto"/>
            </w:tcBorders>
            <w:vAlign w:val="center"/>
            <w:hideMark/>
          </w:tcPr>
          <w:p w14:paraId="1D0DACBC"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Urządzenie redukcji LZO Nr 1</w:t>
            </w:r>
          </w:p>
        </w:tc>
        <w:tc>
          <w:tcPr>
            <w:tcW w:w="744" w:type="pct"/>
            <w:tcBorders>
              <w:top w:val="single" w:sz="8" w:space="0" w:color="auto"/>
              <w:left w:val="single" w:sz="8" w:space="0" w:color="auto"/>
              <w:bottom w:val="single" w:sz="8" w:space="0" w:color="auto"/>
              <w:right w:val="single" w:sz="8" w:space="0" w:color="auto"/>
            </w:tcBorders>
            <w:vAlign w:val="center"/>
            <w:hideMark/>
          </w:tcPr>
          <w:p w14:paraId="30A85A80"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w:t>
            </w:r>
          </w:p>
        </w:tc>
      </w:tr>
      <w:tr w:rsidR="00FA2F70" w:rsidRPr="00EF3F6B" w14:paraId="690752F4" w14:textId="77777777" w:rsidTr="00355498">
        <w:tc>
          <w:tcPr>
            <w:tcW w:w="572" w:type="pct"/>
            <w:vMerge/>
            <w:tcBorders>
              <w:top w:val="single" w:sz="8" w:space="0" w:color="auto"/>
              <w:left w:val="single" w:sz="8" w:space="0" w:color="auto"/>
              <w:bottom w:val="single" w:sz="8" w:space="0" w:color="auto"/>
              <w:right w:val="single" w:sz="8" w:space="0" w:color="auto"/>
            </w:tcBorders>
            <w:vAlign w:val="center"/>
            <w:hideMark/>
          </w:tcPr>
          <w:p w14:paraId="59D2C131"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p>
        </w:tc>
        <w:tc>
          <w:tcPr>
            <w:tcW w:w="1351" w:type="pct"/>
            <w:vMerge/>
            <w:tcBorders>
              <w:top w:val="single" w:sz="8" w:space="0" w:color="auto"/>
              <w:left w:val="single" w:sz="8" w:space="0" w:color="auto"/>
              <w:bottom w:val="single" w:sz="8" w:space="0" w:color="auto"/>
              <w:right w:val="single" w:sz="8" w:space="0" w:color="auto"/>
            </w:tcBorders>
            <w:vAlign w:val="center"/>
            <w:hideMark/>
          </w:tcPr>
          <w:p w14:paraId="054A6306"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p>
        </w:tc>
        <w:tc>
          <w:tcPr>
            <w:tcW w:w="1184" w:type="pct"/>
            <w:tcBorders>
              <w:top w:val="single" w:sz="8" w:space="0" w:color="auto"/>
              <w:left w:val="single" w:sz="8" w:space="0" w:color="auto"/>
              <w:bottom w:val="single" w:sz="8" w:space="0" w:color="auto"/>
              <w:right w:val="single" w:sz="8" w:space="0" w:color="auto"/>
            </w:tcBorders>
            <w:vAlign w:val="center"/>
            <w:hideMark/>
          </w:tcPr>
          <w:p w14:paraId="11C59814"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do wyłapywania cząstek stałych</w:t>
            </w:r>
          </w:p>
        </w:tc>
        <w:tc>
          <w:tcPr>
            <w:tcW w:w="1149" w:type="pct"/>
            <w:tcBorders>
              <w:top w:val="single" w:sz="8" w:space="0" w:color="auto"/>
              <w:left w:val="single" w:sz="8" w:space="0" w:color="auto"/>
              <w:bottom w:val="single" w:sz="8" w:space="0" w:color="auto"/>
              <w:right w:val="single" w:sz="8" w:space="0" w:color="auto"/>
            </w:tcBorders>
            <w:vAlign w:val="center"/>
            <w:hideMark/>
          </w:tcPr>
          <w:p w14:paraId="6467E1E6"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00521BF6"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99 %</w:t>
            </w:r>
          </w:p>
        </w:tc>
      </w:tr>
      <w:tr w:rsidR="00FA2F70" w:rsidRPr="00EF3F6B" w14:paraId="1D53509F"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59064963"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E-371</w:t>
            </w:r>
          </w:p>
        </w:tc>
        <w:tc>
          <w:tcPr>
            <w:tcW w:w="1351" w:type="pct"/>
            <w:tcBorders>
              <w:top w:val="single" w:sz="8" w:space="0" w:color="auto"/>
              <w:left w:val="single" w:sz="8" w:space="0" w:color="auto"/>
              <w:bottom w:val="single" w:sz="8" w:space="0" w:color="auto"/>
              <w:right w:val="single" w:sz="8" w:space="0" w:color="auto"/>
            </w:tcBorders>
            <w:vAlign w:val="center"/>
            <w:hideMark/>
          </w:tcPr>
          <w:p w14:paraId="613A2EA8"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urządzenia do czyszczenia form Zakład Z-1</w:t>
            </w:r>
          </w:p>
        </w:tc>
        <w:tc>
          <w:tcPr>
            <w:tcW w:w="1184" w:type="pct"/>
            <w:tcBorders>
              <w:top w:val="single" w:sz="8" w:space="0" w:color="auto"/>
              <w:left w:val="single" w:sz="8" w:space="0" w:color="auto"/>
              <w:bottom w:val="single" w:sz="8" w:space="0" w:color="auto"/>
              <w:right w:val="single" w:sz="8" w:space="0" w:color="auto"/>
            </w:tcBorders>
            <w:vAlign w:val="center"/>
            <w:hideMark/>
          </w:tcPr>
          <w:p w14:paraId="101CDF1E"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Kolumna filtracyjna</w:t>
            </w:r>
          </w:p>
        </w:tc>
        <w:tc>
          <w:tcPr>
            <w:tcW w:w="1149" w:type="pct"/>
            <w:tcBorders>
              <w:top w:val="single" w:sz="8" w:space="0" w:color="auto"/>
              <w:left w:val="single" w:sz="8" w:space="0" w:color="auto"/>
              <w:bottom w:val="single" w:sz="8" w:space="0" w:color="auto"/>
              <w:right w:val="single" w:sz="8" w:space="0" w:color="auto"/>
            </w:tcBorders>
            <w:vAlign w:val="center"/>
            <w:hideMark/>
          </w:tcPr>
          <w:p w14:paraId="3EA82D95"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54E982FF"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0B7FFAD4"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2048B164"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E-372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FCA03B3"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Wyciąg z urządzenia do piaskowania </w:t>
            </w:r>
            <w:proofErr w:type="spellStart"/>
            <w:r w:rsidRPr="00EF3F6B">
              <w:rPr>
                <w:rFonts w:eastAsia="Calibri" w:cs="Arial"/>
                <w:kern w:val="2"/>
                <w:sz w:val="20"/>
                <w:szCs w:val="20"/>
                <w14:ligatures w14:val="standardContextual"/>
              </w:rPr>
              <w:t>Schick</w:t>
            </w:r>
            <w:proofErr w:type="spellEnd"/>
            <w:r w:rsidRPr="00EF3F6B">
              <w:rPr>
                <w:rFonts w:eastAsia="Calibri" w:cs="Arial"/>
                <w:kern w:val="2"/>
                <w:sz w:val="20"/>
                <w:szCs w:val="20"/>
                <w14:ligatures w14:val="standardContextual"/>
              </w:rPr>
              <w:t xml:space="preserve"> </w:t>
            </w:r>
          </w:p>
        </w:tc>
        <w:tc>
          <w:tcPr>
            <w:tcW w:w="1184" w:type="pct"/>
            <w:tcBorders>
              <w:top w:val="single" w:sz="8" w:space="0" w:color="auto"/>
              <w:left w:val="single" w:sz="8" w:space="0" w:color="auto"/>
              <w:bottom w:val="single" w:sz="8" w:space="0" w:color="auto"/>
              <w:right w:val="single" w:sz="8" w:space="0" w:color="auto"/>
            </w:tcBorders>
            <w:vAlign w:val="center"/>
            <w:hideMark/>
          </w:tcPr>
          <w:p w14:paraId="23FCB09D"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Kolumna filtracyjna</w:t>
            </w:r>
          </w:p>
        </w:tc>
        <w:tc>
          <w:tcPr>
            <w:tcW w:w="1149" w:type="pct"/>
            <w:tcBorders>
              <w:top w:val="single" w:sz="8" w:space="0" w:color="auto"/>
              <w:left w:val="single" w:sz="8" w:space="0" w:color="auto"/>
              <w:bottom w:val="single" w:sz="8" w:space="0" w:color="auto"/>
              <w:right w:val="single" w:sz="8" w:space="0" w:color="auto"/>
            </w:tcBorders>
            <w:vAlign w:val="center"/>
            <w:hideMark/>
          </w:tcPr>
          <w:p w14:paraId="30102E8F"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77D6EE46"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2B96A057"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47C6532F"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kern w:val="2"/>
                <w:sz w:val="20"/>
                <w:szCs w:val="20"/>
                <w14:ligatures w14:val="standardContextual"/>
              </w:rPr>
              <w:t>E-LZO 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E720672"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kabin lakierniczych</w:t>
            </w:r>
          </w:p>
          <w:p w14:paraId="176E0B20"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73AD7794"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Urządzenie do redukcji LZO poprzez adsorpcję na węglu aktywnym i katalityczne utlenianie</w:t>
            </w:r>
          </w:p>
        </w:tc>
        <w:tc>
          <w:tcPr>
            <w:tcW w:w="1149" w:type="pct"/>
            <w:tcBorders>
              <w:top w:val="single" w:sz="8" w:space="0" w:color="auto"/>
              <w:left w:val="single" w:sz="8" w:space="0" w:color="auto"/>
              <w:bottom w:val="single" w:sz="8" w:space="0" w:color="auto"/>
              <w:right w:val="single" w:sz="8" w:space="0" w:color="auto"/>
            </w:tcBorders>
            <w:vAlign w:val="center"/>
            <w:hideMark/>
          </w:tcPr>
          <w:p w14:paraId="60D1685E"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Urządzenie redukcji LZO Nr 2</w:t>
            </w:r>
          </w:p>
        </w:tc>
        <w:tc>
          <w:tcPr>
            <w:tcW w:w="744" w:type="pct"/>
            <w:tcBorders>
              <w:top w:val="single" w:sz="8" w:space="0" w:color="auto"/>
              <w:left w:val="single" w:sz="8" w:space="0" w:color="auto"/>
              <w:bottom w:val="single" w:sz="8" w:space="0" w:color="auto"/>
              <w:right w:val="single" w:sz="8" w:space="0" w:color="auto"/>
            </w:tcBorders>
            <w:vAlign w:val="center"/>
            <w:hideMark/>
          </w:tcPr>
          <w:p w14:paraId="5C9DC4E0"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90%</w:t>
            </w:r>
          </w:p>
        </w:tc>
      </w:tr>
      <w:tr w:rsidR="00FA2F70" w:rsidRPr="00EF3F6B" w14:paraId="5EABC4FB"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4C91F0B6"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E-LR/N2</w:t>
            </w:r>
          </w:p>
          <w:p w14:paraId="15CC5E6C"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E-LR/S1</w:t>
            </w:r>
          </w:p>
        </w:tc>
        <w:tc>
          <w:tcPr>
            <w:tcW w:w="1351" w:type="pct"/>
            <w:tcBorders>
              <w:top w:val="single" w:sz="8" w:space="0" w:color="auto"/>
              <w:left w:val="single" w:sz="8" w:space="0" w:color="auto"/>
              <w:bottom w:val="single" w:sz="8" w:space="0" w:color="auto"/>
              <w:right w:val="single" w:sz="8" w:space="0" w:color="auto"/>
            </w:tcBorders>
            <w:vAlign w:val="center"/>
            <w:hideMark/>
          </w:tcPr>
          <w:p w14:paraId="5C4F02B7"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kabiny lakierniczej – lakiernia ręczna (RG1, RG2)</w:t>
            </w:r>
          </w:p>
          <w:p w14:paraId="5E280A22"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4119AA85"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Filtr do wyłapywania cząstek stałych. Filtracja sucha oparta na wkładach filtracyjnych – filtry kieszeniowe, filtry typu Andrea, filtry typu </w:t>
            </w:r>
            <w:proofErr w:type="spellStart"/>
            <w:r w:rsidRPr="00EF3F6B">
              <w:rPr>
                <w:rFonts w:eastAsia="Calibri" w:cs="Arial"/>
                <w:kern w:val="2"/>
                <w:sz w:val="20"/>
                <w:szCs w:val="20"/>
                <w14:ligatures w14:val="standardContextual"/>
              </w:rPr>
              <w:t>PaintStop</w:t>
            </w:r>
            <w:proofErr w:type="spellEnd"/>
            <w:r w:rsidRPr="00EF3F6B">
              <w:rPr>
                <w:rFonts w:eastAsia="Calibri" w:cs="Arial"/>
                <w:kern w:val="2"/>
                <w:sz w:val="20"/>
                <w:szCs w:val="20"/>
                <w14:ligatures w14:val="standardContextual"/>
              </w:rPr>
              <w:t>, itp.  (2 sztuki)</w:t>
            </w:r>
          </w:p>
        </w:tc>
        <w:tc>
          <w:tcPr>
            <w:tcW w:w="1149" w:type="pct"/>
            <w:tcBorders>
              <w:top w:val="single" w:sz="8" w:space="0" w:color="auto"/>
              <w:left w:val="single" w:sz="8" w:space="0" w:color="auto"/>
              <w:bottom w:val="single" w:sz="8" w:space="0" w:color="auto"/>
              <w:right w:val="single" w:sz="8" w:space="0" w:color="auto"/>
            </w:tcBorders>
            <w:vAlign w:val="center"/>
            <w:hideMark/>
          </w:tcPr>
          <w:p w14:paraId="10AF86F0"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38D857C4"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99 %</w:t>
            </w:r>
          </w:p>
        </w:tc>
      </w:tr>
      <w:tr w:rsidR="00FA2F70" w:rsidRPr="00EF3F6B" w14:paraId="5EE6F9FA" w14:textId="77777777" w:rsidTr="00355498">
        <w:tc>
          <w:tcPr>
            <w:tcW w:w="572" w:type="pct"/>
            <w:tcBorders>
              <w:top w:val="single" w:sz="8" w:space="0" w:color="auto"/>
              <w:left w:val="single" w:sz="8" w:space="0" w:color="auto"/>
              <w:bottom w:val="single" w:sz="8" w:space="0" w:color="auto"/>
              <w:right w:val="single" w:sz="8" w:space="0" w:color="auto"/>
            </w:tcBorders>
            <w:vAlign w:val="center"/>
          </w:tcPr>
          <w:p w14:paraId="7EB0B5A9"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p>
          <w:p w14:paraId="5C36047C"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E-LD/4</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F56FF10"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pomieszczenia lakierni automatycznej (DETE)</w:t>
            </w:r>
          </w:p>
          <w:p w14:paraId="6783BF82"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4456CEFE"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do wyłapywania cząstek stałych. Filtracja sucha oraz filtracja mechaniczna za pomocą układu kurtyny wodnej.</w:t>
            </w:r>
          </w:p>
        </w:tc>
        <w:tc>
          <w:tcPr>
            <w:tcW w:w="1149" w:type="pct"/>
            <w:tcBorders>
              <w:top w:val="single" w:sz="8" w:space="0" w:color="auto"/>
              <w:left w:val="single" w:sz="8" w:space="0" w:color="auto"/>
              <w:bottom w:val="single" w:sz="8" w:space="0" w:color="auto"/>
              <w:right w:val="single" w:sz="8" w:space="0" w:color="auto"/>
            </w:tcBorders>
            <w:vAlign w:val="center"/>
            <w:hideMark/>
          </w:tcPr>
          <w:p w14:paraId="514FCE46"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7DA931C3"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99 %</w:t>
            </w:r>
          </w:p>
        </w:tc>
      </w:tr>
      <w:tr w:rsidR="00FA2F70" w:rsidRPr="00EF3F6B" w14:paraId="2815D550"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5E10DAA3"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E-G1/3</w:t>
            </w:r>
          </w:p>
          <w:p w14:paraId="47A091DB"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E-G1/4</w:t>
            </w:r>
          </w:p>
          <w:p w14:paraId="760854F3"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E-SMF/7</w:t>
            </w:r>
          </w:p>
          <w:p w14:paraId="38AFD8AD"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E-K1/1</w:t>
            </w:r>
          </w:p>
          <w:p w14:paraId="4D183BFD"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E-K1/2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35C23C44"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pomieszczenia lakierni w ciągu produkcyjnym (SMF, G1, K1) Zakład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778ED0FF"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do wyłapywania cząstek stałych. Filtracja sucha oraz filtracja mechaniczna za pomocą układu kurtyny wodnej. (5 sztuk)</w:t>
            </w:r>
          </w:p>
        </w:tc>
        <w:tc>
          <w:tcPr>
            <w:tcW w:w="1149" w:type="pct"/>
            <w:tcBorders>
              <w:top w:val="single" w:sz="8" w:space="0" w:color="auto"/>
              <w:left w:val="single" w:sz="8" w:space="0" w:color="auto"/>
              <w:bottom w:val="single" w:sz="8" w:space="0" w:color="auto"/>
              <w:right w:val="single" w:sz="8" w:space="0" w:color="auto"/>
            </w:tcBorders>
            <w:vAlign w:val="center"/>
            <w:hideMark/>
          </w:tcPr>
          <w:p w14:paraId="3CF4ADBD"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11BA031B"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99 %</w:t>
            </w:r>
          </w:p>
        </w:tc>
      </w:tr>
      <w:tr w:rsidR="00FA2F70" w:rsidRPr="00EF3F6B" w14:paraId="74BBF4B2"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68A521DF"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 xml:space="preserve">E-K1/4, </w:t>
            </w:r>
          </w:p>
          <w:p w14:paraId="2211509D"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 xml:space="preserve">E-K1/6, </w:t>
            </w:r>
          </w:p>
          <w:p w14:paraId="0D4E6065"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E-K1/8</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2D4AF80" w14:textId="77777777" w:rsidR="00FA2F70" w:rsidRPr="00EF3F6B" w:rsidRDefault="00FA2F70" w:rsidP="00355498">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 xml:space="preserve">Tunel mikrofalowy oraz tunele sieciujące linii </w:t>
            </w:r>
            <w:proofErr w:type="spellStart"/>
            <w:r w:rsidRPr="00EF3F6B">
              <w:rPr>
                <w:rFonts w:eastAsia="Calibri" w:cs="Arial"/>
                <w:snapToGrid w:val="0"/>
                <w:kern w:val="2"/>
                <w:sz w:val="20"/>
                <w:szCs w:val="20"/>
                <w14:ligatures w14:val="standardContextual"/>
              </w:rPr>
              <w:t>Kubitza</w:t>
            </w:r>
            <w:proofErr w:type="spellEnd"/>
            <w:r w:rsidRPr="00EF3F6B">
              <w:rPr>
                <w:rFonts w:eastAsia="Calibri" w:cs="Arial"/>
                <w:snapToGrid w:val="0"/>
                <w:kern w:val="2"/>
                <w:sz w:val="20"/>
                <w:szCs w:val="20"/>
                <w14:ligatures w14:val="standardContextual"/>
              </w:rPr>
              <w:t xml:space="preserve"> 1,</w:t>
            </w:r>
          </w:p>
          <w:p w14:paraId="045D8CCF" w14:textId="77777777" w:rsidR="00FA2F70" w:rsidRPr="00EF3F6B" w:rsidRDefault="00FA2F70" w:rsidP="00355498">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Zlokalizowane w Zakładzie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13EF835F"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Dopalacz LZO </w:t>
            </w:r>
          </w:p>
          <w:p w14:paraId="668F8064"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sztuki)</w:t>
            </w:r>
          </w:p>
        </w:tc>
        <w:tc>
          <w:tcPr>
            <w:tcW w:w="1149" w:type="pct"/>
            <w:tcBorders>
              <w:top w:val="single" w:sz="8" w:space="0" w:color="auto"/>
              <w:left w:val="single" w:sz="8" w:space="0" w:color="auto"/>
              <w:bottom w:val="single" w:sz="8" w:space="0" w:color="auto"/>
              <w:right w:val="single" w:sz="8" w:space="0" w:color="auto"/>
            </w:tcBorders>
            <w:vAlign w:val="center"/>
            <w:hideMark/>
          </w:tcPr>
          <w:p w14:paraId="2A3D74F7"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ABC</w:t>
            </w:r>
          </w:p>
        </w:tc>
        <w:tc>
          <w:tcPr>
            <w:tcW w:w="744" w:type="pct"/>
            <w:tcBorders>
              <w:top w:val="single" w:sz="8" w:space="0" w:color="auto"/>
              <w:left w:val="single" w:sz="8" w:space="0" w:color="auto"/>
              <w:bottom w:val="single" w:sz="8" w:space="0" w:color="auto"/>
              <w:right w:val="single" w:sz="8" w:space="0" w:color="auto"/>
            </w:tcBorders>
            <w:vAlign w:val="center"/>
            <w:hideMark/>
          </w:tcPr>
          <w:p w14:paraId="12BCEC25"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90 %</w:t>
            </w:r>
          </w:p>
        </w:tc>
      </w:tr>
      <w:tr w:rsidR="00FA2F70" w:rsidRPr="00EF3F6B" w14:paraId="082C3063"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69A745C6"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 xml:space="preserve">E-K2/4, </w:t>
            </w:r>
          </w:p>
          <w:p w14:paraId="512CB989"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 xml:space="preserve">E-K2/6, </w:t>
            </w:r>
          </w:p>
          <w:p w14:paraId="3BD6993B"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E-K2/8</w:t>
            </w:r>
          </w:p>
        </w:tc>
        <w:tc>
          <w:tcPr>
            <w:tcW w:w="1351" w:type="pct"/>
            <w:tcBorders>
              <w:top w:val="single" w:sz="8" w:space="0" w:color="auto"/>
              <w:left w:val="single" w:sz="8" w:space="0" w:color="auto"/>
              <w:bottom w:val="single" w:sz="8" w:space="0" w:color="auto"/>
              <w:right w:val="single" w:sz="8" w:space="0" w:color="auto"/>
            </w:tcBorders>
            <w:vAlign w:val="center"/>
            <w:hideMark/>
          </w:tcPr>
          <w:p w14:paraId="32C14BD2" w14:textId="77777777" w:rsidR="00FA2F70" w:rsidRPr="00EF3F6B" w:rsidRDefault="00FA2F70" w:rsidP="00355498">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 xml:space="preserve">Tunel mikrofalowy oraz tunele sieciujące linii </w:t>
            </w:r>
            <w:proofErr w:type="spellStart"/>
            <w:r w:rsidRPr="00EF3F6B">
              <w:rPr>
                <w:rFonts w:eastAsia="Calibri" w:cs="Arial"/>
                <w:snapToGrid w:val="0"/>
                <w:kern w:val="2"/>
                <w:sz w:val="20"/>
                <w:szCs w:val="20"/>
                <w14:ligatures w14:val="standardContextual"/>
              </w:rPr>
              <w:t>Kubitza</w:t>
            </w:r>
            <w:proofErr w:type="spellEnd"/>
            <w:r w:rsidRPr="00EF3F6B">
              <w:rPr>
                <w:rFonts w:eastAsia="Calibri" w:cs="Arial"/>
                <w:snapToGrid w:val="0"/>
                <w:kern w:val="2"/>
                <w:sz w:val="20"/>
                <w:szCs w:val="20"/>
                <w14:ligatures w14:val="standardContextual"/>
              </w:rPr>
              <w:t xml:space="preserve"> 2</w:t>
            </w:r>
          </w:p>
          <w:p w14:paraId="3C867388" w14:textId="77777777" w:rsidR="00FA2F70" w:rsidRPr="00EF3F6B" w:rsidRDefault="00FA2F70" w:rsidP="00355498">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Zlokalizowane w  Zakładzie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0D0B03BF"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Dopalacz LZO</w:t>
            </w:r>
          </w:p>
          <w:p w14:paraId="7A9B79F8"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sztuki)</w:t>
            </w:r>
          </w:p>
        </w:tc>
        <w:tc>
          <w:tcPr>
            <w:tcW w:w="1149" w:type="pct"/>
            <w:tcBorders>
              <w:top w:val="single" w:sz="8" w:space="0" w:color="auto"/>
              <w:left w:val="single" w:sz="8" w:space="0" w:color="auto"/>
              <w:bottom w:val="single" w:sz="8" w:space="0" w:color="auto"/>
              <w:right w:val="single" w:sz="8" w:space="0" w:color="auto"/>
            </w:tcBorders>
            <w:vAlign w:val="center"/>
            <w:hideMark/>
          </w:tcPr>
          <w:p w14:paraId="39A31927"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ABC</w:t>
            </w:r>
          </w:p>
        </w:tc>
        <w:tc>
          <w:tcPr>
            <w:tcW w:w="744" w:type="pct"/>
            <w:tcBorders>
              <w:top w:val="single" w:sz="8" w:space="0" w:color="auto"/>
              <w:left w:val="single" w:sz="8" w:space="0" w:color="auto"/>
              <w:bottom w:val="single" w:sz="8" w:space="0" w:color="auto"/>
              <w:right w:val="single" w:sz="8" w:space="0" w:color="auto"/>
            </w:tcBorders>
            <w:vAlign w:val="center"/>
            <w:hideMark/>
          </w:tcPr>
          <w:p w14:paraId="4108C2F6"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90 %</w:t>
            </w:r>
          </w:p>
        </w:tc>
      </w:tr>
      <w:tr w:rsidR="00FA2F70" w:rsidRPr="00EF3F6B" w14:paraId="14BBF583"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2248F15A"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 xml:space="preserve">E-K3/4, </w:t>
            </w:r>
          </w:p>
          <w:p w14:paraId="635FC3B0"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 xml:space="preserve">E-K3/6, </w:t>
            </w:r>
          </w:p>
          <w:p w14:paraId="6BE32767"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E-K3/8</w:t>
            </w:r>
          </w:p>
        </w:tc>
        <w:tc>
          <w:tcPr>
            <w:tcW w:w="1351" w:type="pct"/>
            <w:tcBorders>
              <w:top w:val="single" w:sz="8" w:space="0" w:color="auto"/>
              <w:left w:val="single" w:sz="8" w:space="0" w:color="auto"/>
              <w:bottom w:val="single" w:sz="8" w:space="0" w:color="auto"/>
              <w:right w:val="single" w:sz="8" w:space="0" w:color="auto"/>
            </w:tcBorders>
            <w:vAlign w:val="center"/>
            <w:hideMark/>
          </w:tcPr>
          <w:p w14:paraId="046B8CEA" w14:textId="77777777" w:rsidR="00FA2F70" w:rsidRPr="00EF3F6B" w:rsidRDefault="00FA2F70" w:rsidP="00355498">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 xml:space="preserve">Tunel mikrofalowy oraz tunele sieciujące linii </w:t>
            </w:r>
            <w:proofErr w:type="spellStart"/>
            <w:r w:rsidRPr="00EF3F6B">
              <w:rPr>
                <w:rFonts w:eastAsia="Calibri" w:cs="Arial"/>
                <w:snapToGrid w:val="0"/>
                <w:kern w:val="2"/>
                <w:sz w:val="20"/>
                <w:szCs w:val="20"/>
                <w14:ligatures w14:val="standardContextual"/>
              </w:rPr>
              <w:t>Kubitza</w:t>
            </w:r>
            <w:proofErr w:type="spellEnd"/>
            <w:r w:rsidRPr="00EF3F6B">
              <w:rPr>
                <w:rFonts w:eastAsia="Calibri" w:cs="Arial"/>
                <w:snapToGrid w:val="0"/>
                <w:kern w:val="2"/>
                <w:sz w:val="20"/>
                <w:szCs w:val="20"/>
                <w14:ligatures w14:val="standardContextual"/>
              </w:rPr>
              <w:t xml:space="preserve"> 3</w:t>
            </w:r>
          </w:p>
          <w:p w14:paraId="2D098F1A" w14:textId="77777777" w:rsidR="00FA2F70" w:rsidRPr="00EF3F6B" w:rsidRDefault="00FA2F70" w:rsidP="00355498">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 xml:space="preserve">Zlokalizowane </w:t>
            </w:r>
            <w:proofErr w:type="spellStart"/>
            <w:r w:rsidRPr="00EF3F6B">
              <w:rPr>
                <w:rFonts w:eastAsia="Calibri" w:cs="Arial"/>
                <w:snapToGrid w:val="0"/>
                <w:kern w:val="2"/>
                <w:sz w:val="20"/>
                <w:szCs w:val="20"/>
                <w14:ligatures w14:val="standardContextual"/>
              </w:rPr>
              <w:t>wZakładzie</w:t>
            </w:r>
            <w:proofErr w:type="spellEnd"/>
            <w:r w:rsidRPr="00EF3F6B">
              <w:rPr>
                <w:rFonts w:eastAsia="Calibri" w:cs="Arial"/>
                <w:snapToGrid w:val="0"/>
                <w:kern w:val="2"/>
                <w:sz w:val="20"/>
                <w:szCs w:val="20"/>
                <w14:ligatures w14:val="standardContextual"/>
              </w:rPr>
              <w:t xml:space="preserve">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62C3A4B8"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Dopalacz LZO</w:t>
            </w:r>
          </w:p>
          <w:p w14:paraId="0693239A"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sztuki)</w:t>
            </w:r>
          </w:p>
        </w:tc>
        <w:tc>
          <w:tcPr>
            <w:tcW w:w="1149" w:type="pct"/>
            <w:tcBorders>
              <w:top w:val="single" w:sz="8" w:space="0" w:color="auto"/>
              <w:left w:val="single" w:sz="8" w:space="0" w:color="auto"/>
              <w:bottom w:val="single" w:sz="8" w:space="0" w:color="auto"/>
              <w:right w:val="single" w:sz="8" w:space="0" w:color="auto"/>
            </w:tcBorders>
            <w:vAlign w:val="center"/>
            <w:hideMark/>
          </w:tcPr>
          <w:p w14:paraId="55C98EFB"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ABC</w:t>
            </w:r>
          </w:p>
        </w:tc>
        <w:tc>
          <w:tcPr>
            <w:tcW w:w="744" w:type="pct"/>
            <w:tcBorders>
              <w:top w:val="single" w:sz="8" w:space="0" w:color="auto"/>
              <w:left w:val="single" w:sz="8" w:space="0" w:color="auto"/>
              <w:bottom w:val="single" w:sz="8" w:space="0" w:color="auto"/>
              <w:right w:val="single" w:sz="8" w:space="0" w:color="auto"/>
            </w:tcBorders>
            <w:vAlign w:val="center"/>
            <w:hideMark/>
          </w:tcPr>
          <w:p w14:paraId="307F0A54"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90 %</w:t>
            </w:r>
          </w:p>
        </w:tc>
      </w:tr>
      <w:tr w:rsidR="00FA2F70" w:rsidRPr="00EF3F6B" w14:paraId="74F4B479"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09C65086"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E-E/4</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80BE56C"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tunelu schładzania</w:t>
            </w:r>
          </w:p>
          <w:p w14:paraId="1B6D1151"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423E02ED"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do wyłapywania cząstek stałych</w:t>
            </w:r>
          </w:p>
        </w:tc>
        <w:tc>
          <w:tcPr>
            <w:tcW w:w="1149" w:type="pct"/>
            <w:tcBorders>
              <w:top w:val="single" w:sz="8" w:space="0" w:color="auto"/>
              <w:left w:val="single" w:sz="8" w:space="0" w:color="auto"/>
              <w:bottom w:val="single" w:sz="8" w:space="0" w:color="auto"/>
              <w:right w:val="single" w:sz="8" w:space="0" w:color="auto"/>
            </w:tcBorders>
            <w:vAlign w:val="center"/>
            <w:hideMark/>
          </w:tcPr>
          <w:p w14:paraId="60032845"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742CC7AA"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99 %</w:t>
            </w:r>
          </w:p>
        </w:tc>
      </w:tr>
      <w:tr w:rsidR="00FA2F70" w:rsidRPr="00EF3F6B" w14:paraId="0744ACD7"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6ABC7F90" w14:textId="77777777" w:rsidR="00FA2F70" w:rsidRPr="00EF3F6B" w:rsidRDefault="00FA2F70" w:rsidP="00355498">
            <w:pPr>
              <w:widowControl w:val="0"/>
              <w:adjustRightInd w:val="0"/>
              <w:spacing w:line="276" w:lineRule="auto"/>
              <w:contextualSpacing/>
              <w:jc w:val="both"/>
              <w:textAlignment w:val="baseline"/>
              <w:rPr>
                <w:rFonts w:eastAsia="Sylfaen" w:cs="Arial"/>
                <w:b/>
                <w:bCs/>
                <w:kern w:val="2"/>
                <w:sz w:val="20"/>
                <w:szCs w:val="20"/>
                <w:shd w:val="clear" w:color="auto" w:fill="FFFFFF"/>
                <w:lang w:bidi="pl-PL"/>
                <w14:ligatures w14:val="standardContextual"/>
              </w:rPr>
            </w:pPr>
            <w:r w:rsidRPr="00EF3F6B">
              <w:rPr>
                <w:rFonts w:eastAsia="Sylfaen" w:cs="Arial"/>
                <w:b/>
                <w:bCs/>
                <w:kern w:val="2"/>
                <w:sz w:val="20"/>
                <w:szCs w:val="20"/>
                <w:shd w:val="clear" w:color="auto" w:fill="FFFFFF"/>
                <w:lang w:bidi="pl-PL"/>
                <w14:ligatures w14:val="standardContextual"/>
              </w:rPr>
              <w:t xml:space="preserve">E-K4/2, </w:t>
            </w:r>
            <w:r w:rsidRPr="00EF3F6B">
              <w:rPr>
                <w:rFonts w:eastAsia="Sylfaen" w:cs="Arial"/>
                <w:b/>
                <w:bCs/>
                <w:kern w:val="2"/>
                <w:sz w:val="20"/>
                <w:szCs w:val="20"/>
                <w:shd w:val="clear" w:color="auto" w:fill="FFFFFF"/>
                <w:lang w:bidi="pl-PL"/>
                <w14:ligatures w14:val="standardContextual"/>
              </w:rPr>
              <w:br/>
              <w:t xml:space="preserve">E-K4/3, </w:t>
            </w:r>
            <w:r w:rsidRPr="00EF3F6B">
              <w:rPr>
                <w:rFonts w:eastAsia="Sylfaen" w:cs="Arial"/>
                <w:b/>
                <w:bCs/>
                <w:kern w:val="2"/>
                <w:sz w:val="20"/>
                <w:szCs w:val="20"/>
                <w:shd w:val="clear" w:color="auto" w:fill="FFFFFF"/>
                <w:lang w:bidi="pl-PL"/>
                <w14:ligatures w14:val="standardContextual"/>
              </w:rPr>
              <w:br/>
              <w:t>E-K4/9,</w:t>
            </w:r>
          </w:p>
          <w:p w14:paraId="5C76B005" w14:textId="77777777" w:rsidR="00FA2F70" w:rsidRPr="00EF3F6B" w:rsidRDefault="00FA2F70" w:rsidP="00355498">
            <w:pPr>
              <w:widowControl w:val="0"/>
              <w:adjustRightInd w:val="0"/>
              <w:spacing w:line="276" w:lineRule="auto"/>
              <w:contextualSpacing/>
              <w:jc w:val="both"/>
              <w:textAlignment w:val="baseline"/>
              <w:rPr>
                <w:rFonts w:eastAsia="Calibri" w:cs="Arial"/>
                <w:snapToGrid w:val="0"/>
                <w:kern w:val="2"/>
                <w:sz w:val="20"/>
                <w:szCs w:val="20"/>
                <w14:ligatures w14:val="standardContextual"/>
              </w:rPr>
            </w:pPr>
            <w:r w:rsidRPr="00EF3F6B">
              <w:rPr>
                <w:rFonts w:eastAsia="Sylfaen" w:cs="Arial"/>
                <w:b/>
                <w:bCs/>
                <w:snapToGrid w:val="0"/>
                <w:kern w:val="2"/>
                <w:sz w:val="20"/>
                <w:szCs w:val="20"/>
                <w:shd w:val="clear" w:color="auto" w:fill="FFFFFF"/>
                <w:lang w:bidi="pl-PL"/>
                <w14:ligatures w14:val="standardContextual"/>
              </w:rPr>
              <w:t>E-K4/10</w:t>
            </w:r>
          </w:p>
          <w:p w14:paraId="504BA18F" w14:textId="77777777" w:rsidR="00FA2F70" w:rsidRPr="00EF3F6B" w:rsidRDefault="00FA2F70" w:rsidP="00355498">
            <w:pPr>
              <w:widowControl w:val="0"/>
              <w:adjustRightInd w:val="0"/>
              <w:spacing w:line="276" w:lineRule="auto"/>
              <w:contextualSpacing/>
              <w:jc w:val="both"/>
              <w:textAlignment w:val="baseline"/>
              <w:rPr>
                <w:rFonts w:eastAsia="Calibri" w:cs="Arial"/>
                <w:snapToGrid w:val="0"/>
                <w:kern w:val="2"/>
                <w:sz w:val="20"/>
                <w:szCs w:val="20"/>
                <w14:ligatures w14:val="standardContextual"/>
              </w:rPr>
            </w:pPr>
          </w:p>
        </w:tc>
        <w:tc>
          <w:tcPr>
            <w:tcW w:w="1351" w:type="pct"/>
            <w:tcBorders>
              <w:top w:val="single" w:sz="8" w:space="0" w:color="auto"/>
              <w:left w:val="single" w:sz="8" w:space="0" w:color="auto"/>
              <w:bottom w:val="single" w:sz="8" w:space="0" w:color="auto"/>
              <w:right w:val="single" w:sz="8" w:space="0" w:color="auto"/>
            </w:tcBorders>
            <w:vAlign w:val="center"/>
            <w:hideMark/>
          </w:tcPr>
          <w:p w14:paraId="0081BA74" w14:textId="77777777" w:rsidR="00FA2F70" w:rsidRPr="00EF3F6B" w:rsidRDefault="00FA2F70" w:rsidP="00355498">
            <w:pPr>
              <w:widowControl w:val="0"/>
              <w:autoSpaceDE w:val="0"/>
              <w:autoSpaceDN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Tunel mikrofalowy oraz tunele sieciujące linii </w:t>
            </w:r>
            <w:proofErr w:type="spellStart"/>
            <w:r w:rsidRPr="00EF3F6B">
              <w:rPr>
                <w:rFonts w:eastAsia="Calibri" w:cs="Arial"/>
                <w:kern w:val="2"/>
                <w:sz w:val="20"/>
                <w:szCs w:val="20"/>
                <w14:ligatures w14:val="standardContextual"/>
              </w:rPr>
              <w:t>Kubitza</w:t>
            </w:r>
            <w:proofErr w:type="spellEnd"/>
            <w:r w:rsidRPr="00EF3F6B">
              <w:rPr>
                <w:rFonts w:eastAsia="Calibri" w:cs="Arial"/>
                <w:kern w:val="2"/>
                <w:sz w:val="20"/>
                <w:szCs w:val="20"/>
                <w14:ligatures w14:val="standardContextual"/>
              </w:rPr>
              <w:t xml:space="preserve"> 4 </w:t>
            </w:r>
          </w:p>
          <w:p w14:paraId="0BDA9CE8"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zlokalizowane w hali produkcyjnej H4 </w:t>
            </w:r>
          </w:p>
        </w:tc>
        <w:tc>
          <w:tcPr>
            <w:tcW w:w="1184" w:type="pct"/>
            <w:tcBorders>
              <w:top w:val="single" w:sz="8" w:space="0" w:color="auto"/>
              <w:left w:val="single" w:sz="8" w:space="0" w:color="auto"/>
              <w:bottom w:val="single" w:sz="8" w:space="0" w:color="auto"/>
              <w:right w:val="single" w:sz="8" w:space="0" w:color="auto"/>
            </w:tcBorders>
            <w:vAlign w:val="center"/>
            <w:hideMark/>
          </w:tcPr>
          <w:p w14:paraId="5CC21C90"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Dopalacz LZO* </w:t>
            </w:r>
          </w:p>
          <w:p w14:paraId="1DCEB311"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 sztuki)</w:t>
            </w:r>
          </w:p>
        </w:tc>
        <w:tc>
          <w:tcPr>
            <w:tcW w:w="1149" w:type="pct"/>
            <w:tcBorders>
              <w:top w:val="single" w:sz="8" w:space="0" w:color="auto"/>
              <w:left w:val="single" w:sz="8" w:space="0" w:color="auto"/>
              <w:bottom w:val="single" w:sz="8" w:space="0" w:color="auto"/>
              <w:right w:val="single" w:sz="8" w:space="0" w:color="auto"/>
            </w:tcBorders>
            <w:vAlign w:val="center"/>
          </w:tcPr>
          <w:p w14:paraId="1DB860CE" w14:textId="77777777" w:rsidR="00FA2F70" w:rsidRPr="00EF3F6B" w:rsidRDefault="00FA2F70" w:rsidP="00355498">
            <w:pPr>
              <w:widowControl w:val="0"/>
              <w:autoSpaceDE w:val="0"/>
              <w:autoSpaceDN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Typ ABC</w:t>
            </w:r>
          </w:p>
        </w:tc>
        <w:tc>
          <w:tcPr>
            <w:tcW w:w="744" w:type="pct"/>
            <w:tcBorders>
              <w:top w:val="single" w:sz="8" w:space="0" w:color="auto"/>
              <w:left w:val="single" w:sz="8" w:space="0" w:color="auto"/>
              <w:bottom w:val="single" w:sz="8" w:space="0" w:color="auto"/>
              <w:right w:val="single" w:sz="8" w:space="0" w:color="auto"/>
            </w:tcBorders>
            <w:vAlign w:val="center"/>
            <w:hideMark/>
          </w:tcPr>
          <w:p w14:paraId="45667934"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90 %</w:t>
            </w:r>
          </w:p>
        </w:tc>
      </w:tr>
      <w:tr w:rsidR="00FA2F70" w:rsidRPr="00EF3F6B" w14:paraId="331EBE23"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70A76BA0" w14:textId="77777777" w:rsidR="00FA2F70" w:rsidRPr="00EF3F6B" w:rsidRDefault="00FA2F70" w:rsidP="00355498">
            <w:pPr>
              <w:widowControl w:val="0"/>
              <w:adjustRightInd w:val="0"/>
              <w:spacing w:line="276" w:lineRule="auto"/>
              <w:contextualSpacing/>
              <w:jc w:val="both"/>
              <w:textAlignment w:val="baseline"/>
              <w:rPr>
                <w:rFonts w:eastAsia="Sylfaen" w:cs="Arial"/>
                <w:b/>
                <w:kern w:val="2"/>
                <w:sz w:val="20"/>
                <w:szCs w:val="20"/>
                <w:shd w:val="clear" w:color="auto" w:fill="FFFFFF"/>
                <w:lang w:bidi="pl-PL"/>
                <w14:ligatures w14:val="standardContextual"/>
              </w:rPr>
            </w:pPr>
            <w:r w:rsidRPr="00EF3F6B">
              <w:rPr>
                <w:rFonts w:eastAsia="Sylfaen" w:cs="Arial"/>
                <w:b/>
                <w:kern w:val="2"/>
                <w:sz w:val="20"/>
                <w:szCs w:val="20"/>
                <w:shd w:val="clear" w:color="auto" w:fill="FFFFFF"/>
                <w:lang w:bidi="pl-PL"/>
                <w14:ligatures w14:val="standardContextual"/>
              </w:rPr>
              <w:t>E-LR/S1,</w:t>
            </w:r>
          </w:p>
          <w:p w14:paraId="61D8C9D1" w14:textId="77777777" w:rsidR="00FA2F70" w:rsidRPr="00EF3F6B" w:rsidRDefault="00FA2F70" w:rsidP="00355498">
            <w:pPr>
              <w:widowControl w:val="0"/>
              <w:adjustRightInd w:val="0"/>
              <w:spacing w:line="276" w:lineRule="auto"/>
              <w:contextualSpacing/>
              <w:jc w:val="both"/>
              <w:textAlignment w:val="baseline"/>
              <w:rPr>
                <w:rFonts w:eastAsia="Sylfaen" w:cs="Arial"/>
                <w:bCs/>
                <w:kern w:val="2"/>
                <w:sz w:val="20"/>
                <w:szCs w:val="20"/>
                <w:shd w:val="clear" w:color="auto" w:fill="FFFFFF"/>
                <w:lang w:bidi="pl-PL"/>
                <w14:ligatures w14:val="standardContextual"/>
              </w:rPr>
            </w:pPr>
            <w:r w:rsidRPr="00EF3F6B">
              <w:rPr>
                <w:rFonts w:eastAsia="Sylfaen" w:cs="Arial"/>
                <w:b/>
                <w:kern w:val="2"/>
                <w:sz w:val="20"/>
                <w:szCs w:val="20"/>
                <w:shd w:val="clear" w:color="auto" w:fill="FFFFFF"/>
                <w:lang w:bidi="pl-PL"/>
                <w14:ligatures w14:val="standardContextual"/>
              </w:rPr>
              <w:t>E-LR/S2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54C337F5" w14:textId="77777777" w:rsidR="00FA2F70" w:rsidRPr="00EF3F6B" w:rsidRDefault="00FA2F70" w:rsidP="00355498">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Wyciąg z kabiny lakierowania ręcznego</w:t>
            </w:r>
            <w:r w:rsidRPr="00EF3F6B">
              <w:rPr>
                <w:rFonts w:eastAsia="Calibri" w:cs="Arial"/>
                <w:kern w:val="2"/>
                <w:sz w:val="20"/>
                <w:szCs w:val="20"/>
                <w14:ligatures w14:val="standardContextual"/>
              </w:rPr>
              <w:t xml:space="preserve"> </w:t>
            </w:r>
            <w:r w:rsidRPr="00EF3F6B">
              <w:rPr>
                <w:rFonts w:eastAsia="Calibri" w:cs="Arial"/>
                <w:snapToGrid w:val="0"/>
                <w:kern w:val="2"/>
                <w:sz w:val="20"/>
                <w:szCs w:val="20"/>
                <w14:ligatures w14:val="standardContextual"/>
              </w:rPr>
              <w:t>Zakład Z-2 – Hala H4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60469475"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System filtracji suchej: sekcja filtrów kartonowych plisowanych, sekcja filtra włókninowego typu </w:t>
            </w:r>
            <w:proofErr w:type="spellStart"/>
            <w:r w:rsidRPr="00EF3F6B">
              <w:rPr>
                <w:rFonts w:eastAsia="Calibri" w:cs="Arial"/>
                <w:kern w:val="2"/>
                <w:sz w:val="20"/>
                <w:szCs w:val="20"/>
                <w14:ligatures w14:val="standardContextual"/>
              </w:rPr>
              <w:t>paintstop</w:t>
            </w:r>
            <w:proofErr w:type="spellEnd"/>
            <w:r w:rsidRPr="00EF3F6B">
              <w:rPr>
                <w:rFonts w:eastAsia="Calibri" w:cs="Arial"/>
                <w:kern w:val="2"/>
                <w:sz w:val="20"/>
                <w:szCs w:val="20"/>
                <w14:ligatures w14:val="standardContextual"/>
              </w:rPr>
              <w:t>, sekcja filtrów kieszeniowych (typ F5)</w:t>
            </w:r>
          </w:p>
        </w:tc>
        <w:tc>
          <w:tcPr>
            <w:tcW w:w="1149" w:type="pct"/>
            <w:tcBorders>
              <w:top w:val="single" w:sz="8" w:space="0" w:color="auto"/>
              <w:left w:val="single" w:sz="8" w:space="0" w:color="auto"/>
              <w:bottom w:val="single" w:sz="8" w:space="0" w:color="auto"/>
              <w:right w:val="single" w:sz="8" w:space="0" w:color="auto"/>
            </w:tcBorders>
            <w:vAlign w:val="center"/>
            <w:hideMark/>
          </w:tcPr>
          <w:p w14:paraId="0EBA4045"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1A4062E5"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99 %</w:t>
            </w:r>
          </w:p>
        </w:tc>
      </w:tr>
      <w:tr w:rsidR="00FA2F70" w:rsidRPr="00EF3F6B" w14:paraId="2BA097B0"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3D71217A"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E-505</w:t>
            </w:r>
          </w:p>
        </w:tc>
        <w:tc>
          <w:tcPr>
            <w:tcW w:w="1351" w:type="pct"/>
            <w:tcBorders>
              <w:top w:val="single" w:sz="8" w:space="0" w:color="auto"/>
              <w:left w:val="single" w:sz="8" w:space="0" w:color="auto"/>
              <w:bottom w:val="single" w:sz="8" w:space="0" w:color="auto"/>
              <w:right w:val="single" w:sz="8" w:space="0" w:color="auto"/>
            </w:tcBorders>
            <w:vAlign w:val="center"/>
            <w:hideMark/>
          </w:tcPr>
          <w:p w14:paraId="381E1A37"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Młyn do mielenia odpadów Zakład Produkcji Pasów Klinowych Z-3</w:t>
            </w:r>
          </w:p>
        </w:tc>
        <w:tc>
          <w:tcPr>
            <w:tcW w:w="1184" w:type="pct"/>
            <w:tcBorders>
              <w:top w:val="single" w:sz="8" w:space="0" w:color="auto"/>
              <w:left w:val="single" w:sz="8" w:space="0" w:color="auto"/>
              <w:bottom w:val="single" w:sz="8" w:space="0" w:color="auto"/>
              <w:right w:val="single" w:sz="8" w:space="0" w:color="auto"/>
            </w:tcBorders>
            <w:vAlign w:val="center"/>
            <w:hideMark/>
          </w:tcPr>
          <w:p w14:paraId="75E08219"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Cyklon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40EBFC48"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383A3218"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85 %</w:t>
            </w:r>
          </w:p>
        </w:tc>
      </w:tr>
      <w:tr w:rsidR="00FA2F70" w:rsidRPr="00EF3F6B" w14:paraId="5F8CF363"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4AE81407"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bookmarkStart w:id="16" w:name="_Hlk171677074"/>
            <w:r w:rsidRPr="00EF3F6B">
              <w:rPr>
                <w:rFonts w:eastAsia="Calibri" w:cs="Arial"/>
                <w:b/>
                <w:snapToGrid w:val="0"/>
                <w:kern w:val="2"/>
                <w:sz w:val="20"/>
                <w:szCs w:val="20"/>
                <w14:ligatures w14:val="standardContextual"/>
              </w:rPr>
              <w:t>E-50</w:t>
            </w:r>
          </w:p>
        </w:tc>
        <w:tc>
          <w:tcPr>
            <w:tcW w:w="1351" w:type="pct"/>
            <w:tcBorders>
              <w:top w:val="single" w:sz="8" w:space="0" w:color="auto"/>
              <w:left w:val="single" w:sz="8" w:space="0" w:color="auto"/>
              <w:bottom w:val="single" w:sz="8" w:space="0" w:color="auto"/>
              <w:right w:val="single" w:sz="8" w:space="0" w:color="auto"/>
            </w:tcBorders>
            <w:vAlign w:val="center"/>
            <w:hideMark/>
          </w:tcPr>
          <w:p w14:paraId="44552942"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Wyciąg z miksera </w:t>
            </w:r>
          </w:p>
          <w:p w14:paraId="121CA537"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nr 1 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6FFAF975"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kasetowy</w:t>
            </w:r>
          </w:p>
          <w:p w14:paraId="0A40EC7A"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GEO-EKO</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7BCB83E"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proofErr w:type="spellStart"/>
            <w:r w:rsidRPr="00EF3F6B">
              <w:rPr>
                <w:rFonts w:eastAsia="Calibri" w:cs="Arial"/>
                <w:kern w:val="2"/>
                <w:sz w:val="20"/>
                <w:szCs w:val="20"/>
                <w14:ligatures w14:val="standardContextual"/>
              </w:rPr>
              <w:t>Torit</w:t>
            </w:r>
            <w:proofErr w:type="spellEnd"/>
            <w:r w:rsidRPr="00EF3F6B">
              <w:rPr>
                <w:rFonts w:eastAsia="Calibri" w:cs="Arial"/>
                <w:kern w:val="2"/>
                <w:sz w:val="20"/>
                <w:szCs w:val="20"/>
                <w14:ligatures w14:val="standardContextual"/>
              </w:rPr>
              <w:t xml:space="preserve"> 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1DF51E02"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7BD5678B"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3D6213CD"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E-51</w:t>
            </w:r>
          </w:p>
        </w:tc>
        <w:tc>
          <w:tcPr>
            <w:tcW w:w="1351" w:type="pct"/>
            <w:tcBorders>
              <w:top w:val="single" w:sz="8" w:space="0" w:color="auto"/>
              <w:left w:val="single" w:sz="8" w:space="0" w:color="auto"/>
              <w:bottom w:val="single" w:sz="8" w:space="0" w:color="auto"/>
              <w:right w:val="single" w:sz="8" w:space="0" w:color="auto"/>
            </w:tcBorders>
            <w:vAlign w:val="center"/>
            <w:hideMark/>
          </w:tcPr>
          <w:p w14:paraId="769E7C75"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miksera</w:t>
            </w:r>
          </w:p>
          <w:p w14:paraId="39197E4E"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nr 2 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220F3C19"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kasetowy</w:t>
            </w:r>
          </w:p>
          <w:p w14:paraId="3D8142AE"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22E7DE83"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proofErr w:type="spellStart"/>
            <w:r w:rsidRPr="00EF3F6B">
              <w:rPr>
                <w:rFonts w:eastAsia="Calibri" w:cs="Arial"/>
                <w:kern w:val="2"/>
                <w:sz w:val="20"/>
                <w:szCs w:val="20"/>
                <w14:ligatures w14:val="standardContextual"/>
              </w:rPr>
              <w:t>Torit</w:t>
            </w:r>
            <w:proofErr w:type="spellEnd"/>
            <w:r w:rsidRPr="00EF3F6B">
              <w:rPr>
                <w:rFonts w:eastAsia="Calibri" w:cs="Arial"/>
                <w:kern w:val="2"/>
                <w:sz w:val="20"/>
                <w:szCs w:val="20"/>
                <w14:ligatures w14:val="standardContextual"/>
              </w:rPr>
              <w:t xml:space="preserve"> 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344FFE24"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1FC455B7"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44F22FBD"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E-52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A1E4366"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miksera nr 3 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160C5C73"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kasetowy</w:t>
            </w:r>
          </w:p>
          <w:p w14:paraId="73436AAF"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C60C3A4"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proofErr w:type="spellStart"/>
            <w:r w:rsidRPr="00EF3F6B">
              <w:rPr>
                <w:rFonts w:eastAsia="Calibri" w:cs="Arial"/>
                <w:kern w:val="2"/>
                <w:sz w:val="20"/>
                <w:szCs w:val="20"/>
                <w14:ligatures w14:val="standardContextual"/>
              </w:rPr>
              <w:t>Torit</w:t>
            </w:r>
            <w:proofErr w:type="spellEnd"/>
            <w:r w:rsidRPr="00EF3F6B">
              <w:rPr>
                <w:rFonts w:eastAsia="Calibri" w:cs="Arial"/>
                <w:kern w:val="2"/>
                <w:sz w:val="20"/>
                <w:szCs w:val="20"/>
                <w14:ligatures w14:val="standardContextual"/>
              </w:rPr>
              <w:t xml:space="preserve"> 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273E6563"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1E229BE7"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4A1923A6"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E-53</w:t>
            </w:r>
          </w:p>
        </w:tc>
        <w:tc>
          <w:tcPr>
            <w:tcW w:w="1351" w:type="pct"/>
            <w:tcBorders>
              <w:top w:val="single" w:sz="8" w:space="0" w:color="auto"/>
              <w:left w:val="single" w:sz="8" w:space="0" w:color="auto"/>
              <w:bottom w:val="single" w:sz="8" w:space="0" w:color="auto"/>
              <w:right w:val="single" w:sz="8" w:space="0" w:color="auto"/>
            </w:tcBorders>
            <w:vAlign w:val="center"/>
            <w:hideMark/>
          </w:tcPr>
          <w:p w14:paraId="41796CCC"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miksera</w:t>
            </w:r>
          </w:p>
          <w:p w14:paraId="6A4FB19D"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nr 4 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0E5DB645"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kasetowy</w:t>
            </w:r>
          </w:p>
          <w:p w14:paraId="3C262D90"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1FAEC581"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proofErr w:type="spellStart"/>
            <w:r w:rsidRPr="00EF3F6B">
              <w:rPr>
                <w:rFonts w:eastAsia="Calibri" w:cs="Arial"/>
                <w:kern w:val="2"/>
                <w:sz w:val="20"/>
                <w:szCs w:val="20"/>
                <w14:ligatures w14:val="standardContextual"/>
              </w:rPr>
              <w:t>Torit</w:t>
            </w:r>
            <w:proofErr w:type="spellEnd"/>
            <w:r w:rsidRPr="00EF3F6B">
              <w:rPr>
                <w:rFonts w:eastAsia="Calibri" w:cs="Arial"/>
                <w:kern w:val="2"/>
                <w:sz w:val="20"/>
                <w:szCs w:val="20"/>
                <w14:ligatures w14:val="standardContextual"/>
              </w:rPr>
              <w:t xml:space="preserve"> 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0EDBB7B0"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041B58B4"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30C3B2E7"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E-57</w:t>
            </w:r>
          </w:p>
        </w:tc>
        <w:tc>
          <w:tcPr>
            <w:tcW w:w="1351" w:type="pct"/>
            <w:tcBorders>
              <w:top w:val="single" w:sz="8" w:space="0" w:color="auto"/>
              <w:left w:val="single" w:sz="8" w:space="0" w:color="auto"/>
              <w:bottom w:val="single" w:sz="8" w:space="0" w:color="auto"/>
              <w:right w:val="single" w:sz="8" w:space="0" w:color="auto"/>
            </w:tcBorders>
            <w:vAlign w:val="center"/>
            <w:hideMark/>
          </w:tcPr>
          <w:p w14:paraId="5EB3146B"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miksera</w:t>
            </w:r>
          </w:p>
          <w:p w14:paraId="1723382C"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nr 5  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3D2EA7A8"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kasetowy</w:t>
            </w:r>
          </w:p>
          <w:p w14:paraId="41E2B04C"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DANTHERM</w:t>
            </w:r>
          </w:p>
        </w:tc>
        <w:tc>
          <w:tcPr>
            <w:tcW w:w="1149" w:type="pct"/>
            <w:tcBorders>
              <w:top w:val="single" w:sz="8" w:space="0" w:color="auto"/>
              <w:left w:val="single" w:sz="8" w:space="0" w:color="auto"/>
              <w:bottom w:val="single" w:sz="8" w:space="0" w:color="auto"/>
              <w:right w:val="single" w:sz="8" w:space="0" w:color="auto"/>
            </w:tcBorders>
            <w:vAlign w:val="center"/>
            <w:hideMark/>
          </w:tcPr>
          <w:p w14:paraId="30922C67"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FKE</w:t>
            </w:r>
          </w:p>
        </w:tc>
        <w:tc>
          <w:tcPr>
            <w:tcW w:w="744" w:type="pct"/>
            <w:tcBorders>
              <w:top w:val="single" w:sz="8" w:space="0" w:color="auto"/>
              <w:left w:val="single" w:sz="8" w:space="0" w:color="auto"/>
              <w:bottom w:val="single" w:sz="8" w:space="0" w:color="auto"/>
              <w:right w:val="single" w:sz="8" w:space="0" w:color="auto"/>
            </w:tcBorders>
            <w:vAlign w:val="center"/>
            <w:hideMark/>
          </w:tcPr>
          <w:p w14:paraId="72BE284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5E07AF88"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28269416"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E-25</w:t>
            </w:r>
          </w:p>
        </w:tc>
        <w:tc>
          <w:tcPr>
            <w:tcW w:w="1351" w:type="pct"/>
            <w:tcBorders>
              <w:top w:val="single" w:sz="8" w:space="0" w:color="auto"/>
              <w:left w:val="single" w:sz="8" w:space="0" w:color="auto"/>
              <w:bottom w:val="single" w:sz="8" w:space="0" w:color="auto"/>
              <w:right w:val="single" w:sz="8" w:space="0" w:color="auto"/>
            </w:tcBorders>
            <w:vAlign w:val="center"/>
            <w:hideMark/>
          </w:tcPr>
          <w:p w14:paraId="6B0BC749"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Odważanie surowców sypkich 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3DE93DAC"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kasetowy</w:t>
            </w:r>
          </w:p>
          <w:p w14:paraId="37EFB698"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GEO-EKO</w:t>
            </w:r>
          </w:p>
        </w:tc>
        <w:tc>
          <w:tcPr>
            <w:tcW w:w="1149" w:type="pct"/>
            <w:tcBorders>
              <w:top w:val="single" w:sz="8" w:space="0" w:color="auto"/>
              <w:left w:val="single" w:sz="8" w:space="0" w:color="auto"/>
              <w:bottom w:val="single" w:sz="8" w:space="0" w:color="auto"/>
              <w:right w:val="single" w:sz="8" w:space="0" w:color="auto"/>
            </w:tcBorders>
            <w:vAlign w:val="center"/>
            <w:hideMark/>
          </w:tcPr>
          <w:p w14:paraId="023CA729"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proofErr w:type="spellStart"/>
            <w:r w:rsidRPr="00EF3F6B">
              <w:rPr>
                <w:rFonts w:eastAsia="Calibri" w:cs="Arial"/>
                <w:kern w:val="2"/>
                <w:sz w:val="20"/>
                <w:szCs w:val="20"/>
                <w14:ligatures w14:val="standardContextual"/>
              </w:rPr>
              <w:t>Torit</w:t>
            </w:r>
            <w:proofErr w:type="spellEnd"/>
            <w:r w:rsidRPr="00EF3F6B">
              <w:rPr>
                <w:rFonts w:eastAsia="Calibri" w:cs="Arial"/>
                <w:kern w:val="2"/>
                <w:sz w:val="20"/>
                <w:szCs w:val="20"/>
                <w14:ligatures w14:val="standardContextual"/>
              </w:rPr>
              <w:t xml:space="preserve"> 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6BE57D60"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1751DFB8"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67E5D549"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E-20</w:t>
            </w:r>
          </w:p>
        </w:tc>
        <w:tc>
          <w:tcPr>
            <w:tcW w:w="1351" w:type="pct"/>
            <w:tcBorders>
              <w:top w:val="single" w:sz="8" w:space="0" w:color="auto"/>
              <w:left w:val="single" w:sz="8" w:space="0" w:color="auto"/>
              <w:bottom w:val="single" w:sz="8" w:space="0" w:color="auto"/>
              <w:right w:val="single" w:sz="8" w:space="0" w:color="auto"/>
            </w:tcBorders>
            <w:vAlign w:val="center"/>
            <w:hideMark/>
          </w:tcPr>
          <w:p w14:paraId="77344C66"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Przesyłanie białych napełniaczy – linia nr 1</w:t>
            </w:r>
          </w:p>
          <w:p w14:paraId="2C63E110"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0EBDEDF8"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workowy</w:t>
            </w:r>
          </w:p>
          <w:p w14:paraId="275EFDB1"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0237246E"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187D3B1F"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64A1790F"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3B005CF4"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E-21</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7FABE95"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Przesyłanie białych napełniaczy – linia nr 2</w:t>
            </w:r>
          </w:p>
          <w:p w14:paraId="096E079D"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5D26CF53"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workowy</w:t>
            </w:r>
          </w:p>
          <w:p w14:paraId="34EC9352"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2DC8767"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114379B9"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3A03EC68"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21AE1FE6"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E-22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300A802A"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Przesyłanie białych napełniaczy – linia nr 3</w:t>
            </w:r>
          </w:p>
          <w:p w14:paraId="1DE39B49"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3FC8F2B2"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workowy</w:t>
            </w:r>
          </w:p>
          <w:p w14:paraId="1B1372D4"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5428F286"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41ECF1C5"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022231D6"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43912374"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E-23</w:t>
            </w:r>
          </w:p>
        </w:tc>
        <w:tc>
          <w:tcPr>
            <w:tcW w:w="1351" w:type="pct"/>
            <w:tcBorders>
              <w:top w:val="single" w:sz="8" w:space="0" w:color="auto"/>
              <w:left w:val="single" w:sz="8" w:space="0" w:color="auto"/>
              <w:bottom w:val="single" w:sz="8" w:space="0" w:color="auto"/>
              <w:right w:val="single" w:sz="8" w:space="0" w:color="auto"/>
            </w:tcBorders>
            <w:vAlign w:val="center"/>
            <w:hideMark/>
          </w:tcPr>
          <w:p w14:paraId="3209F288"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Przesyłanie białych napełniaczy – linia nr 4</w:t>
            </w:r>
          </w:p>
          <w:p w14:paraId="42AA19A2"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12A6279B"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workowy</w:t>
            </w:r>
          </w:p>
          <w:p w14:paraId="0B4A314A"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38519E67"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2E36A9F0"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42E39E6D"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74DE8374"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E-24</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765F97F"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Stanowisko rozładunku białych napełniaczy</w:t>
            </w:r>
          </w:p>
          <w:p w14:paraId="3E214D63"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1EA2970C"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workowy</w:t>
            </w:r>
          </w:p>
          <w:p w14:paraId="5E897728"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DANTHERM</w:t>
            </w:r>
          </w:p>
        </w:tc>
        <w:tc>
          <w:tcPr>
            <w:tcW w:w="1149" w:type="pct"/>
            <w:tcBorders>
              <w:top w:val="single" w:sz="8" w:space="0" w:color="auto"/>
              <w:left w:val="single" w:sz="8" w:space="0" w:color="auto"/>
              <w:bottom w:val="single" w:sz="8" w:space="0" w:color="auto"/>
              <w:right w:val="single" w:sz="8" w:space="0" w:color="auto"/>
            </w:tcBorders>
            <w:vAlign w:val="center"/>
            <w:hideMark/>
          </w:tcPr>
          <w:p w14:paraId="5AAD2487"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SILOSAFE 24</w:t>
            </w:r>
          </w:p>
        </w:tc>
        <w:tc>
          <w:tcPr>
            <w:tcW w:w="744" w:type="pct"/>
            <w:tcBorders>
              <w:top w:val="single" w:sz="8" w:space="0" w:color="auto"/>
              <w:left w:val="single" w:sz="8" w:space="0" w:color="auto"/>
              <w:bottom w:val="single" w:sz="8" w:space="0" w:color="auto"/>
              <w:right w:val="single" w:sz="8" w:space="0" w:color="auto"/>
            </w:tcBorders>
            <w:vAlign w:val="center"/>
            <w:hideMark/>
          </w:tcPr>
          <w:p w14:paraId="3F5F379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bookmarkEnd w:id="16"/>
      <w:tr w:rsidR="00FA2F70" w:rsidRPr="00EF3F6B" w14:paraId="2BA0EEB7"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314192E4"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E-153</w:t>
            </w:r>
          </w:p>
        </w:tc>
        <w:tc>
          <w:tcPr>
            <w:tcW w:w="1351" w:type="pct"/>
            <w:tcBorders>
              <w:top w:val="single" w:sz="8" w:space="0" w:color="auto"/>
              <w:left w:val="single" w:sz="8" w:space="0" w:color="auto"/>
              <w:bottom w:val="single" w:sz="8" w:space="0" w:color="auto"/>
              <w:right w:val="single" w:sz="8" w:space="0" w:color="auto"/>
            </w:tcBorders>
            <w:vAlign w:val="center"/>
            <w:hideMark/>
          </w:tcPr>
          <w:p w14:paraId="3BACFFC2"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Piaskarka OPK-50</w:t>
            </w:r>
          </w:p>
          <w:p w14:paraId="76DC8187"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Z-6</w:t>
            </w:r>
          </w:p>
        </w:tc>
        <w:tc>
          <w:tcPr>
            <w:tcW w:w="1184" w:type="pct"/>
            <w:tcBorders>
              <w:top w:val="single" w:sz="8" w:space="0" w:color="auto"/>
              <w:left w:val="single" w:sz="8" w:space="0" w:color="auto"/>
              <w:bottom w:val="single" w:sz="8" w:space="0" w:color="auto"/>
              <w:right w:val="single" w:sz="8" w:space="0" w:color="auto"/>
            </w:tcBorders>
            <w:vAlign w:val="center"/>
            <w:hideMark/>
          </w:tcPr>
          <w:p w14:paraId="0461FFE6"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 cyklon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3EA2C4BD"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05626A9E"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85 %</w:t>
            </w:r>
          </w:p>
        </w:tc>
      </w:tr>
      <w:tr w:rsidR="00FA2F70" w:rsidRPr="00EF3F6B" w14:paraId="37D2A3A2"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57F2A89D"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E-113</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33B697A"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nad miksera EKN-50</w:t>
            </w:r>
          </w:p>
          <w:p w14:paraId="694A2A03"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Z-6</w:t>
            </w:r>
          </w:p>
        </w:tc>
        <w:tc>
          <w:tcPr>
            <w:tcW w:w="1184" w:type="pct"/>
            <w:tcBorders>
              <w:top w:val="single" w:sz="8" w:space="0" w:color="auto"/>
              <w:left w:val="single" w:sz="8" w:space="0" w:color="auto"/>
              <w:bottom w:val="single" w:sz="8" w:space="0" w:color="auto"/>
              <w:right w:val="single" w:sz="8" w:space="0" w:color="auto"/>
            </w:tcBorders>
            <w:vAlign w:val="center"/>
            <w:hideMark/>
          </w:tcPr>
          <w:p w14:paraId="5D3A93DF"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pulsacyjny</w:t>
            </w:r>
          </w:p>
        </w:tc>
        <w:tc>
          <w:tcPr>
            <w:tcW w:w="1149" w:type="pct"/>
            <w:tcBorders>
              <w:top w:val="single" w:sz="8" w:space="0" w:color="auto"/>
              <w:left w:val="single" w:sz="8" w:space="0" w:color="auto"/>
              <w:bottom w:val="single" w:sz="8" w:space="0" w:color="auto"/>
              <w:right w:val="single" w:sz="8" w:space="0" w:color="auto"/>
            </w:tcBorders>
            <w:vAlign w:val="center"/>
            <w:hideMark/>
          </w:tcPr>
          <w:p w14:paraId="2B47C999"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7C0DC885"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0B0B15F9"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26DC4782" w14:textId="77777777" w:rsidR="00FA2F70" w:rsidRPr="00EF3F6B" w:rsidRDefault="00FA2F70" w:rsidP="00355498">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E-112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6BB00EE8"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nad stanowiska odważania surowców sypkich Zakład Z-6</w:t>
            </w:r>
          </w:p>
        </w:tc>
        <w:tc>
          <w:tcPr>
            <w:tcW w:w="1184" w:type="pct"/>
            <w:tcBorders>
              <w:top w:val="single" w:sz="8" w:space="0" w:color="auto"/>
              <w:left w:val="single" w:sz="8" w:space="0" w:color="auto"/>
              <w:bottom w:val="single" w:sz="8" w:space="0" w:color="auto"/>
              <w:right w:val="single" w:sz="8" w:space="0" w:color="auto"/>
            </w:tcBorders>
            <w:vAlign w:val="center"/>
            <w:hideMark/>
          </w:tcPr>
          <w:p w14:paraId="5C38BB76"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pulsacyjny</w:t>
            </w:r>
          </w:p>
        </w:tc>
        <w:tc>
          <w:tcPr>
            <w:tcW w:w="1149" w:type="pct"/>
            <w:tcBorders>
              <w:top w:val="single" w:sz="8" w:space="0" w:color="auto"/>
              <w:left w:val="single" w:sz="8" w:space="0" w:color="auto"/>
              <w:bottom w:val="single" w:sz="8" w:space="0" w:color="auto"/>
              <w:right w:val="single" w:sz="8" w:space="0" w:color="auto"/>
            </w:tcBorders>
            <w:vAlign w:val="center"/>
            <w:hideMark/>
          </w:tcPr>
          <w:p w14:paraId="077C8E57"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506D455E" w14:textId="77777777" w:rsidR="00FA2F70" w:rsidRPr="00EF3F6B" w:rsidRDefault="00FA2F70" w:rsidP="00355498">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FA2F70" w:rsidRPr="00EF3F6B" w14:paraId="6ED9BC12" w14:textId="77777777" w:rsidTr="00355498">
        <w:tc>
          <w:tcPr>
            <w:tcW w:w="572" w:type="pct"/>
            <w:tcBorders>
              <w:top w:val="single" w:sz="8" w:space="0" w:color="auto"/>
              <w:left w:val="single" w:sz="8" w:space="0" w:color="auto"/>
              <w:bottom w:val="single" w:sz="8" w:space="0" w:color="auto"/>
              <w:right w:val="single" w:sz="8" w:space="0" w:color="auto"/>
            </w:tcBorders>
            <w:vAlign w:val="center"/>
            <w:hideMark/>
          </w:tcPr>
          <w:p w14:paraId="4356975F"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E-FOS</w:t>
            </w:r>
          </w:p>
        </w:tc>
        <w:tc>
          <w:tcPr>
            <w:tcW w:w="1351" w:type="pct"/>
            <w:tcBorders>
              <w:top w:val="single" w:sz="8" w:space="0" w:color="auto"/>
              <w:left w:val="single" w:sz="8" w:space="0" w:color="auto"/>
              <w:bottom w:val="single" w:sz="8" w:space="0" w:color="auto"/>
              <w:right w:val="single" w:sz="8" w:space="0" w:color="auto"/>
            </w:tcBorders>
            <w:vAlign w:val="center"/>
            <w:hideMark/>
          </w:tcPr>
          <w:p w14:paraId="6BF9EDE7" w14:textId="3C8F13D0" w:rsidR="00FA2F70" w:rsidRPr="00EF3F6B" w:rsidRDefault="00FA2F70" w:rsidP="00355498">
            <w:pPr>
              <w:widowControl w:val="0"/>
              <w:tabs>
                <w:tab w:val="left" w:pos="2585"/>
              </w:tabs>
              <w:spacing w:line="276" w:lineRule="auto"/>
              <w:ind w:right="50"/>
              <w:contextualSpacing/>
              <w:rPr>
                <w:rFonts w:eastAsia="Arial" w:cs="Arial"/>
                <w:kern w:val="2"/>
                <w:sz w:val="20"/>
                <w:szCs w:val="20"/>
                <w14:ligatures w14:val="standardContextual"/>
              </w:rPr>
            </w:pPr>
            <w:r w:rsidRPr="00EF3F6B">
              <w:rPr>
                <w:rFonts w:eastAsia="Calibri" w:cs="Arial"/>
                <w:w w:val="105"/>
                <w:kern w:val="2"/>
                <w:sz w:val="20"/>
                <w:szCs w:val="20"/>
                <w14:ligatures w14:val="standardContextual"/>
              </w:rPr>
              <w:t>Przygotowanie powierzchni,</w:t>
            </w:r>
            <w:r w:rsidRPr="00EF3F6B">
              <w:rPr>
                <w:rFonts w:eastAsia="Calibri" w:cs="Arial"/>
                <w:spacing w:val="-42"/>
                <w:w w:val="105"/>
                <w:kern w:val="2"/>
                <w:sz w:val="20"/>
                <w:szCs w:val="20"/>
                <w14:ligatures w14:val="standardContextual"/>
              </w:rPr>
              <w:t xml:space="preserve"> </w:t>
            </w:r>
            <w:r w:rsidRPr="00EF3F6B">
              <w:rPr>
                <w:rFonts w:eastAsia="Calibri" w:cs="Arial"/>
                <w:w w:val="105"/>
                <w:kern w:val="2"/>
                <w:sz w:val="20"/>
                <w:szCs w:val="20"/>
                <w14:ligatures w14:val="standardContextual"/>
              </w:rPr>
              <w:t>nakładanie</w:t>
            </w:r>
            <w:r w:rsidRPr="00EF3F6B">
              <w:rPr>
                <w:rFonts w:eastAsia="Calibri" w:cs="Arial"/>
                <w:spacing w:val="6"/>
                <w:w w:val="105"/>
                <w:kern w:val="2"/>
                <w:sz w:val="20"/>
                <w:szCs w:val="20"/>
                <w14:ligatures w14:val="standardContextual"/>
              </w:rPr>
              <w:t xml:space="preserve"> </w:t>
            </w:r>
            <w:r w:rsidRPr="00EF3F6B">
              <w:rPr>
                <w:rFonts w:eastAsia="Calibri" w:cs="Arial"/>
                <w:w w:val="105"/>
                <w:kern w:val="2"/>
                <w:sz w:val="20"/>
                <w:szCs w:val="20"/>
                <w14:ligatures w14:val="standardContextual"/>
              </w:rPr>
              <w:t>powłok</w:t>
            </w:r>
            <w:r w:rsidRPr="00EF3F6B">
              <w:rPr>
                <w:rFonts w:eastAsia="Calibri" w:cs="Arial"/>
                <w:w w:val="103"/>
                <w:kern w:val="2"/>
                <w:sz w:val="20"/>
                <w:szCs w:val="20"/>
                <w14:ligatures w14:val="standardContextual"/>
              </w:rPr>
              <w:t xml:space="preserve"> </w:t>
            </w:r>
            <w:r w:rsidRPr="00EF3F6B">
              <w:rPr>
                <w:rFonts w:eastAsia="Calibri" w:cs="Arial"/>
                <w:w w:val="105"/>
                <w:kern w:val="2"/>
                <w:sz w:val="20"/>
                <w:szCs w:val="20"/>
                <w14:ligatures w14:val="standardContextual"/>
              </w:rPr>
              <w:t>oraz</w:t>
            </w:r>
            <w:r w:rsidRPr="00EF3F6B">
              <w:rPr>
                <w:rFonts w:eastAsia="Calibri" w:cs="Arial"/>
                <w:spacing w:val="11"/>
                <w:w w:val="105"/>
                <w:kern w:val="2"/>
                <w:sz w:val="20"/>
                <w:szCs w:val="20"/>
                <w14:ligatures w14:val="standardContextual"/>
              </w:rPr>
              <w:t xml:space="preserve"> </w:t>
            </w:r>
            <w:r w:rsidRPr="00EF3F6B">
              <w:rPr>
                <w:rFonts w:eastAsia="Calibri" w:cs="Arial"/>
                <w:w w:val="105"/>
                <w:kern w:val="2"/>
                <w:sz w:val="20"/>
                <w:szCs w:val="20"/>
                <w14:ligatures w14:val="standardContextual"/>
              </w:rPr>
              <w:t>obróbka</w:t>
            </w:r>
            <w:r w:rsidRPr="00EF3F6B">
              <w:rPr>
                <w:rFonts w:eastAsia="Calibri" w:cs="Arial"/>
                <w:w w:val="104"/>
                <w:kern w:val="2"/>
                <w:sz w:val="20"/>
                <w:szCs w:val="20"/>
                <w14:ligatures w14:val="standardContextual"/>
              </w:rPr>
              <w:t xml:space="preserve"> </w:t>
            </w:r>
            <w:r w:rsidRPr="00EF3F6B">
              <w:rPr>
                <w:rFonts w:eastAsia="Calibri" w:cs="Arial"/>
                <w:w w:val="105"/>
                <w:kern w:val="2"/>
                <w:sz w:val="20"/>
                <w:szCs w:val="20"/>
                <w14:ligatures w14:val="standardContextual"/>
              </w:rPr>
              <w:t xml:space="preserve">międzyprocesowa </w:t>
            </w:r>
            <w:r w:rsidRPr="00EF3F6B">
              <w:rPr>
                <w:rFonts w:eastAsia="Calibri" w:cs="Arial"/>
                <w:w w:val="125"/>
                <w:kern w:val="2"/>
                <w:sz w:val="20"/>
                <w:szCs w:val="20"/>
                <w14:ligatures w14:val="standardContextual"/>
              </w:rPr>
              <w:t>i </w:t>
            </w:r>
            <w:r w:rsidRPr="00EF3F6B">
              <w:rPr>
                <w:rFonts w:eastAsia="Calibri" w:cs="Arial"/>
                <w:spacing w:val="2"/>
                <w:w w:val="110"/>
                <w:kern w:val="2"/>
                <w:sz w:val="20"/>
                <w:szCs w:val="20"/>
                <w14:ligatures w14:val="standardContextual"/>
              </w:rPr>
              <w:t>końcowa,</w:t>
            </w:r>
            <w:r w:rsidRPr="00EF3F6B">
              <w:rPr>
                <w:rFonts w:eastAsia="Calibri" w:cs="Arial"/>
                <w:w w:val="126"/>
                <w:kern w:val="2"/>
                <w:sz w:val="20"/>
                <w:szCs w:val="20"/>
                <w14:ligatures w14:val="standardContextual"/>
              </w:rPr>
              <w:t xml:space="preserve"> </w:t>
            </w:r>
            <w:r w:rsidRPr="00EF3F6B">
              <w:rPr>
                <w:rFonts w:eastAsia="Calibri" w:cs="Arial"/>
                <w:w w:val="110"/>
                <w:kern w:val="2"/>
                <w:sz w:val="20"/>
                <w:szCs w:val="20"/>
                <w14:ligatures w14:val="standardContextual"/>
              </w:rPr>
              <w:t>prowadzona w wannach</w:t>
            </w:r>
            <w:r w:rsidRPr="00EF3F6B">
              <w:rPr>
                <w:rFonts w:eastAsia="Calibri" w:cs="Arial"/>
                <w:w w:val="105"/>
                <w:kern w:val="2"/>
                <w:sz w:val="20"/>
                <w:szCs w:val="20"/>
                <w14:ligatures w14:val="standardContextual"/>
              </w:rPr>
              <w:t xml:space="preserve"> procesowych</w:t>
            </w:r>
            <w:r w:rsidRPr="00EF3F6B">
              <w:rPr>
                <w:rFonts w:eastAsia="Calibri" w:cs="Arial"/>
                <w:spacing w:val="14"/>
                <w:w w:val="105"/>
                <w:kern w:val="2"/>
                <w:sz w:val="20"/>
                <w:szCs w:val="20"/>
                <w14:ligatures w14:val="standardContextual"/>
              </w:rPr>
              <w:t xml:space="preserve"> </w:t>
            </w:r>
            <w:r w:rsidRPr="00EF3F6B">
              <w:rPr>
                <w:rFonts w:eastAsia="Calibri" w:cs="Arial"/>
                <w:w w:val="105"/>
                <w:kern w:val="2"/>
                <w:sz w:val="20"/>
                <w:szCs w:val="20"/>
                <w14:ligatures w14:val="standardContextual"/>
              </w:rPr>
              <w:t>(odciąg</w:t>
            </w:r>
            <w:r w:rsidRPr="00EF3F6B">
              <w:rPr>
                <w:rFonts w:eastAsia="Calibri" w:cs="Arial"/>
                <w:w w:val="110"/>
                <w:kern w:val="2"/>
                <w:sz w:val="20"/>
                <w:szCs w:val="20"/>
                <w14:ligatures w14:val="standardContextual"/>
              </w:rPr>
              <w:t xml:space="preserve"> </w:t>
            </w:r>
            <w:r w:rsidRPr="00EF3F6B">
              <w:rPr>
                <w:rFonts w:eastAsia="Calibri" w:cs="Arial"/>
                <w:w w:val="105"/>
                <w:kern w:val="2"/>
                <w:sz w:val="20"/>
                <w:szCs w:val="20"/>
                <w14:ligatures w14:val="standardContextual"/>
              </w:rPr>
              <w:t xml:space="preserve">z wanien </w:t>
            </w:r>
            <w:r w:rsidRPr="00EF3F6B">
              <w:rPr>
                <w:rFonts w:eastAsia="Calibri" w:cs="Arial"/>
                <w:spacing w:val="-4"/>
                <w:w w:val="105"/>
                <w:kern w:val="2"/>
                <w:sz w:val="20"/>
                <w:szCs w:val="20"/>
                <w14:ligatures w14:val="standardContextual"/>
              </w:rPr>
              <w:t>linii</w:t>
            </w:r>
            <w:r w:rsidRPr="00EF3F6B">
              <w:rPr>
                <w:rFonts w:eastAsia="Calibri" w:cs="Arial"/>
                <w:spacing w:val="-19"/>
                <w:w w:val="105"/>
                <w:kern w:val="2"/>
                <w:sz w:val="20"/>
                <w:szCs w:val="20"/>
                <w14:ligatures w14:val="standardContextual"/>
              </w:rPr>
              <w:t xml:space="preserve"> </w:t>
            </w:r>
            <w:r w:rsidRPr="00EF3F6B">
              <w:rPr>
                <w:rFonts w:eastAsia="Calibri" w:cs="Arial"/>
                <w:w w:val="105"/>
                <w:kern w:val="2"/>
                <w:sz w:val="20"/>
                <w:szCs w:val="20"/>
                <w14:ligatures w14:val="standardContextual"/>
              </w:rPr>
              <w:t>galwanicznej)</w:t>
            </w:r>
          </w:p>
        </w:tc>
        <w:tc>
          <w:tcPr>
            <w:tcW w:w="1184" w:type="pct"/>
            <w:tcBorders>
              <w:top w:val="single" w:sz="8" w:space="0" w:color="auto"/>
              <w:left w:val="single" w:sz="8" w:space="0" w:color="auto"/>
              <w:bottom w:val="single" w:sz="8" w:space="0" w:color="auto"/>
              <w:right w:val="single" w:sz="8" w:space="0" w:color="auto"/>
            </w:tcBorders>
            <w:vAlign w:val="center"/>
            <w:hideMark/>
          </w:tcPr>
          <w:p w14:paraId="6E28A150" w14:textId="77777777" w:rsidR="00FA2F70" w:rsidRPr="00EF3F6B" w:rsidRDefault="00FA2F70" w:rsidP="00355498">
            <w:pPr>
              <w:widowControl w:val="0"/>
              <w:spacing w:line="276" w:lineRule="auto"/>
              <w:ind w:right="34"/>
              <w:contextualSpacing/>
              <w:rPr>
                <w:rFonts w:eastAsia="Arial" w:cs="Arial"/>
                <w:kern w:val="2"/>
                <w:sz w:val="20"/>
                <w:szCs w:val="20"/>
                <w14:ligatures w14:val="standardContextual"/>
              </w:rPr>
            </w:pPr>
            <w:r w:rsidRPr="00EF3F6B">
              <w:rPr>
                <w:rFonts w:eastAsia="Calibri" w:cs="Arial"/>
                <w:w w:val="105"/>
                <w:kern w:val="2"/>
                <w:sz w:val="20"/>
                <w:szCs w:val="20"/>
                <w14:ligatures w14:val="standardContextual"/>
              </w:rPr>
              <w:t xml:space="preserve">Skruber kwaśno- </w:t>
            </w:r>
            <w:r w:rsidRPr="00EF3F6B">
              <w:rPr>
                <w:rFonts w:eastAsia="Calibri" w:cs="Arial"/>
                <w:spacing w:val="-3"/>
                <w:w w:val="105"/>
                <w:kern w:val="2"/>
                <w:sz w:val="20"/>
                <w:szCs w:val="20"/>
                <w14:ligatures w14:val="standardContextual"/>
              </w:rPr>
              <w:t>alkaliczny</w:t>
            </w:r>
            <w:r w:rsidRPr="00EF3F6B">
              <w:rPr>
                <w:rFonts w:eastAsia="Calibri" w:cs="Arial"/>
                <w:spacing w:val="54"/>
                <w:w w:val="105"/>
                <w:kern w:val="2"/>
                <w:sz w:val="20"/>
                <w:szCs w:val="20"/>
                <w14:ligatures w14:val="standardContextual"/>
              </w:rPr>
              <w:t xml:space="preserve"> </w:t>
            </w:r>
            <w:r w:rsidRPr="00EF3F6B">
              <w:rPr>
                <w:rFonts w:eastAsia="Calibri" w:cs="Arial"/>
                <w:spacing w:val="-5"/>
                <w:w w:val="105"/>
                <w:kern w:val="2"/>
                <w:sz w:val="20"/>
                <w:szCs w:val="20"/>
                <w14:ligatures w14:val="standardContextual"/>
              </w:rPr>
              <w:t>pionowy</w:t>
            </w:r>
            <w:r w:rsidRPr="00EF3F6B">
              <w:rPr>
                <w:rFonts w:eastAsia="Calibri" w:cs="Arial"/>
                <w:w w:val="104"/>
                <w:kern w:val="2"/>
                <w:sz w:val="20"/>
                <w:szCs w:val="20"/>
                <w14:ligatures w14:val="standardContextual"/>
              </w:rPr>
              <w:t xml:space="preserve"> </w:t>
            </w:r>
            <w:r w:rsidRPr="00EF3F6B">
              <w:rPr>
                <w:rFonts w:eastAsia="Calibri" w:cs="Arial"/>
                <w:w w:val="105"/>
                <w:kern w:val="2"/>
                <w:sz w:val="20"/>
                <w:szCs w:val="20"/>
                <w14:ligatures w14:val="standardContextual"/>
              </w:rPr>
              <w:t>z wypełnieniem</w:t>
            </w:r>
            <w:r w:rsidRPr="00EF3F6B">
              <w:rPr>
                <w:rFonts w:eastAsia="Calibri" w:cs="Arial"/>
                <w:spacing w:val="9"/>
                <w:w w:val="105"/>
                <w:kern w:val="2"/>
                <w:sz w:val="20"/>
                <w:szCs w:val="20"/>
                <w14:ligatures w14:val="standardContextual"/>
              </w:rPr>
              <w:t xml:space="preserve"> </w:t>
            </w:r>
            <w:r w:rsidRPr="00EF3F6B">
              <w:rPr>
                <w:rFonts w:eastAsia="Calibri" w:cs="Arial"/>
                <w:spacing w:val="3"/>
                <w:w w:val="105"/>
                <w:kern w:val="2"/>
                <w:sz w:val="20"/>
                <w:szCs w:val="20"/>
                <w14:ligatures w14:val="standardContextual"/>
              </w:rPr>
              <w:t>stałym,</w:t>
            </w:r>
            <w:r w:rsidRPr="00EF3F6B">
              <w:rPr>
                <w:rFonts w:eastAsia="Calibri" w:cs="Arial"/>
                <w:w w:val="83"/>
                <w:kern w:val="2"/>
                <w:sz w:val="20"/>
                <w:szCs w:val="20"/>
                <w14:ligatures w14:val="standardContextual"/>
              </w:rPr>
              <w:t xml:space="preserve"> </w:t>
            </w:r>
            <w:r w:rsidRPr="00EF3F6B">
              <w:rPr>
                <w:rFonts w:eastAsia="Calibri" w:cs="Arial"/>
                <w:w w:val="105"/>
                <w:kern w:val="2"/>
                <w:sz w:val="20"/>
                <w:szCs w:val="20"/>
                <w14:ligatures w14:val="standardContextual"/>
              </w:rPr>
              <w:t>zraszany wodą w obiegu</w:t>
            </w:r>
            <w:r w:rsidRPr="00EF3F6B">
              <w:rPr>
                <w:rFonts w:eastAsia="Calibri" w:cs="Arial"/>
                <w:spacing w:val="-41"/>
                <w:w w:val="105"/>
                <w:kern w:val="2"/>
                <w:sz w:val="20"/>
                <w:szCs w:val="20"/>
                <w14:ligatures w14:val="standardContextual"/>
              </w:rPr>
              <w:t xml:space="preserve"> </w:t>
            </w:r>
            <w:r w:rsidRPr="00EF3F6B">
              <w:rPr>
                <w:rFonts w:eastAsia="Calibri" w:cs="Arial"/>
                <w:w w:val="105"/>
                <w:kern w:val="2"/>
                <w:sz w:val="20"/>
                <w:szCs w:val="20"/>
                <w14:ligatures w14:val="standardContextual"/>
              </w:rPr>
              <w:t>zamkniętym</w:t>
            </w:r>
          </w:p>
        </w:tc>
        <w:tc>
          <w:tcPr>
            <w:tcW w:w="1149" w:type="pct"/>
            <w:tcBorders>
              <w:top w:val="single" w:sz="8" w:space="0" w:color="auto"/>
              <w:left w:val="single" w:sz="8" w:space="0" w:color="auto"/>
              <w:bottom w:val="single" w:sz="8" w:space="0" w:color="auto"/>
              <w:right w:val="single" w:sz="8" w:space="0" w:color="auto"/>
            </w:tcBorders>
            <w:vAlign w:val="center"/>
            <w:hideMark/>
          </w:tcPr>
          <w:p w14:paraId="27C17792" w14:textId="77777777" w:rsidR="00FA2F70" w:rsidRPr="00EF3F6B" w:rsidRDefault="00FA2F70" w:rsidP="00355498">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4414D91B" w14:textId="77777777" w:rsidR="00FA2F70" w:rsidRPr="00302C33" w:rsidRDefault="00FA2F70" w:rsidP="00FA2F70">
            <w:pPr>
              <w:pStyle w:val="Akapitzlist"/>
              <w:widowControl w:val="0"/>
              <w:numPr>
                <w:ilvl w:val="0"/>
                <w:numId w:val="33"/>
              </w:numPr>
              <w:tabs>
                <w:tab w:val="left" w:pos="1075"/>
              </w:tabs>
              <w:adjustRightInd w:val="0"/>
              <w:spacing w:line="276" w:lineRule="auto"/>
              <w:ind w:right="127"/>
              <w:jc w:val="both"/>
              <w:textAlignment w:val="baseline"/>
              <w:rPr>
                <w:rFonts w:eastAsia="Calibri" w:cs="Arial"/>
                <w:kern w:val="2"/>
                <w:sz w:val="20"/>
                <w:szCs w:val="20"/>
                <w14:ligatures w14:val="standardContextual"/>
              </w:rPr>
            </w:pPr>
          </w:p>
        </w:tc>
      </w:tr>
    </w:tbl>
    <w:p w14:paraId="3210E185" w14:textId="704CF976" w:rsidR="00FA2F70" w:rsidRPr="002D1112" w:rsidRDefault="00FA2F70" w:rsidP="00FA2F70">
      <w:pPr>
        <w:keepNext/>
        <w:spacing w:before="240" w:after="60" w:line="276" w:lineRule="auto"/>
        <w:ind w:firstLine="708"/>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19</w:t>
      </w:r>
      <w:r w:rsidRPr="00510B9C">
        <w:rPr>
          <w:rFonts w:eastAsia="Times New Roman" w:cs="Arial"/>
          <w:b/>
          <w:bCs/>
          <w:szCs w:val="26"/>
          <w:lang w:eastAsia="pl-PL"/>
        </w:rPr>
        <w:t xml:space="preserve">. </w:t>
      </w:r>
      <w:r>
        <w:rPr>
          <w:rFonts w:eastAsia="Times New Roman" w:cs="Arial"/>
          <w:b/>
          <w:bCs/>
          <w:szCs w:val="26"/>
          <w:lang w:eastAsia="pl-PL"/>
        </w:rPr>
        <w:t>Tabela 30 w p</w:t>
      </w:r>
      <w:r w:rsidRPr="00510B9C">
        <w:rPr>
          <w:rFonts w:eastAsia="Times New Roman" w:cs="Arial"/>
          <w:b/>
          <w:bCs/>
          <w:szCs w:val="26"/>
          <w:lang w:eastAsia="pl-PL"/>
        </w:rPr>
        <w:t>unk</w:t>
      </w:r>
      <w:r>
        <w:rPr>
          <w:rFonts w:eastAsia="Times New Roman" w:cs="Arial"/>
          <w:b/>
          <w:bCs/>
          <w:szCs w:val="26"/>
          <w:lang w:eastAsia="pl-PL"/>
        </w:rPr>
        <w:t>cie</w:t>
      </w:r>
      <w:r w:rsidRPr="00510B9C">
        <w:rPr>
          <w:rFonts w:eastAsia="Times New Roman" w:cs="Arial"/>
          <w:b/>
          <w:bCs/>
          <w:szCs w:val="26"/>
          <w:lang w:eastAsia="pl-PL"/>
        </w:rPr>
        <w:t xml:space="preserve"> </w:t>
      </w:r>
      <w:r>
        <w:rPr>
          <w:rFonts w:eastAsia="Times New Roman" w:cs="Arial"/>
          <w:b/>
          <w:bCs/>
          <w:szCs w:val="26"/>
          <w:lang w:eastAsia="pl-PL"/>
        </w:rPr>
        <w:t>II</w:t>
      </w:r>
      <w:r w:rsidRPr="00510B9C">
        <w:rPr>
          <w:rFonts w:eastAsia="Times New Roman" w:cs="Arial"/>
          <w:b/>
          <w:bCs/>
          <w:szCs w:val="26"/>
          <w:lang w:eastAsia="pl-PL"/>
        </w:rPr>
        <w:t>I.</w:t>
      </w:r>
      <w:r>
        <w:rPr>
          <w:rFonts w:eastAsia="Times New Roman" w:cs="Arial"/>
          <w:b/>
          <w:bCs/>
          <w:szCs w:val="26"/>
          <w:lang w:eastAsia="pl-PL"/>
        </w:rPr>
        <w:t>2.1. otrzymuje brzmienie:</w:t>
      </w:r>
    </w:p>
    <w:p w14:paraId="4CA88335" w14:textId="77777777" w:rsidR="00FA2F70" w:rsidRPr="00EF3F6B" w:rsidRDefault="00FA2F70" w:rsidP="00FA2F70">
      <w:pPr>
        <w:keepNext/>
        <w:spacing w:before="480"/>
        <w:contextualSpacing/>
        <w:jc w:val="both"/>
        <w:outlineLvl w:val="3"/>
        <w:rPr>
          <w:rFonts w:eastAsia="Times New Roman" w:cs="Arial"/>
          <w:bCs/>
          <w:sz w:val="20"/>
          <w:szCs w:val="20"/>
          <w:lang w:eastAsia="pl-PL"/>
        </w:rPr>
      </w:pPr>
      <w:r w:rsidRPr="00EF3F6B">
        <w:rPr>
          <w:rFonts w:eastAsia="Times New Roman" w:cs="Arial"/>
          <w:b/>
          <w:sz w:val="20"/>
          <w:szCs w:val="20"/>
          <w:lang w:eastAsia="pl-PL"/>
        </w:rPr>
        <w:t xml:space="preserve">III.2.1. </w:t>
      </w:r>
      <w:r w:rsidRPr="00EF3F6B">
        <w:rPr>
          <w:rFonts w:eastAsia="Times New Roman" w:cs="Arial"/>
          <w:bCs/>
          <w:sz w:val="20"/>
          <w:szCs w:val="20"/>
          <w:lang w:eastAsia="pl-PL"/>
        </w:rPr>
        <w:t>Rodzaj i parametry instalacji istotne z punktu widzenia ochrony przed hałasem:</w:t>
      </w:r>
    </w:p>
    <w:p w14:paraId="77BE6490" w14:textId="77777777" w:rsidR="00FA2F70" w:rsidRPr="00EF3F6B" w:rsidRDefault="00FA2F70" w:rsidP="00FA2F70">
      <w:pPr>
        <w:keepNext/>
        <w:spacing w:before="480"/>
        <w:contextualSpacing/>
        <w:jc w:val="both"/>
        <w:outlineLvl w:val="3"/>
        <w:rPr>
          <w:rFonts w:eastAsia="Times New Roman" w:cs="Arial"/>
          <w:bCs/>
          <w:sz w:val="20"/>
          <w:szCs w:val="20"/>
          <w:lang w:eastAsia="pl-PL"/>
        </w:rPr>
      </w:pPr>
      <w:r w:rsidRPr="00EF3F6B">
        <w:rPr>
          <w:rFonts w:eastAsia="Times New Roman" w:cs="Arial"/>
          <w:b/>
          <w:bCs/>
          <w:sz w:val="20"/>
          <w:szCs w:val="20"/>
          <w:lang w:eastAsia="pl-PL"/>
        </w:rPr>
        <w:t>Tabela 30</w:t>
      </w:r>
    </w:p>
    <w:tbl>
      <w:tblPr>
        <w:tblW w:w="96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rodzaj i parametry instalacji istotne z punktu widzenia ochrony przed hałasem."/>
      </w:tblPr>
      <w:tblGrid>
        <w:gridCol w:w="508"/>
        <w:gridCol w:w="3090"/>
        <w:gridCol w:w="1134"/>
        <w:gridCol w:w="1178"/>
        <w:gridCol w:w="1797"/>
        <w:gridCol w:w="1021"/>
        <w:gridCol w:w="900"/>
      </w:tblGrid>
      <w:tr w:rsidR="00FA2F70" w:rsidRPr="00EF3F6B" w14:paraId="3BBF8302" w14:textId="77777777" w:rsidTr="00355498">
        <w:trPr>
          <w:cantSplit/>
          <w:trHeight w:val="345"/>
          <w:tblHeader/>
          <w:jc w:val="center"/>
        </w:trPr>
        <w:tc>
          <w:tcPr>
            <w:tcW w:w="508" w:type="dxa"/>
            <w:vMerge w:val="restart"/>
            <w:tcBorders>
              <w:top w:val="single" w:sz="8" w:space="0" w:color="auto"/>
              <w:left w:val="single" w:sz="8" w:space="0" w:color="auto"/>
              <w:bottom w:val="single" w:sz="8" w:space="0" w:color="auto"/>
              <w:right w:val="single" w:sz="8" w:space="0" w:color="auto"/>
            </w:tcBorders>
            <w:vAlign w:val="center"/>
            <w:hideMark/>
          </w:tcPr>
          <w:p w14:paraId="5E24E01F" w14:textId="77777777" w:rsidR="00FA2F70" w:rsidRPr="00EF3F6B" w:rsidRDefault="00FA2F70" w:rsidP="00355498">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Lp.</w:t>
            </w:r>
          </w:p>
        </w:tc>
        <w:tc>
          <w:tcPr>
            <w:tcW w:w="3090" w:type="dxa"/>
            <w:vMerge w:val="restart"/>
            <w:tcBorders>
              <w:top w:val="single" w:sz="8" w:space="0" w:color="auto"/>
              <w:left w:val="single" w:sz="8" w:space="0" w:color="auto"/>
              <w:bottom w:val="single" w:sz="8" w:space="0" w:color="auto"/>
              <w:right w:val="single" w:sz="8" w:space="0" w:color="auto"/>
            </w:tcBorders>
            <w:vAlign w:val="center"/>
            <w:hideMark/>
          </w:tcPr>
          <w:p w14:paraId="47B6F02F"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Lokalizacja źródła hałasu</w:t>
            </w:r>
          </w:p>
        </w:tc>
        <w:tc>
          <w:tcPr>
            <w:tcW w:w="1134" w:type="dxa"/>
            <w:vMerge w:val="restart"/>
            <w:tcBorders>
              <w:top w:val="single" w:sz="8" w:space="0" w:color="auto"/>
              <w:left w:val="single" w:sz="8" w:space="0" w:color="auto"/>
              <w:bottom w:val="single" w:sz="8" w:space="0" w:color="auto"/>
              <w:right w:val="single" w:sz="8" w:space="0" w:color="auto"/>
            </w:tcBorders>
            <w:vAlign w:val="center"/>
            <w:hideMark/>
          </w:tcPr>
          <w:p w14:paraId="50291CA1" w14:textId="77777777" w:rsidR="00FA2F70" w:rsidRPr="00EF3F6B" w:rsidRDefault="00FA2F70" w:rsidP="00355498">
            <w:pPr>
              <w:widowControl w:val="0"/>
              <w:tabs>
                <w:tab w:val="left" w:pos="290"/>
              </w:tabs>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Symbol źródła</w:t>
            </w:r>
          </w:p>
        </w:tc>
        <w:tc>
          <w:tcPr>
            <w:tcW w:w="1178" w:type="dxa"/>
            <w:vMerge w:val="restart"/>
            <w:tcBorders>
              <w:top w:val="single" w:sz="8" w:space="0" w:color="auto"/>
              <w:left w:val="single" w:sz="8" w:space="0" w:color="auto"/>
              <w:bottom w:val="single" w:sz="8" w:space="0" w:color="auto"/>
              <w:right w:val="single" w:sz="8" w:space="0" w:color="auto"/>
            </w:tcBorders>
            <w:vAlign w:val="center"/>
            <w:hideMark/>
          </w:tcPr>
          <w:p w14:paraId="543C395C"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Typ źródła hałasu</w:t>
            </w:r>
          </w:p>
        </w:tc>
        <w:tc>
          <w:tcPr>
            <w:tcW w:w="1797" w:type="dxa"/>
            <w:vMerge w:val="restart"/>
            <w:tcBorders>
              <w:top w:val="single" w:sz="8" w:space="0" w:color="auto"/>
              <w:left w:val="single" w:sz="8" w:space="0" w:color="auto"/>
              <w:bottom w:val="single" w:sz="8" w:space="0" w:color="auto"/>
              <w:right w:val="single" w:sz="8" w:space="0" w:color="auto"/>
            </w:tcBorders>
            <w:vAlign w:val="center"/>
            <w:hideMark/>
          </w:tcPr>
          <w:p w14:paraId="25715557" w14:textId="77777777" w:rsidR="00FA2F70" w:rsidRPr="00EF3F6B" w:rsidRDefault="00FA2F70" w:rsidP="00355498">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 xml:space="preserve">Wysokość zawieszenia źródła nad poziomem terenu [m </w:t>
            </w:r>
            <w:proofErr w:type="spellStart"/>
            <w:r w:rsidRPr="00EF3F6B">
              <w:rPr>
                <w:rFonts w:eastAsia="Calibri" w:cs="Arial"/>
                <w:b/>
                <w:kern w:val="2"/>
                <w:sz w:val="20"/>
                <w:szCs w:val="20"/>
                <w14:ligatures w14:val="standardContextual"/>
              </w:rPr>
              <w:t>npt</w:t>
            </w:r>
            <w:proofErr w:type="spellEnd"/>
            <w:r w:rsidRPr="00EF3F6B">
              <w:rPr>
                <w:rFonts w:eastAsia="Calibri" w:cs="Arial"/>
                <w:b/>
                <w:kern w:val="2"/>
                <w:sz w:val="20"/>
                <w:szCs w:val="20"/>
                <w14:ligatures w14:val="standardContextual"/>
              </w:rPr>
              <w:t>] / wymiary źródła</w:t>
            </w:r>
          </w:p>
          <w:p w14:paraId="07E3B90F" w14:textId="77777777" w:rsidR="00FA2F70" w:rsidRPr="00EF3F6B" w:rsidRDefault="00FA2F70" w:rsidP="00355498">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w:t>
            </w:r>
          </w:p>
        </w:tc>
        <w:tc>
          <w:tcPr>
            <w:tcW w:w="1921" w:type="dxa"/>
            <w:gridSpan w:val="2"/>
            <w:tcBorders>
              <w:top w:val="single" w:sz="8" w:space="0" w:color="auto"/>
              <w:left w:val="single" w:sz="8" w:space="0" w:color="auto"/>
              <w:bottom w:val="single" w:sz="8" w:space="0" w:color="auto"/>
              <w:right w:val="single" w:sz="8" w:space="0" w:color="auto"/>
            </w:tcBorders>
            <w:vAlign w:val="center"/>
            <w:hideMark/>
          </w:tcPr>
          <w:p w14:paraId="463F2EBE" w14:textId="77777777" w:rsidR="00FA2F70" w:rsidRPr="00EF3F6B" w:rsidRDefault="00FA2F70" w:rsidP="00355498">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Maksymalny czas pracy źródła w ciągu doby</w:t>
            </w:r>
          </w:p>
          <w:p w14:paraId="00F11501" w14:textId="77777777" w:rsidR="00FA2F70" w:rsidRPr="00EF3F6B" w:rsidRDefault="00FA2F70" w:rsidP="00355498">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[h]</w:t>
            </w:r>
          </w:p>
        </w:tc>
      </w:tr>
      <w:tr w:rsidR="00FA2F70" w:rsidRPr="00EF3F6B" w14:paraId="73FE60C8" w14:textId="77777777" w:rsidTr="00355498">
        <w:trPr>
          <w:cantSplit/>
          <w:trHeight w:val="345"/>
          <w:tblHeader/>
          <w:jc w:val="center"/>
        </w:trPr>
        <w:tc>
          <w:tcPr>
            <w:tcW w:w="508" w:type="dxa"/>
            <w:vMerge/>
            <w:tcBorders>
              <w:top w:val="single" w:sz="8" w:space="0" w:color="auto"/>
              <w:left w:val="single" w:sz="8" w:space="0" w:color="auto"/>
              <w:bottom w:val="single" w:sz="8" w:space="0" w:color="auto"/>
              <w:right w:val="single" w:sz="8" w:space="0" w:color="auto"/>
            </w:tcBorders>
            <w:vAlign w:val="center"/>
            <w:hideMark/>
          </w:tcPr>
          <w:p w14:paraId="3D11ADAF"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p>
        </w:tc>
        <w:tc>
          <w:tcPr>
            <w:tcW w:w="3090" w:type="dxa"/>
            <w:vMerge/>
            <w:tcBorders>
              <w:top w:val="single" w:sz="8" w:space="0" w:color="auto"/>
              <w:left w:val="single" w:sz="8" w:space="0" w:color="auto"/>
              <w:bottom w:val="single" w:sz="8" w:space="0" w:color="auto"/>
              <w:right w:val="single" w:sz="8" w:space="0" w:color="auto"/>
            </w:tcBorders>
            <w:vAlign w:val="center"/>
            <w:hideMark/>
          </w:tcPr>
          <w:p w14:paraId="6A40DC3A"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554D8C1D"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p>
        </w:tc>
        <w:tc>
          <w:tcPr>
            <w:tcW w:w="1178" w:type="dxa"/>
            <w:vMerge/>
            <w:tcBorders>
              <w:top w:val="single" w:sz="8" w:space="0" w:color="auto"/>
              <w:left w:val="single" w:sz="8" w:space="0" w:color="auto"/>
              <w:bottom w:val="single" w:sz="8" w:space="0" w:color="auto"/>
              <w:right w:val="single" w:sz="8" w:space="0" w:color="auto"/>
            </w:tcBorders>
            <w:vAlign w:val="center"/>
            <w:hideMark/>
          </w:tcPr>
          <w:p w14:paraId="1B0515B8"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p>
        </w:tc>
        <w:tc>
          <w:tcPr>
            <w:tcW w:w="1797" w:type="dxa"/>
            <w:vMerge/>
            <w:tcBorders>
              <w:top w:val="single" w:sz="8" w:space="0" w:color="auto"/>
              <w:left w:val="single" w:sz="8" w:space="0" w:color="auto"/>
              <w:bottom w:val="single" w:sz="8" w:space="0" w:color="auto"/>
              <w:right w:val="single" w:sz="8" w:space="0" w:color="auto"/>
            </w:tcBorders>
            <w:vAlign w:val="center"/>
            <w:hideMark/>
          </w:tcPr>
          <w:p w14:paraId="2D1EFDE0" w14:textId="77777777" w:rsidR="00FA2F70" w:rsidRPr="00EF3F6B" w:rsidRDefault="00FA2F70" w:rsidP="00355498">
            <w:pPr>
              <w:widowControl w:val="0"/>
              <w:adjustRightInd w:val="0"/>
              <w:spacing w:line="276" w:lineRule="auto"/>
              <w:contextualSpacing/>
              <w:jc w:val="center"/>
              <w:textAlignment w:val="baseline"/>
              <w:rPr>
                <w:rFonts w:eastAsia="Calibri" w:cs="Arial"/>
                <w:b/>
                <w:kern w:val="2"/>
                <w:sz w:val="20"/>
                <w:szCs w:val="20"/>
                <w14:ligatures w14:val="standardContextual"/>
              </w:rPr>
            </w:pPr>
          </w:p>
        </w:tc>
        <w:tc>
          <w:tcPr>
            <w:tcW w:w="1021" w:type="dxa"/>
            <w:tcBorders>
              <w:top w:val="single" w:sz="8" w:space="0" w:color="auto"/>
              <w:left w:val="single" w:sz="8" w:space="0" w:color="auto"/>
              <w:bottom w:val="single" w:sz="8" w:space="0" w:color="auto"/>
              <w:right w:val="single" w:sz="8" w:space="0" w:color="auto"/>
            </w:tcBorders>
            <w:vAlign w:val="center"/>
            <w:hideMark/>
          </w:tcPr>
          <w:p w14:paraId="18FE3F89" w14:textId="77777777" w:rsidR="00FA2F70" w:rsidRPr="00EF3F6B" w:rsidRDefault="00FA2F70" w:rsidP="00355498">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pora dzienna</w:t>
            </w:r>
          </w:p>
        </w:tc>
        <w:tc>
          <w:tcPr>
            <w:tcW w:w="900" w:type="dxa"/>
            <w:tcBorders>
              <w:top w:val="single" w:sz="8" w:space="0" w:color="auto"/>
              <w:left w:val="single" w:sz="8" w:space="0" w:color="auto"/>
              <w:bottom w:val="single" w:sz="8" w:space="0" w:color="auto"/>
              <w:right w:val="single" w:sz="8" w:space="0" w:color="auto"/>
            </w:tcBorders>
            <w:vAlign w:val="center"/>
            <w:hideMark/>
          </w:tcPr>
          <w:p w14:paraId="6CD83758" w14:textId="77777777" w:rsidR="00FA2F70" w:rsidRPr="00EF3F6B" w:rsidRDefault="00FA2F70" w:rsidP="00355498">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pora</w:t>
            </w:r>
          </w:p>
          <w:p w14:paraId="3DD01D3C" w14:textId="77777777" w:rsidR="00FA2F70" w:rsidRPr="00EF3F6B" w:rsidRDefault="00FA2F70" w:rsidP="00355498">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nocna</w:t>
            </w:r>
          </w:p>
        </w:tc>
      </w:tr>
      <w:tr w:rsidR="00FA2F70" w:rsidRPr="00EF3F6B" w14:paraId="7F1495FC" w14:textId="77777777" w:rsidTr="00355498">
        <w:trPr>
          <w:cantSplit/>
          <w:trHeight w:val="126"/>
          <w:jc w:val="center"/>
        </w:trPr>
        <w:tc>
          <w:tcPr>
            <w:tcW w:w="508" w:type="dxa"/>
            <w:tcBorders>
              <w:top w:val="single" w:sz="8" w:space="0" w:color="auto"/>
              <w:left w:val="single" w:sz="8" w:space="0" w:color="auto"/>
              <w:bottom w:val="single" w:sz="8" w:space="0" w:color="auto"/>
              <w:right w:val="single" w:sz="8" w:space="0" w:color="auto"/>
            </w:tcBorders>
            <w:vAlign w:val="center"/>
          </w:tcPr>
          <w:p w14:paraId="00D3DEA2"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tcPr>
          <w:p w14:paraId="5B1097A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Dach budynku Zakładu Produkcji Artykułów Formowych Z-1</w:t>
            </w:r>
          </w:p>
        </w:tc>
        <w:tc>
          <w:tcPr>
            <w:tcW w:w="1134" w:type="dxa"/>
            <w:tcBorders>
              <w:top w:val="single" w:sz="8" w:space="0" w:color="auto"/>
              <w:left w:val="single" w:sz="8" w:space="0" w:color="auto"/>
              <w:bottom w:val="single" w:sz="8" w:space="0" w:color="auto"/>
              <w:right w:val="single" w:sz="8" w:space="0" w:color="auto"/>
            </w:tcBorders>
            <w:vAlign w:val="center"/>
          </w:tcPr>
          <w:p w14:paraId="26961731"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P1</w:t>
            </w:r>
          </w:p>
        </w:tc>
        <w:tc>
          <w:tcPr>
            <w:tcW w:w="1178" w:type="dxa"/>
            <w:tcBorders>
              <w:top w:val="single" w:sz="8" w:space="0" w:color="auto"/>
              <w:left w:val="single" w:sz="8" w:space="0" w:color="auto"/>
              <w:bottom w:val="single" w:sz="8" w:space="0" w:color="auto"/>
              <w:right w:val="single" w:sz="8" w:space="0" w:color="auto"/>
            </w:tcBorders>
            <w:vAlign w:val="center"/>
          </w:tcPr>
          <w:p w14:paraId="670482F9"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tcPr>
          <w:p w14:paraId="332171EF"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c>
          <w:tcPr>
            <w:tcW w:w="1021" w:type="dxa"/>
            <w:tcBorders>
              <w:top w:val="single" w:sz="8" w:space="0" w:color="auto"/>
              <w:left w:val="single" w:sz="8" w:space="0" w:color="auto"/>
              <w:bottom w:val="single" w:sz="8" w:space="0" w:color="auto"/>
              <w:right w:val="single" w:sz="8" w:space="0" w:color="auto"/>
            </w:tcBorders>
            <w:vAlign w:val="center"/>
          </w:tcPr>
          <w:p w14:paraId="251CB1BF"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tcPr>
          <w:p w14:paraId="58DBB0A5"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FA2F70" w:rsidRPr="00EF3F6B" w14:paraId="3E80007A" w14:textId="77777777" w:rsidTr="00355498">
        <w:trPr>
          <w:cantSplit/>
          <w:trHeight w:val="126"/>
          <w:jc w:val="center"/>
        </w:trPr>
        <w:tc>
          <w:tcPr>
            <w:tcW w:w="508" w:type="dxa"/>
            <w:tcBorders>
              <w:top w:val="single" w:sz="8" w:space="0" w:color="auto"/>
              <w:left w:val="single" w:sz="8" w:space="0" w:color="auto"/>
              <w:bottom w:val="single" w:sz="8" w:space="0" w:color="auto"/>
              <w:right w:val="single" w:sz="8" w:space="0" w:color="auto"/>
            </w:tcBorders>
            <w:vAlign w:val="center"/>
          </w:tcPr>
          <w:p w14:paraId="53CAE1E7"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2949306A"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Dach budynku Zakładu Uszczelek Karoserii Z-2 oraz Zakładu Produkcji Uszczelek Stolarkowych Z-8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7D30FA5"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P2</w:t>
            </w:r>
          </w:p>
        </w:tc>
        <w:tc>
          <w:tcPr>
            <w:tcW w:w="1178" w:type="dxa"/>
            <w:tcBorders>
              <w:top w:val="single" w:sz="8" w:space="0" w:color="auto"/>
              <w:left w:val="single" w:sz="8" w:space="0" w:color="auto"/>
              <w:bottom w:val="single" w:sz="8" w:space="0" w:color="auto"/>
              <w:right w:val="single" w:sz="8" w:space="0" w:color="auto"/>
            </w:tcBorders>
            <w:vAlign w:val="center"/>
            <w:hideMark/>
          </w:tcPr>
          <w:p w14:paraId="770C3588"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2A6EA7B5"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c>
          <w:tcPr>
            <w:tcW w:w="1021" w:type="dxa"/>
            <w:tcBorders>
              <w:top w:val="single" w:sz="8" w:space="0" w:color="auto"/>
              <w:left w:val="single" w:sz="8" w:space="0" w:color="auto"/>
              <w:bottom w:val="single" w:sz="8" w:space="0" w:color="auto"/>
              <w:right w:val="single" w:sz="8" w:space="0" w:color="auto"/>
            </w:tcBorders>
            <w:vAlign w:val="center"/>
            <w:hideMark/>
          </w:tcPr>
          <w:p w14:paraId="7224839F"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7DDA65CA"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FA2F70" w:rsidRPr="00EF3F6B" w14:paraId="73AF92FE" w14:textId="77777777" w:rsidTr="00355498">
        <w:trPr>
          <w:cantSplit/>
          <w:trHeight w:val="60"/>
          <w:jc w:val="center"/>
        </w:trPr>
        <w:tc>
          <w:tcPr>
            <w:tcW w:w="508" w:type="dxa"/>
            <w:tcBorders>
              <w:top w:val="single" w:sz="8" w:space="0" w:color="auto"/>
              <w:left w:val="single" w:sz="8" w:space="0" w:color="auto"/>
              <w:bottom w:val="single" w:sz="8" w:space="0" w:color="auto"/>
              <w:right w:val="single" w:sz="8" w:space="0" w:color="auto"/>
            </w:tcBorders>
            <w:vAlign w:val="center"/>
          </w:tcPr>
          <w:p w14:paraId="4F9F192B"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25956016"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Dach budynku Zakładu Produkcji Pasów Klinowych Z-3</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E94012F"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P3</w:t>
            </w:r>
          </w:p>
        </w:tc>
        <w:tc>
          <w:tcPr>
            <w:tcW w:w="1178" w:type="dxa"/>
            <w:tcBorders>
              <w:top w:val="single" w:sz="8" w:space="0" w:color="auto"/>
              <w:left w:val="single" w:sz="8" w:space="0" w:color="auto"/>
              <w:bottom w:val="single" w:sz="8" w:space="0" w:color="auto"/>
              <w:right w:val="single" w:sz="8" w:space="0" w:color="auto"/>
            </w:tcBorders>
            <w:vAlign w:val="center"/>
            <w:hideMark/>
          </w:tcPr>
          <w:p w14:paraId="3EFE561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3E38BCE4"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c>
          <w:tcPr>
            <w:tcW w:w="1021" w:type="dxa"/>
            <w:tcBorders>
              <w:top w:val="single" w:sz="8" w:space="0" w:color="auto"/>
              <w:left w:val="single" w:sz="8" w:space="0" w:color="auto"/>
              <w:bottom w:val="single" w:sz="8" w:space="0" w:color="auto"/>
              <w:right w:val="single" w:sz="8" w:space="0" w:color="auto"/>
            </w:tcBorders>
            <w:vAlign w:val="center"/>
            <w:hideMark/>
          </w:tcPr>
          <w:p w14:paraId="21B3543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77B19BB6"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FA2F70" w:rsidRPr="00EF3F6B" w14:paraId="080DC79C"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31A72079"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739581B8"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Dach budynku Zakładu Produkcji Mieszanek Z-4</w:t>
            </w:r>
          </w:p>
          <w:p w14:paraId="499E5FC9"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(wyrzuty z instalacji odpylających </w:t>
            </w:r>
            <w:r w:rsidRPr="00EF3F6B">
              <w:rPr>
                <w:rFonts w:eastAsia="Calibri" w:cs="Arial"/>
                <w:kern w:val="2"/>
                <w:sz w:val="20"/>
                <w:szCs w:val="20"/>
                <w14:ligatures w14:val="standardContextual"/>
              </w:rPr>
              <w:br/>
              <w:t>i wentylacyjnych)</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BCD8A3E"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P4</w:t>
            </w:r>
          </w:p>
        </w:tc>
        <w:tc>
          <w:tcPr>
            <w:tcW w:w="1178" w:type="dxa"/>
            <w:tcBorders>
              <w:top w:val="single" w:sz="8" w:space="0" w:color="auto"/>
              <w:left w:val="single" w:sz="8" w:space="0" w:color="auto"/>
              <w:bottom w:val="single" w:sz="8" w:space="0" w:color="auto"/>
              <w:right w:val="single" w:sz="8" w:space="0" w:color="auto"/>
            </w:tcBorders>
            <w:vAlign w:val="center"/>
            <w:hideMark/>
          </w:tcPr>
          <w:p w14:paraId="773D5FC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088FA39F"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24</w:t>
            </w:r>
          </w:p>
        </w:tc>
        <w:tc>
          <w:tcPr>
            <w:tcW w:w="1021" w:type="dxa"/>
            <w:tcBorders>
              <w:top w:val="single" w:sz="8" w:space="0" w:color="auto"/>
              <w:left w:val="single" w:sz="8" w:space="0" w:color="auto"/>
              <w:bottom w:val="single" w:sz="8" w:space="0" w:color="auto"/>
              <w:right w:val="single" w:sz="8" w:space="0" w:color="auto"/>
            </w:tcBorders>
            <w:vAlign w:val="center"/>
            <w:hideMark/>
          </w:tcPr>
          <w:p w14:paraId="0984ADE8"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42105806"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FA2F70" w:rsidRPr="00EF3F6B" w14:paraId="63A64660" w14:textId="77777777" w:rsidTr="00355498">
        <w:trPr>
          <w:cantSplit/>
          <w:trHeight w:val="60"/>
          <w:jc w:val="center"/>
        </w:trPr>
        <w:tc>
          <w:tcPr>
            <w:tcW w:w="508" w:type="dxa"/>
            <w:tcBorders>
              <w:top w:val="single" w:sz="8" w:space="0" w:color="auto"/>
              <w:left w:val="single" w:sz="8" w:space="0" w:color="auto"/>
              <w:bottom w:val="single" w:sz="8" w:space="0" w:color="auto"/>
              <w:right w:val="single" w:sz="8" w:space="0" w:color="auto"/>
            </w:tcBorders>
            <w:vAlign w:val="center"/>
          </w:tcPr>
          <w:p w14:paraId="13AF4E97"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4766C30F"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Nowy wentylator odciągu spalin z kotła WR 10/7</w:t>
            </w:r>
          </w:p>
          <w:p w14:paraId="4C55E5DF"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o mocy 55 kW zlokalizowany</w:t>
            </w:r>
          </w:p>
          <w:p w14:paraId="16608A89"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przy kotłowni - 1 szt.,</w:t>
            </w:r>
          </w:p>
          <w:p w14:paraId="10AF5A2D" w14:textId="77777777" w:rsidR="00FA2F70" w:rsidRPr="00EF3F6B" w:rsidRDefault="00FA2F70" w:rsidP="00355498">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zastępujący wentylator istniejący</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22330DD"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P5</w:t>
            </w:r>
          </w:p>
        </w:tc>
        <w:tc>
          <w:tcPr>
            <w:tcW w:w="1178" w:type="dxa"/>
            <w:tcBorders>
              <w:top w:val="single" w:sz="8" w:space="0" w:color="auto"/>
              <w:left w:val="single" w:sz="8" w:space="0" w:color="auto"/>
              <w:bottom w:val="single" w:sz="8" w:space="0" w:color="auto"/>
              <w:right w:val="single" w:sz="8" w:space="0" w:color="auto"/>
            </w:tcBorders>
            <w:vAlign w:val="center"/>
            <w:hideMark/>
          </w:tcPr>
          <w:p w14:paraId="0B1650D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72276D84"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0</w:t>
            </w:r>
          </w:p>
          <w:p w14:paraId="6DA14A00"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(poziom terenu)</w:t>
            </w:r>
          </w:p>
        </w:tc>
        <w:tc>
          <w:tcPr>
            <w:tcW w:w="1021" w:type="dxa"/>
            <w:tcBorders>
              <w:top w:val="single" w:sz="8" w:space="0" w:color="auto"/>
              <w:left w:val="single" w:sz="8" w:space="0" w:color="auto"/>
              <w:bottom w:val="single" w:sz="8" w:space="0" w:color="auto"/>
              <w:right w:val="single" w:sz="8" w:space="0" w:color="auto"/>
            </w:tcBorders>
            <w:vAlign w:val="center"/>
            <w:hideMark/>
          </w:tcPr>
          <w:p w14:paraId="5FA0D550"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38244CE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FA2F70" w:rsidRPr="00EF3F6B" w14:paraId="76DFD74D" w14:textId="77777777" w:rsidTr="00355498">
        <w:trPr>
          <w:cantSplit/>
          <w:trHeight w:val="60"/>
          <w:jc w:val="center"/>
        </w:trPr>
        <w:tc>
          <w:tcPr>
            <w:tcW w:w="508" w:type="dxa"/>
            <w:tcBorders>
              <w:top w:val="single" w:sz="8" w:space="0" w:color="auto"/>
              <w:left w:val="single" w:sz="8" w:space="0" w:color="auto"/>
              <w:bottom w:val="single" w:sz="8" w:space="0" w:color="auto"/>
              <w:right w:val="single" w:sz="8" w:space="0" w:color="auto"/>
            </w:tcBorders>
            <w:vAlign w:val="center"/>
          </w:tcPr>
          <w:p w14:paraId="7CE6CDA1"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3D6B83E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Nowe wentylatory odciągu spalin z kotłów OKR-5 o mocy 18,5 kW zlokalizowane przy kotłowni, razem – 3 szt. zastępujące wentylatory istniejące</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0AF729B"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P6- P8</w:t>
            </w:r>
          </w:p>
        </w:tc>
        <w:tc>
          <w:tcPr>
            <w:tcW w:w="1178" w:type="dxa"/>
            <w:tcBorders>
              <w:top w:val="single" w:sz="8" w:space="0" w:color="auto"/>
              <w:left w:val="single" w:sz="8" w:space="0" w:color="auto"/>
              <w:bottom w:val="single" w:sz="8" w:space="0" w:color="auto"/>
              <w:right w:val="single" w:sz="8" w:space="0" w:color="auto"/>
            </w:tcBorders>
            <w:vAlign w:val="center"/>
            <w:hideMark/>
          </w:tcPr>
          <w:p w14:paraId="45CC87AA"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527D590D"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0</w:t>
            </w:r>
          </w:p>
          <w:p w14:paraId="2DCE2ED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(poziom terenu)</w:t>
            </w:r>
          </w:p>
        </w:tc>
        <w:tc>
          <w:tcPr>
            <w:tcW w:w="1021" w:type="dxa"/>
            <w:tcBorders>
              <w:top w:val="single" w:sz="8" w:space="0" w:color="auto"/>
              <w:left w:val="single" w:sz="8" w:space="0" w:color="auto"/>
              <w:bottom w:val="single" w:sz="8" w:space="0" w:color="auto"/>
              <w:right w:val="single" w:sz="8" w:space="0" w:color="auto"/>
            </w:tcBorders>
            <w:vAlign w:val="center"/>
            <w:hideMark/>
          </w:tcPr>
          <w:p w14:paraId="59E72C18"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14936D96"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FA2F70" w:rsidRPr="00EF3F6B" w14:paraId="0A453C5D"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04538D94"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tcPr>
          <w:p w14:paraId="146B09C3" w14:textId="77777777" w:rsidR="00FA2F70" w:rsidRPr="00EF3F6B" w:rsidRDefault="00FA2F70" w:rsidP="00355498">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Wentylator ciągu instalacji</w:t>
            </w:r>
          </w:p>
          <w:p w14:paraId="69622AA5" w14:textId="77777777" w:rsidR="00FA2F70" w:rsidRPr="00EF3F6B" w:rsidRDefault="00FA2F70" w:rsidP="00355498">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odsiarczania spalin o mocy</w:t>
            </w:r>
          </w:p>
          <w:p w14:paraId="760AED9B"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45kW – 1 szt.</w:t>
            </w:r>
          </w:p>
        </w:tc>
        <w:tc>
          <w:tcPr>
            <w:tcW w:w="1134" w:type="dxa"/>
            <w:tcBorders>
              <w:top w:val="single" w:sz="8" w:space="0" w:color="auto"/>
              <w:left w:val="single" w:sz="8" w:space="0" w:color="auto"/>
              <w:bottom w:val="single" w:sz="8" w:space="0" w:color="auto"/>
              <w:right w:val="single" w:sz="8" w:space="0" w:color="auto"/>
            </w:tcBorders>
            <w:vAlign w:val="center"/>
          </w:tcPr>
          <w:p w14:paraId="1C4A4234"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lang w:eastAsia="ar-SA"/>
                <w14:ligatures w14:val="standardContextual"/>
              </w:rPr>
              <w:t>P9</w:t>
            </w:r>
          </w:p>
        </w:tc>
        <w:tc>
          <w:tcPr>
            <w:tcW w:w="1178" w:type="dxa"/>
            <w:tcBorders>
              <w:top w:val="single" w:sz="8" w:space="0" w:color="auto"/>
              <w:left w:val="single" w:sz="8" w:space="0" w:color="auto"/>
              <w:bottom w:val="single" w:sz="8" w:space="0" w:color="auto"/>
              <w:right w:val="single" w:sz="8" w:space="0" w:color="auto"/>
            </w:tcBorders>
          </w:tcPr>
          <w:p w14:paraId="67DA9822"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tcPr>
          <w:p w14:paraId="480B48FC" w14:textId="77777777" w:rsidR="00FA2F70" w:rsidRPr="00EF3F6B" w:rsidRDefault="00FA2F70" w:rsidP="00355498">
            <w:pPr>
              <w:autoSpaceDE w:val="0"/>
              <w:autoSpaceDN w:val="0"/>
              <w:adjustRightInd w:val="0"/>
              <w:contextualSpacing/>
              <w:jc w:val="center"/>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0</w:t>
            </w:r>
          </w:p>
          <w:p w14:paraId="73FBD65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(poziom terenu)</w:t>
            </w:r>
          </w:p>
        </w:tc>
        <w:tc>
          <w:tcPr>
            <w:tcW w:w="1021" w:type="dxa"/>
            <w:tcBorders>
              <w:top w:val="single" w:sz="8" w:space="0" w:color="auto"/>
              <w:left w:val="single" w:sz="8" w:space="0" w:color="auto"/>
              <w:bottom w:val="single" w:sz="8" w:space="0" w:color="auto"/>
              <w:right w:val="single" w:sz="8" w:space="0" w:color="auto"/>
            </w:tcBorders>
            <w:vAlign w:val="center"/>
          </w:tcPr>
          <w:p w14:paraId="1F59DB69"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tcPr>
          <w:p w14:paraId="554319E5"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8</w:t>
            </w:r>
          </w:p>
        </w:tc>
      </w:tr>
      <w:tr w:rsidR="00FA2F70" w:rsidRPr="00EF3F6B" w14:paraId="16F12FBF"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1D296AEB"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tcPr>
          <w:p w14:paraId="58F77683" w14:textId="77777777" w:rsidR="00FA2F70" w:rsidRPr="00EF3F6B" w:rsidRDefault="00FA2F70" w:rsidP="00355498">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Wentylator ciągu instalacji</w:t>
            </w:r>
          </w:p>
          <w:p w14:paraId="288A61D3" w14:textId="77777777" w:rsidR="00FA2F70" w:rsidRPr="00EF3F6B" w:rsidRDefault="00FA2F70" w:rsidP="00355498">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odsiarczania spalin o mocy</w:t>
            </w:r>
          </w:p>
          <w:p w14:paraId="5FD79426"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45kW – 1 szt.</w:t>
            </w:r>
          </w:p>
        </w:tc>
        <w:tc>
          <w:tcPr>
            <w:tcW w:w="1134" w:type="dxa"/>
            <w:tcBorders>
              <w:top w:val="single" w:sz="8" w:space="0" w:color="auto"/>
              <w:left w:val="single" w:sz="8" w:space="0" w:color="auto"/>
              <w:bottom w:val="single" w:sz="8" w:space="0" w:color="auto"/>
              <w:right w:val="single" w:sz="8" w:space="0" w:color="auto"/>
            </w:tcBorders>
            <w:vAlign w:val="center"/>
          </w:tcPr>
          <w:p w14:paraId="6C5B4DFE"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lang w:eastAsia="ar-SA"/>
                <w14:ligatures w14:val="standardContextual"/>
              </w:rPr>
              <w:t>P10</w:t>
            </w:r>
          </w:p>
        </w:tc>
        <w:tc>
          <w:tcPr>
            <w:tcW w:w="1178" w:type="dxa"/>
            <w:tcBorders>
              <w:top w:val="single" w:sz="8" w:space="0" w:color="auto"/>
              <w:left w:val="single" w:sz="8" w:space="0" w:color="auto"/>
              <w:bottom w:val="single" w:sz="8" w:space="0" w:color="auto"/>
              <w:right w:val="single" w:sz="8" w:space="0" w:color="auto"/>
            </w:tcBorders>
          </w:tcPr>
          <w:p w14:paraId="05CC0176"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tcPr>
          <w:p w14:paraId="7E60CCD4" w14:textId="77777777" w:rsidR="00FA2F70" w:rsidRPr="00EF3F6B" w:rsidRDefault="00FA2F70" w:rsidP="00355498">
            <w:pPr>
              <w:autoSpaceDE w:val="0"/>
              <w:autoSpaceDN w:val="0"/>
              <w:adjustRightInd w:val="0"/>
              <w:contextualSpacing/>
              <w:jc w:val="center"/>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0</w:t>
            </w:r>
          </w:p>
          <w:p w14:paraId="629ECD5C"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(poziom terenu)</w:t>
            </w:r>
          </w:p>
        </w:tc>
        <w:tc>
          <w:tcPr>
            <w:tcW w:w="1021" w:type="dxa"/>
            <w:tcBorders>
              <w:top w:val="single" w:sz="8" w:space="0" w:color="auto"/>
              <w:left w:val="single" w:sz="8" w:space="0" w:color="auto"/>
              <w:bottom w:val="single" w:sz="8" w:space="0" w:color="auto"/>
              <w:right w:val="single" w:sz="8" w:space="0" w:color="auto"/>
            </w:tcBorders>
            <w:vAlign w:val="center"/>
          </w:tcPr>
          <w:p w14:paraId="01393571"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tcPr>
          <w:p w14:paraId="0AC3DC90"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8</w:t>
            </w:r>
          </w:p>
        </w:tc>
      </w:tr>
      <w:tr w:rsidR="00FA2F70" w:rsidRPr="00EF3F6B" w14:paraId="19299E88"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3DC1708A"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41073E87"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Chłodnia wentylatorowa zlokalizowana na terenie lewobrzeżnej części Spółki</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DF6A1DA"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P11</w:t>
            </w:r>
          </w:p>
        </w:tc>
        <w:tc>
          <w:tcPr>
            <w:tcW w:w="1178" w:type="dxa"/>
            <w:tcBorders>
              <w:top w:val="single" w:sz="8" w:space="0" w:color="auto"/>
              <w:left w:val="single" w:sz="8" w:space="0" w:color="auto"/>
              <w:bottom w:val="single" w:sz="8" w:space="0" w:color="auto"/>
              <w:right w:val="single" w:sz="8" w:space="0" w:color="auto"/>
            </w:tcBorders>
            <w:vAlign w:val="center"/>
            <w:hideMark/>
          </w:tcPr>
          <w:p w14:paraId="09ABF5C0"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24FF7A27"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w:t>
            </w:r>
          </w:p>
        </w:tc>
        <w:tc>
          <w:tcPr>
            <w:tcW w:w="1021" w:type="dxa"/>
            <w:tcBorders>
              <w:top w:val="single" w:sz="8" w:space="0" w:color="auto"/>
              <w:left w:val="single" w:sz="8" w:space="0" w:color="auto"/>
              <w:bottom w:val="single" w:sz="8" w:space="0" w:color="auto"/>
              <w:right w:val="single" w:sz="8" w:space="0" w:color="auto"/>
            </w:tcBorders>
            <w:vAlign w:val="center"/>
            <w:hideMark/>
          </w:tcPr>
          <w:p w14:paraId="77FDF4DE"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64A7EC85"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FA2F70" w:rsidRPr="00EF3F6B" w14:paraId="5AB2DD52"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6CB396AE"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40A871CB"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Chłodnia wentylatorowa zlokalizowana na terenie prawobrzeżnej części Spółki</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92257D5"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P12</w:t>
            </w:r>
          </w:p>
        </w:tc>
        <w:tc>
          <w:tcPr>
            <w:tcW w:w="1178" w:type="dxa"/>
            <w:tcBorders>
              <w:top w:val="single" w:sz="8" w:space="0" w:color="auto"/>
              <w:left w:val="single" w:sz="8" w:space="0" w:color="auto"/>
              <w:bottom w:val="single" w:sz="8" w:space="0" w:color="auto"/>
              <w:right w:val="single" w:sz="8" w:space="0" w:color="auto"/>
            </w:tcBorders>
            <w:vAlign w:val="center"/>
            <w:hideMark/>
          </w:tcPr>
          <w:p w14:paraId="55904D1C"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1BEB16FF"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w:t>
            </w:r>
          </w:p>
        </w:tc>
        <w:tc>
          <w:tcPr>
            <w:tcW w:w="1021" w:type="dxa"/>
            <w:tcBorders>
              <w:top w:val="single" w:sz="8" w:space="0" w:color="auto"/>
              <w:left w:val="single" w:sz="8" w:space="0" w:color="auto"/>
              <w:bottom w:val="single" w:sz="8" w:space="0" w:color="auto"/>
              <w:right w:val="single" w:sz="8" w:space="0" w:color="auto"/>
            </w:tcBorders>
            <w:vAlign w:val="center"/>
            <w:hideMark/>
          </w:tcPr>
          <w:p w14:paraId="24DDF6BA"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724EF8FC"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FA2F70" w:rsidRPr="00EF3F6B" w14:paraId="074FD1EF"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1AE183B5"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58868654"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Wentylator wyciągowy instalacji do fosforanowania powierzchni produkowanych wyrobów zainstalowany w obudowie dźwiękochłonnej (Zakład Z-1)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BDC1A9C" w14:textId="77777777" w:rsidR="00FA2F70" w:rsidRPr="00EF3F6B" w:rsidRDefault="00FA2F70" w:rsidP="00355498">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P13</w:t>
            </w:r>
          </w:p>
        </w:tc>
        <w:tc>
          <w:tcPr>
            <w:tcW w:w="1178" w:type="dxa"/>
            <w:tcBorders>
              <w:top w:val="single" w:sz="8" w:space="0" w:color="auto"/>
              <w:left w:val="single" w:sz="8" w:space="0" w:color="auto"/>
              <w:bottom w:val="single" w:sz="8" w:space="0" w:color="auto"/>
              <w:right w:val="single" w:sz="8" w:space="0" w:color="auto"/>
            </w:tcBorders>
            <w:vAlign w:val="center"/>
            <w:hideMark/>
          </w:tcPr>
          <w:p w14:paraId="05F5A133"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3B35E2CA"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10</w:t>
            </w:r>
          </w:p>
        </w:tc>
        <w:tc>
          <w:tcPr>
            <w:tcW w:w="1021" w:type="dxa"/>
            <w:tcBorders>
              <w:top w:val="single" w:sz="8" w:space="0" w:color="auto"/>
              <w:left w:val="single" w:sz="8" w:space="0" w:color="auto"/>
              <w:bottom w:val="single" w:sz="8" w:space="0" w:color="auto"/>
              <w:right w:val="single" w:sz="8" w:space="0" w:color="auto"/>
            </w:tcBorders>
            <w:vAlign w:val="center"/>
            <w:hideMark/>
          </w:tcPr>
          <w:p w14:paraId="1D4A413E"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44B5A38B" w14:textId="77777777" w:rsidR="00FA2F70" w:rsidRPr="00EF3F6B" w:rsidRDefault="00FA2F70" w:rsidP="00355498">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FA2F70" w:rsidRPr="00EF3F6B" w14:paraId="5DFA7BE9"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1C356769"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47CCF9B7"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Wentylatory dachowe hali H4 Zakład Z-2 (10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D94C1C4"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P14- P23</w:t>
            </w:r>
          </w:p>
        </w:tc>
        <w:tc>
          <w:tcPr>
            <w:tcW w:w="1178" w:type="dxa"/>
            <w:tcBorders>
              <w:top w:val="single" w:sz="8" w:space="0" w:color="auto"/>
              <w:left w:val="single" w:sz="8" w:space="0" w:color="auto"/>
              <w:bottom w:val="single" w:sz="8" w:space="0" w:color="auto"/>
              <w:right w:val="single" w:sz="8" w:space="0" w:color="auto"/>
            </w:tcBorders>
            <w:vAlign w:val="center"/>
            <w:hideMark/>
          </w:tcPr>
          <w:p w14:paraId="6EDA3F56"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45BCBCDB"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17</w:t>
            </w:r>
          </w:p>
        </w:tc>
        <w:tc>
          <w:tcPr>
            <w:tcW w:w="1021" w:type="dxa"/>
            <w:tcBorders>
              <w:top w:val="single" w:sz="8" w:space="0" w:color="auto"/>
              <w:left w:val="single" w:sz="8" w:space="0" w:color="auto"/>
              <w:bottom w:val="single" w:sz="8" w:space="0" w:color="auto"/>
              <w:right w:val="single" w:sz="8" w:space="0" w:color="auto"/>
            </w:tcBorders>
            <w:vAlign w:val="center"/>
            <w:hideMark/>
          </w:tcPr>
          <w:p w14:paraId="74A5E5B6"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1B6A7440"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62EB5677"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6D70907A"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12639BAC"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Wentylatory dachowe hali H4 Zakład Z-2 (2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57D8FF"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P24- P25</w:t>
            </w:r>
          </w:p>
        </w:tc>
        <w:tc>
          <w:tcPr>
            <w:tcW w:w="1178" w:type="dxa"/>
            <w:tcBorders>
              <w:top w:val="single" w:sz="8" w:space="0" w:color="auto"/>
              <w:left w:val="single" w:sz="8" w:space="0" w:color="auto"/>
              <w:bottom w:val="single" w:sz="8" w:space="0" w:color="auto"/>
              <w:right w:val="single" w:sz="8" w:space="0" w:color="auto"/>
            </w:tcBorders>
            <w:vAlign w:val="center"/>
            <w:hideMark/>
          </w:tcPr>
          <w:p w14:paraId="4F2C7B5D"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7885789F"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11</w:t>
            </w:r>
          </w:p>
        </w:tc>
        <w:tc>
          <w:tcPr>
            <w:tcW w:w="1021" w:type="dxa"/>
            <w:tcBorders>
              <w:top w:val="single" w:sz="8" w:space="0" w:color="auto"/>
              <w:left w:val="single" w:sz="8" w:space="0" w:color="auto"/>
              <w:bottom w:val="single" w:sz="8" w:space="0" w:color="auto"/>
              <w:right w:val="single" w:sz="8" w:space="0" w:color="auto"/>
            </w:tcBorders>
            <w:vAlign w:val="center"/>
            <w:hideMark/>
          </w:tcPr>
          <w:p w14:paraId="337163CC"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200E62A7"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506D2551"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7960FD1A"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18DAC18A"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Wentylatory dachowe hali H4 Zakład Z-2 (3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B3F7E9C"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P26- P28</w:t>
            </w:r>
          </w:p>
        </w:tc>
        <w:tc>
          <w:tcPr>
            <w:tcW w:w="1178" w:type="dxa"/>
            <w:tcBorders>
              <w:top w:val="single" w:sz="8" w:space="0" w:color="auto"/>
              <w:left w:val="single" w:sz="8" w:space="0" w:color="auto"/>
              <w:bottom w:val="single" w:sz="8" w:space="0" w:color="auto"/>
              <w:right w:val="single" w:sz="8" w:space="0" w:color="auto"/>
            </w:tcBorders>
            <w:vAlign w:val="center"/>
            <w:hideMark/>
          </w:tcPr>
          <w:p w14:paraId="6DE8F857"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1D8C215C"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4,90</w:t>
            </w:r>
          </w:p>
        </w:tc>
        <w:tc>
          <w:tcPr>
            <w:tcW w:w="1021" w:type="dxa"/>
            <w:tcBorders>
              <w:top w:val="single" w:sz="8" w:space="0" w:color="auto"/>
              <w:left w:val="single" w:sz="8" w:space="0" w:color="auto"/>
              <w:bottom w:val="single" w:sz="8" w:space="0" w:color="auto"/>
              <w:right w:val="single" w:sz="8" w:space="0" w:color="auto"/>
            </w:tcBorders>
            <w:vAlign w:val="center"/>
            <w:hideMark/>
          </w:tcPr>
          <w:p w14:paraId="23E894B9"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2C9E4FEE"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5F11145F"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063D75B0"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7ED88B91"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Czerpnia ścienna hali H4 Zakład Z-2 (7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46F4770"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P29- P35</w:t>
            </w:r>
          </w:p>
        </w:tc>
        <w:tc>
          <w:tcPr>
            <w:tcW w:w="1178" w:type="dxa"/>
            <w:tcBorders>
              <w:top w:val="single" w:sz="8" w:space="0" w:color="auto"/>
              <w:left w:val="single" w:sz="8" w:space="0" w:color="auto"/>
              <w:bottom w:val="single" w:sz="8" w:space="0" w:color="auto"/>
              <w:right w:val="single" w:sz="8" w:space="0" w:color="auto"/>
            </w:tcBorders>
            <w:vAlign w:val="center"/>
            <w:hideMark/>
          </w:tcPr>
          <w:p w14:paraId="4C148700"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4A8BF9BE"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12</w:t>
            </w:r>
          </w:p>
        </w:tc>
        <w:tc>
          <w:tcPr>
            <w:tcW w:w="1021" w:type="dxa"/>
            <w:tcBorders>
              <w:top w:val="single" w:sz="8" w:space="0" w:color="auto"/>
              <w:left w:val="single" w:sz="8" w:space="0" w:color="auto"/>
              <w:bottom w:val="single" w:sz="8" w:space="0" w:color="auto"/>
              <w:right w:val="single" w:sz="8" w:space="0" w:color="auto"/>
            </w:tcBorders>
            <w:vAlign w:val="center"/>
            <w:hideMark/>
          </w:tcPr>
          <w:p w14:paraId="76F8D9B1"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43C45C2D"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69AADAE2"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2D475B2D"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25819EF2"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Czerpnia ścienna hali H4 Zakład Z-2 (3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8BB7C55"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P36-P38</w:t>
            </w:r>
          </w:p>
        </w:tc>
        <w:tc>
          <w:tcPr>
            <w:tcW w:w="1178" w:type="dxa"/>
            <w:tcBorders>
              <w:top w:val="single" w:sz="8" w:space="0" w:color="auto"/>
              <w:left w:val="single" w:sz="8" w:space="0" w:color="auto"/>
              <w:bottom w:val="single" w:sz="8" w:space="0" w:color="auto"/>
              <w:right w:val="single" w:sz="8" w:space="0" w:color="auto"/>
            </w:tcBorders>
            <w:vAlign w:val="center"/>
            <w:hideMark/>
          </w:tcPr>
          <w:p w14:paraId="4B9DC197"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7E18894E"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14</w:t>
            </w:r>
          </w:p>
        </w:tc>
        <w:tc>
          <w:tcPr>
            <w:tcW w:w="1021" w:type="dxa"/>
            <w:tcBorders>
              <w:top w:val="single" w:sz="8" w:space="0" w:color="auto"/>
              <w:left w:val="single" w:sz="8" w:space="0" w:color="auto"/>
              <w:bottom w:val="single" w:sz="8" w:space="0" w:color="auto"/>
              <w:right w:val="single" w:sz="8" w:space="0" w:color="auto"/>
            </w:tcBorders>
            <w:vAlign w:val="center"/>
            <w:hideMark/>
          </w:tcPr>
          <w:p w14:paraId="0E58722B"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7220A6C5"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0E8435DA"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5A9C121A"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306F4EE8"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Wyrzutnia dachowa hali H4 Zakład Z-2 (3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932DD7E"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P39-P41</w:t>
            </w:r>
          </w:p>
        </w:tc>
        <w:tc>
          <w:tcPr>
            <w:tcW w:w="1178" w:type="dxa"/>
            <w:tcBorders>
              <w:top w:val="single" w:sz="8" w:space="0" w:color="auto"/>
              <w:left w:val="single" w:sz="8" w:space="0" w:color="auto"/>
              <w:bottom w:val="single" w:sz="8" w:space="0" w:color="auto"/>
              <w:right w:val="single" w:sz="8" w:space="0" w:color="auto"/>
            </w:tcBorders>
            <w:vAlign w:val="center"/>
            <w:hideMark/>
          </w:tcPr>
          <w:p w14:paraId="6F6801FD"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0421313D"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17</w:t>
            </w:r>
          </w:p>
        </w:tc>
        <w:tc>
          <w:tcPr>
            <w:tcW w:w="1021" w:type="dxa"/>
            <w:tcBorders>
              <w:top w:val="single" w:sz="8" w:space="0" w:color="auto"/>
              <w:left w:val="single" w:sz="8" w:space="0" w:color="auto"/>
              <w:bottom w:val="single" w:sz="8" w:space="0" w:color="auto"/>
              <w:right w:val="single" w:sz="8" w:space="0" w:color="auto"/>
            </w:tcBorders>
            <w:vAlign w:val="center"/>
            <w:hideMark/>
          </w:tcPr>
          <w:p w14:paraId="086A9B0C"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7CCAE370"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7B3FBE7C"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0112B0E9"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45197D69"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Centrala wentylacyjna hali H4 Zakład Z-2 (2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DED09C5"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P42-P43</w:t>
            </w:r>
          </w:p>
        </w:tc>
        <w:tc>
          <w:tcPr>
            <w:tcW w:w="1178" w:type="dxa"/>
            <w:tcBorders>
              <w:top w:val="single" w:sz="8" w:space="0" w:color="auto"/>
              <w:left w:val="single" w:sz="8" w:space="0" w:color="auto"/>
              <w:bottom w:val="single" w:sz="8" w:space="0" w:color="auto"/>
              <w:right w:val="single" w:sz="8" w:space="0" w:color="auto"/>
            </w:tcBorders>
            <w:vAlign w:val="center"/>
            <w:hideMark/>
          </w:tcPr>
          <w:p w14:paraId="099CD410"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60802946"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11.5</w:t>
            </w:r>
          </w:p>
        </w:tc>
        <w:tc>
          <w:tcPr>
            <w:tcW w:w="1021" w:type="dxa"/>
            <w:tcBorders>
              <w:top w:val="single" w:sz="8" w:space="0" w:color="auto"/>
              <w:left w:val="single" w:sz="8" w:space="0" w:color="auto"/>
              <w:bottom w:val="single" w:sz="8" w:space="0" w:color="auto"/>
              <w:right w:val="single" w:sz="8" w:space="0" w:color="auto"/>
            </w:tcBorders>
            <w:vAlign w:val="center"/>
            <w:hideMark/>
          </w:tcPr>
          <w:p w14:paraId="2FBC5CDD"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68435C7B"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515A7FF7"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577B9926"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3BAF3B9E"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Zakładu Produkcji Artykułów Formowych Z-1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C8EFD0E"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B1</w:t>
            </w:r>
          </w:p>
        </w:tc>
        <w:tc>
          <w:tcPr>
            <w:tcW w:w="1178" w:type="dxa"/>
            <w:tcBorders>
              <w:top w:val="single" w:sz="8" w:space="0" w:color="auto"/>
              <w:left w:val="single" w:sz="8" w:space="0" w:color="auto"/>
              <w:bottom w:val="single" w:sz="8" w:space="0" w:color="auto"/>
              <w:right w:val="single" w:sz="8" w:space="0" w:color="auto"/>
            </w:tcBorders>
            <w:vAlign w:val="center"/>
            <w:hideMark/>
          </w:tcPr>
          <w:p w14:paraId="248EE811"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19698FD2"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120 x 80 x 8</w:t>
            </w:r>
          </w:p>
        </w:tc>
        <w:tc>
          <w:tcPr>
            <w:tcW w:w="1021" w:type="dxa"/>
            <w:tcBorders>
              <w:top w:val="single" w:sz="8" w:space="0" w:color="auto"/>
              <w:left w:val="single" w:sz="8" w:space="0" w:color="auto"/>
              <w:bottom w:val="single" w:sz="8" w:space="0" w:color="auto"/>
              <w:right w:val="single" w:sz="8" w:space="0" w:color="auto"/>
            </w:tcBorders>
            <w:vAlign w:val="center"/>
            <w:hideMark/>
          </w:tcPr>
          <w:p w14:paraId="01BF353F"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1F6A7014"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40DA0C5A"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17EC0944"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552C23B5"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Zakładu Uszczelek Karoserii Z-2 oraz Zakładu Produkcji Uszczelek Stolarkowych Z-8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962C4D4"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B2</w:t>
            </w:r>
          </w:p>
        </w:tc>
        <w:tc>
          <w:tcPr>
            <w:tcW w:w="1178" w:type="dxa"/>
            <w:tcBorders>
              <w:top w:val="single" w:sz="8" w:space="0" w:color="auto"/>
              <w:left w:val="single" w:sz="8" w:space="0" w:color="auto"/>
              <w:bottom w:val="single" w:sz="8" w:space="0" w:color="auto"/>
              <w:right w:val="single" w:sz="8" w:space="0" w:color="auto"/>
            </w:tcBorders>
            <w:vAlign w:val="center"/>
            <w:hideMark/>
          </w:tcPr>
          <w:p w14:paraId="7D25A5F8"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285D1AB3"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120 x 80 x 8</w:t>
            </w:r>
          </w:p>
        </w:tc>
        <w:tc>
          <w:tcPr>
            <w:tcW w:w="1021" w:type="dxa"/>
            <w:tcBorders>
              <w:top w:val="single" w:sz="8" w:space="0" w:color="auto"/>
              <w:left w:val="single" w:sz="8" w:space="0" w:color="auto"/>
              <w:bottom w:val="single" w:sz="8" w:space="0" w:color="auto"/>
              <w:right w:val="single" w:sz="8" w:space="0" w:color="auto"/>
            </w:tcBorders>
            <w:vAlign w:val="center"/>
            <w:hideMark/>
          </w:tcPr>
          <w:p w14:paraId="16D60565"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2B99A84B"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72ACC801"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0818C100"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38B0CA7B"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Zakładu Produkcji Pasów Klinowych Z-3</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154B456"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B3</w:t>
            </w:r>
          </w:p>
        </w:tc>
        <w:tc>
          <w:tcPr>
            <w:tcW w:w="1178" w:type="dxa"/>
            <w:tcBorders>
              <w:top w:val="single" w:sz="8" w:space="0" w:color="auto"/>
              <w:left w:val="single" w:sz="8" w:space="0" w:color="auto"/>
              <w:bottom w:val="single" w:sz="8" w:space="0" w:color="auto"/>
              <w:right w:val="single" w:sz="8" w:space="0" w:color="auto"/>
            </w:tcBorders>
            <w:vAlign w:val="center"/>
            <w:hideMark/>
          </w:tcPr>
          <w:p w14:paraId="59973769"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19358DD7"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120 x 80 x 8</w:t>
            </w:r>
          </w:p>
        </w:tc>
        <w:tc>
          <w:tcPr>
            <w:tcW w:w="1021" w:type="dxa"/>
            <w:tcBorders>
              <w:top w:val="single" w:sz="8" w:space="0" w:color="auto"/>
              <w:left w:val="single" w:sz="8" w:space="0" w:color="auto"/>
              <w:bottom w:val="single" w:sz="8" w:space="0" w:color="auto"/>
              <w:right w:val="single" w:sz="8" w:space="0" w:color="auto"/>
            </w:tcBorders>
            <w:vAlign w:val="center"/>
            <w:hideMark/>
          </w:tcPr>
          <w:p w14:paraId="368F2AA7"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2D640F54"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176B7863"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6981BAEF"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30ED444F"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Zakładu Produkcji Mieszanek Z-4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9624A3E"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B4</w:t>
            </w:r>
          </w:p>
        </w:tc>
        <w:tc>
          <w:tcPr>
            <w:tcW w:w="1178" w:type="dxa"/>
            <w:tcBorders>
              <w:top w:val="single" w:sz="8" w:space="0" w:color="auto"/>
              <w:left w:val="single" w:sz="8" w:space="0" w:color="auto"/>
              <w:bottom w:val="single" w:sz="8" w:space="0" w:color="auto"/>
              <w:right w:val="single" w:sz="8" w:space="0" w:color="auto"/>
            </w:tcBorders>
            <w:vAlign w:val="center"/>
            <w:hideMark/>
          </w:tcPr>
          <w:p w14:paraId="6AC6E132"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6ABA2F9A"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80 x 50 x 12</w:t>
            </w:r>
          </w:p>
        </w:tc>
        <w:tc>
          <w:tcPr>
            <w:tcW w:w="1021" w:type="dxa"/>
            <w:tcBorders>
              <w:top w:val="single" w:sz="8" w:space="0" w:color="auto"/>
              <w:left w:val="single" w:sz="8" w:space="0" w:color="auto"/>
              <w:bottom w:val="single" w:sz="8" w:space="0" w:color="auto"/>
              <w:right w:val="single" w:sz="8" w:space="0" w:color="auto"/>
            </w:tcBorders>
            <w:vAlign w:val="center"/>
            <w:hideMark/>
          </w:tcPr>
          <w:p w14:paraId="03C10B47"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1FDA5E97"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30F81524"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10F623EB"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4DCC9974"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Zakładu Produkcji Wyrobów dla Farmacji Z-6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D27E1FD"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B5</w:t>
            </w:r>
          </w:p>
        </w:tc>
        <w:tc>
          <w:tcPr>
            <w:tcW w:w="1178" w:type="dxa"/>
            <w:tcBorders>
              <w:top w:val="single" w:sz="8" w:space="0" w:color="auto"/>
              <w:left w:val="single" w:sz="8" w:space="0" w:color="auto"/>
              <w:bottom w:val="single" w:sz="8" w:space="0" w:color="auto"/>
              <w:right w:val="single" w:sz="8" w:space="0" w:color="auto"/>
            </w:tcBorders>
            <w:vAlign w:val="center"/>
            <w:hideMark/>
          </w:tcPr>
          <w:p w14:paraId="3E158180"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5A15D621"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90 x 50 x 4</w:t>
            </w:r>
          </w:p>
        </w:tc>
        <w:tc>
          <w:tcPr>
            <w:tcW w:w="1021" w:type="dxa"/>
            <w:tcBorders>
              <w:top w:val="single" w:sz="8" w:space="0" w:color="auto"/>
              <w:left w:val="single" w:sz="8" w:space="0" w:color="auto"/>
              <w:bottom w:val="single" w:sz="8" w:space="0" w:color="auto"/>
              <w:right w:val="single" w:sz="8" w:space="0" w:color="auto"/>
            </w:tcBorders>
            <w:vAlign w:val="center"/>
            <w:hideMark/>
          </w:tcPr>
          <w:p w14:paraId="12C48689"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1869E161"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4320D999"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384FC3D2"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67181C8A"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Zakładu Produkcji Uszczelek Samoprzylepnych Z-7</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30BBE64"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B6</w:t>
            </w:r>
          </w:p>
        </w:tc>
        <w:tc>
          <w:tcPr>
            <w:tcW w:w="1178" w:type="dxa"/>
            <w:tcBorders>
              <w:top w:val="single" w:sz="8" w:space="0" w:color="auto"/>
              <w:left w:val="single" w:sz="8" w:space="0" w:color="auto"/>
              <w:bottom w:val="single" w:sz="8" w:space="0" w:color="auto"/>
              <w:right w:val="single" w:sz="8" w:space="0" w:color="auto"/>
            </w:tcBorders>
            <w:vAlign w:val="center"/>
            <w:hideMark/>
          </w:tcPr>
          <w:p w14:paraId="1493B728"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01E62F2F"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55 x 38 x 22</w:t>
            </w:r>
          </w:p>
        </w:tc>
        <w:tc>
          <w:tcPr>
            <w:tcW w:w="1021" w:type="dxa"/>
            <w:tcBorders>
              <w:top w:val="single" w:sz="8" w:space="0" w:color="auto"/>
              <w:left w:val="single" w:sz="8" w:space="0" w:color="auto"/>
              <w:bottom w:val="single" w:sz="8" w:space="0" w:color="auto"/>
              <w:right w:val="single" w:sz="8" w:space="0" w:color="auto"/>
            </w:tcBorders>
            <w:vAlign w:val="center"/>
            <w:hideMark/>
          </w:tcPr>
          <w:p w14:paraId="76ACD3A5"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5F405C46"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64884A92"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5E489933"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222A1278"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Pomieszczenie pomp wody obiegowej</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313505F"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B7</w:t>
            </w:r>
          </w:p>
        </w:tc>
        <w:tc>
          <w:tcPr>
            <w:tcW w:w="1178" w:type="dxa"/>
            <w:tcBorders>
              <w:top w:val="single" w:sz="8" w:space="0" w:color="auto"/>
              <w:left w:val="single" w:sz="8" w:space="0" w:color="auto"/>
              <w:bottom w:val="single" w:sz="8" w:space="0" w:color="auto"/>
              <w:right w:val="single" w:sz="8" w:space="0" w:color="auto"/>
            </w:tcBorders>
            <w:vAlign w:val="center"/>
            <w:hideMark/>
          </w:tcPr>
          <w:p w14:paraId="56FF30FD"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17074A01"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2</w:t>
            </w:r>
          </w:p>
        </w:tc>
        <w:tc>
          <w:tcPr>
            <w:tcW w:w="1021" w:type="dxa"/>
            <w:tcBorders>
              <w:top w:val="single" w:sz="8" w:space="0" w:color="auto"/>
              <w:left w:val="single" w:sz="8" w:space="0" w:color="auto"/>
              <w:bottom w:val="single" w:sz="8" w:space="0" w:color="auto"/>
              <w:right w:val="single" w:sz="8" w:space="0" w:color="auto"/>
            </w:tcBorders>
            <w:vAlign w:val="center"/>
            <w:hideMark/>
          </w:tcPr>
          <w:p w14:paraId="0DAED804"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07A1C828"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24FA7589"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5BA1AB0A"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642B7CF7"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 xml:space="preserve">Pomieszczenie pomp </w:t>
            </w:r>
            <w:proofErr w:type="spellStart"/>
            <w:r w:rsidRPr="00EF3F6B">
              <w:rPr>
                <w:rFonts w:eastAsia="Calibri" w:cs="Arial"/>
                <w:kern w:val="2"/>
                <w:sz w:val="20"/>
                <w:szCs w:val="20"/>
                <w:lang w:eastAsia="ar-SA"/>
                <w14:ligatures w14:val="standardContextual"/>
              </w:rPr>
              <w:t>IIo</w:t>
            </w:r>
            <w:proofErr w:type="spellEnd"/>
          </w:p>
        </w:tc>
        <w:tc>
          <w:tcPr>
            <w:tcW w:w="1134" w:type="dxa"/>
            <w:tcBorders>
              <w:top w:val="single" w:sz="8" w:space="0" w:color="auto"/>
              <w:left w:val="single" w:sz="8" w:space="0" w:color="auto"/>
              <w:bottom w:val="single" w:sz="8" w:space="0" w:color="auto"/>
              <w:right w:val="single" w:sz="8" w:space="0" w:color="auto"/>
            </w:tcBorders>
            <w:vAlign w:val="center"/>
            <w:hideMark/>
          </w:tcPr>
          <w:p w14:paraId="736603DE"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B8</w:t>
            </w:r>
          </w:p>
        </w:tc>
        <w:tc>
          <w:tcPr>
            <w:tcW w:w="1178" w:type="dxa"/>
            <w:tcBorders>
              <w:top w:val="single" w:sz="8" w:space="0" w:color="auto"/>
              <w:left w:val="single" w:sz="8" w:space="0" w:color="auto"/>
              <w:bottom w:val="single" w:sz="8" w:space="0" w:color="auto"/>
              <w:right w:val="single" w:sz="8" w:space="0" w:color="auto"/>
            </w:tcBorders>
            <w:vAlign w:val="center"/>
            <w:hideMark/>
          </w:tcPr>
          <w:p w14:paraId="2BAF4A52"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7EC2EA33"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2</w:t>
            </w:r>
          </w:p>
        </w:tc>
        <w:tc>
          <w:tcPr>
            <w:tcW w:w="1021" w:type="dxa"/>
            <w:tcBorders>
              <w:top w:val="single" w:sz="8" w:space="0" w:color="auto"/>
              <w:left w:val="single" w:sz="8" w:space="0" w:color="auto"/>
              <w:bottom w:val="single" w:sz="8" w:space="0" w:color="auto"/>
              <w:right w:val="single" w:sz="8" w:space="0" w:color="auto"/>
            </w:tcBorders>
            <w:vAlign w:val="center"/>
            <w:hideMark/>
          </w:tcPr>
          <w:p w14:paraId="169FB27F"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078F714E"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65E7C47F"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377BC516"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2244BF4D"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 xml:space="preserve">Pomieszczenie </w:t>
            </w:r>
            <w:proofErr w:type="spellStart"/>
            <w:r w:rsidRPr="00EF3F6B">
              <w:rPr>
                <w:rFonts w:eastAsia="Calibri" w:cs="Arial"/>
                <w:kern w:val="2"/>
                <w:sz w:val="20"/>
                <w:szCs w:val="20"/>
                <w:lang w:eastAsia="ar-SA"/>
                <w14:ligatures w14:val="standardContextual"/>
              </w:rPr>
              <w:t>sprężarkowni</w:t>
            </w:r>
            <w:proofErr w:type="spellEnd"/>
          </w:p>
        </w:tc>
        <w:tc>
          <w:tcPr>
            <w:tcW w:w="1134" w:type="dxa"/>
            <w:tcBorders>
              <w:top w:val="single" w:sz="8" w:space="0" w:color="auto"/>
              <w:left w:val="single" w:sz="8" w:space="0" w:color="auto"/>
              <w:bottom w:val="single" w:sz="8" w:space="0" w:color="auto"/>
              <w:right w:val="single" w:sz="8" w:space="0" w:color="auto"/>
            </w:tcBorders>
            <w:vAlign w:val="center"/>
            <w:hideMark/>
          </w:tcPr>
          <w:p w14:paraId="426BAC70"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B9</w:t>
            </w:r>
          </w:p>
        </w:tc>
        <w:tc>
          <w:tcPr>
            <w:tcW w:w="1178" w:type="dxa"/>
            <w:tcBorders>
              <w:top w:val="single" w:sz="8" w:space="0" w:color="auto"/>
              <w:left w:val="single" w:sz="8" w:space="0" w:color="auto"/>
              <w:bottom w:val="single" w:sz="8" w:space="0" w:color="auto"/>
              <w:right w:val="single" w:sz="8" w:space="0" w:color="auto"/>
            </w:tcBorders>
            <w:vAlign w:val="center"/>
            <w:hideMark/>
          </w:tcPr>
          <w:p w14:paraId="37C318C2"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52999CAC"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20 x 10 x 4</w:t>
            </w:r>
          </w:p>
        </w:tc>
        <w:tc>
          <w:tcPr>
            <w:tcW w:w="1021" w:type="dxa"/>
            <w:tcBorders>
              <w:top w:val="single" w:sz="8" w:space="0" w:color="auto"/>
              <w:left w:val="single" w:sz="8" w:space="0" w:color="auto"/>
              <w:bottom w:val="single" w:sz="8" w:space="0" w:color="auto"/>
              <w:right w:val="single" w:sz="8" w:space="0" w:color="auto"/>
            </w:tcBorders>
            <w:vAlign w:val="center"/>
            <w:hideMark/>
          </w:tcPr>
          <w:p w14:paraId="6A1C5649"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5C272C9F"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493F401A"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076A3C31"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1193E78A"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instalacji do fosforanowania powierzchni produkowanych wyrobów (Zakład Z-1)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2265466"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B10</w:t>
            </w:r>
          </w:p>
        </w:tc>
        <w:tc>
          <w:tcPr>
            <w:tcW w:w="1178" w:type="dxa"/>
            <w:tcBorders>
              <w:top w:val="single" w:sz="8" w:space="0" w:color="auto"/>
              <w:left w:val="single" w:sz="8" w:space="0" w:color="auto"/>
              <w:bottom w:val="single" w:sz="8" w:space="0" w:color="auto"/>
              <w:right w:val="single" w:sz="8" w:space="0" w:color="auto"/>
            </w:tcBorders>
            <w:vAlign w:val="center"/>
            <w:hideMark/>
          </w:tcPr>
          <w:p w14:paraId="4380C0E5"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3D74E423"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12 x 70 x 10</w:t>
            </w:r>
          </w:p>
        </w:tc>
        <w:tc>
          <w:tcPr>
            <w:tcW w:w="1021" w:type="dxa"/>
            <w:tcBorders>
              <w:top w:val="single" w:sz="8" w:space="0" w:color="auto"/>
              <w:left w:val="single" w:sz="8" w:space="0" w:color="auto"/>
              <w:bottom w:val="single" w:sz="8" w:space="0" w:color="auto"/>
              <w:right w:val="single" w:sz="8" w:space="0" w:color="auto"/>
            </w:tcBorders>
            <w:vAlign w:val="center"/>
            <w:hideMark/>
          </w:tcPr>
          <w:p w14:paraId="4860EF7A"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49CFF037"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7C11AA51"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1A8B0249"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61E36004"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 xml:space="preserve">Hala produkcyjno-magazynowa H4 </w:t>
            </w:r>
            <w:r w:rsidRPr="00EF3F6B">
              <w:rPr>
                <w:rFonts w:eastAsia="Calibri" w:cs="Arial"/>
                <w:kern w:val="2"/>
                <w:sz w:val="20"/>
                <w:szCs w:val="20"/>
                <w:lang w:eastAsia="ar-SA"/>
                <w14:ligatures w14:val="standardContextual"/>
              </w:rPr>
              <w:br/>
              <w:t>(Zakład Z-2)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AE76DD1"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B-11</w:t>
            </w:r>
          </w:p>
        </w:tc>
        <w:tc>
          <w:tcPr>
            <w:tcW w:w="1178" w:type="dxa"/>
            <w:tcBorders>
              <w:top w:val="single" w:sz="8" w:space="0" w:color="auto"/>
              <w:left w:val="single" w:sz="8" w:space="0" w:color="auto"/>
              <w:bottom w:val="single" w:sz="8" w:space="0" w:color="auto"/>
              <w:right w:val="single" w:sz="8" w:space="0" w:color="auto"/>
            </w:tcBorders>
            <w:vAlign w:val="center"/>
            <w:hideMark/>
          </w:tcPr>
          <w:p w14:paraId="4B6CC823"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2746BF0F"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168 x 84 x 17</w:t>
            </w:r>
          </w:p>
        </w:tc>
        <w:tc>
          <w:tcPr>
            <w:tcW w:w="1021" w:type="dxa"/>
            <w:tcBorders>
              <w:top w:val="single" w:sz="8" w:space="0" w:color="auto"/>
              <w:left w:val="single" w:sz="8" w:space="0" w:color="auto"/>
              <w:bottom w:val="single" w:sz="8" w:space="0" w:color="auto"/>
              <w:right w:val="single" w:sz="8" w:space="0" w:color="auto"/>
            </w:tcBorders>
            <w:vAlign w:val="center"/>
            <w:hideMark/>
          </w:tcPr>
          <w:p w14:paraId="601C5BD8"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3AFC4C8E"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FA2F70" w:rsidRPr="00EF3F6B" w14:paraId="1121676A"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4CBFD13F"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tcPr>
          <w:p w14:paraId="75CB4669" w14:textId="77777777" w:rsidR="00FA2F70" w:rsidRPr="00EF3F6B" w:rsidRDefault="00FA2F70" w:rsidP="00355498">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Zespół reaktora i filtra</w:t>
            </w:r>
          </w:p>
          <w:p w14:paraId="125912E6" w14:textId="77777777" w:rsidR="00FA2F70" w:rsidRPr="00EF3F6B" w:rsidRDefault="00FA2F70" w:rsidP="00355498">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tkaninowego wraz z dmuchawą</w:t>
            </w:r>
          </w:p>
          <w:p w14:paraId="7E36B2A1" w14:textId="77777777" w:rsidR="00FA2F70" w:rsidRPr="00EF3F6B" w:rsidRDefault="00FA2F70" w:rsidP="00355498">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do odbioru produktu</w:t>
            </w:r>
          </w:p>
          <w:p w14:paraId="136FC9B8" w14:textId="77777777" w:rsidR="00FA2F70" w:rsidRPr="00EF3F6B" w:rsidRDefault="00FA2F70" w:rsidP="00355498">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 xml:space="preserve">poreakcyjnego o mocy 4,0 kW, stanowiący jedną nitkę instalacji odsiarczania spalin – 1 </w:t>
            </w:r>
            <w:proofErr w:type="spellStart"/>
            <w:r w:rsidRPr="00EF3F6B">
              <w:rPr>
                <w:rFonts w:eastAsia="Calibri" w:cs="Arial"/>
                <w:kern w:val="2"/>
                <w:sz w:val="20"/>
                <w:szCs w:val="20"/>
                <w:lang w:eastAsia="ar-SA"/>
                <w14:ligatures w14:val="standardContextual"/>
              </w:rPr>
              <w:t>kpl</w:t>
            </w:r>
            <w:proofErr w:type="spellEnd"/>
            <w:r w:rsidRPr="00EF3F6B">
              <w:rPr>
                <w:rFonts w:eastAsia="Calibri" w:cs="Arial"/>
                <w:kern w:val="2"/>
                <w:sz w:val="20"/>
                <w:szCs w:val="20"/>
                <w:lang w:eastAsia="ar-SA"/>
                <w14:ligatures w14:val="standardContextual"/>
              </w:rPr>
              <w:t>.</w:t>
            </w:r>
          </w:p>
        </w:tc>
        <w:tc>
          <w:tcPr>
            <w:tcW w:w="1134" w:type="dxa"/>
            <w:tcBorders>
              <w:top w:val="single" w:sz="8" w:space="0" w:color="auto"/>
              <w:left w:val="single" w:sz="8" w:space="0" w:color="auto"/>
              <w:bottom w:val="single" w:sz="8" w:space="0" w:color="auto"/>
              <w:right w:val="single" w:sz="8" w:space="0" w:color="auto"/>
            </w:tcBorders>
            <w:vAlign w:val="center"/>
          </w:tcPr>
          <w:p w14:paraId="429A5BCE"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RF1</w:t>
            </w:r>
          </w:p>
        </w:tc>
        <w:tc>
          <w:tcPr>
            <w:tcW w:w="1178" w:type="dxa"/>
            <w:tcBorders>
              <w:top w:val="single" w:sz="8" w:space="0" w:color="auto"/>
              <w:left w:val="single" w:sz="8" w:space="0" w:color="auto"/>
              <w:bottom w:val="single" w:sz="8" w:space="0" w:color="auto"/>
              <w:right w:val="single" w:sz="8" w:space="0" w:color="auto"/>
            </w:tcBorders>
            <w:vAlign w:val="center"/>
          </w:tcPr>
          <w:p w14:paraId="36C0BE03"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tcPr>
          <w:p w14:paraId="1B463A35"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+ 4,0 m</w:t>
            </w:r>
          </w:p>
        </w:tc>
        <w:tc>
          <w:tcPr>
            <w:tcW w:w="1021" w:type="dxa"/>
            <w:tcBorders>
              <w:top w:val="single" w:sz="8" w:space="0" w:color="auto"/>
              <w:left w:val="single" w:sz="8" w:space="0" w:color="auto"/>
              <w:bottom w:val="single" w:sz="8" w:space="0" w:color="auto"/>
              <w:right w:val="single" w:sz="8" w:space="0" w:color="auto"/>
            </w:tcBorders>
            <w:vAlign w:val="center"/>
          </w:tcPr>
          <w:p w14:paraId="7033B0CF"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c>
          <w:tcPr>
            <w:tcW w:w="900" w:type="dxa"/>
            <w:tcBorders>
              <w:top w:val="single" w:sz="8" w:space="0" w:color="auto"/>
              <w:left w:val="single" w:sz="8" w:space="0" w:color="auto"/>
              <w:bottom w:val="single" w:sz="8" w:space="0" w:color="auto"/>
              <w:right w:val="single" w:sz="8" w:space="0" w:color="auto"/>
            </w:tcBorders>
            <w:vAlign w:val="center"/>
          </w:tcPr>
          <w:p w14:paraId="0A12DFD3" w14:textId="77777777" w:rsidR="00FA2F70" w:rsidRPr="00EF3F6B"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4</w:t>
            </w:r>
          </w:p>
        </w:tc>
      </w:tr>
      <w:tr w:rsidR="00FA2F70" w:rsidRPr="00EF3F6B" w14:paraId="09F2AE14" w14:textId="77777777" w:rsidTr="00355498">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4989051B" w14:textId="77777777" w:rsidR="00FA2F70" w:rsidRPr="00EF3F6B" w:rsidRDefault="00FA2F70" w:rsidP="00355498">
            <w:pPr>
              <w:widowControl w:val="0"/>
              <w:numPr>
                <w:ilvl w:val="0"/>
                <w:numId w:val="34"/>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tcPr>
          <w:p w14:paraId="2895AE1C" w14:textId="77777777" w:rsidR="00FA2F70" w:rsidRPr="002C7B1C" w:rsidRDefault="00FA2F70" w:rsidP="00355498">
            <w:pPr>
              <w:autoSpaceDE w:val="0"/>
              <w:autoSpaceDN w:val="0"/>
              <w:adjustRightInd w:val="0"/>
              <w:contextualSpacing/>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Zespół reaktora i filtra</w:t>
            </w:r>
          </w:p>
          <w:p w14:paraId="11451EB9" w14:textId="77777777" w:rsidR="00FA2F70" w:rsidRPr="002C7B1C" w:rsidRDefault="00FA2F70" w:rsidP="00355498">
            <w:pPr>
              <w:autoSpaceDE w:val="0"/>
              <w:autoSpaceDN w:val="0"/>
              <w:adjustRightInd w:val="0"/>
              <w:contextualSpacing/>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tkaninowego wraz z dmuchawą do odbioru produktu poreakcyjnego o mocy 4,0 kW</w:t>
            </w:r>
          </w:p>
          <w:p w14:paraId="23B85BAD" w14:textId="77777777" w:rsidR="00FA2F70" w:rsidRPr="002C7B1C" w:rsidRDefault="00FA2F70" w:rsidP="00355498">
            <w:pPr>
              <w:autoSpaceDE w:val="0"/>
              <w:autoSpaceDN w:val="0"/>
              <w:adjustRightInd w:val="0"/>
              <w:contextualSpacing/>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 xml:space="preserve">stanowiący jedną nitkę instalacji odsiarczania spalin – 1 </w:t>
            </w:r>
            <w:proofErr w:type="spellStart"/>
            <w:r w:rsidRPr="002C7B1C">
              <w:rPr>
                <w:rFonts w:eastAsia="Calibri" w:cs="Arial"/>
                <w:kern w:val="2"/>
                <w:sz w:val="20"/>
                <w:szCs w:val="20"/>
                <w:lang w:eastAsia="ar-SA"/>
                <w14:ligatures w14:val="standardContextual"/>
              </w:rPr>
              <w:t>kpl</w:t>
            </w:r>
            <w:proofErr w:type="spellEnd"/>
            <w:r w:rsidRPr="002C7B1C">
              <w:rPr>
                <w:rFonts w:eastAsia="Calibri" w:cs="Arial"/>
                <w:kern w:val="2"/>
                <w:sz w:val="20"/>
                <w:szCs w:val="20"/>
                <w:lang w:eastAsia="ar-SA"/>
                <w14:ligatures w14:val="standardContextual"/>
              </w:rPr>
              <w:t>.</w:t>
            </w:r>
          </w:p>
        </w:tc>
        <w:tc>
          <w:tcPr>
            <w:tcW w:w="1134" w:type="dxa"/>
            <w:tcBorders>
              <w:top w:val="single" w:sz="8" w:space="0" w:color="auto"/>
              <w:left w:val="single" w:sz="8" w:space="0" w:color="auto"/>
              <w:bottom w:val="single" w:sz="8" w:space="0" w:color="auto"/>
              <w:right w:val="single" w:sz="8" w:space="0" w:color="auto"/>
            </w:tcBorders>
            <w:vAlign w:val="center"/>
          </w:tcPr>
          <w:p w14:paraId="72A1C5B9" w14:textId="77777777" w:rsidR="00FA2F70" w:rsidRPr="002C7B1C" w:rsidRDefault="00FA2F70" w:rsidP="00355498">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2C7B1C">
              <w:rPr>
                <w:rFonts w:eastAsia="Calibri" w:cs="Arial"/>
                <w:b/>
                <w:kern w:val="2"/>
                <w:sz w:val="20"/>
                <w:szCs w:val="20"/>
                <w:lang w:eastAsia="ar-SA"/>
                <w14:ligatures w14:val="standardContextual"/>
              </w:rPr>
              <w:t>RF1</w:t>
            </w:r>
          </w:p>
        </w:tc>
        <w:tc>
          <w:tcPr>
            <w:tcW w:w="1178" w:type="dxa"/>
            <w:tcBorders>
              <w:top w:val="single" w:sz="8" w:space="0" w:color="auto"/>
              <w:left w:val="single" w:sz="8" w:space="0" w:color="auto"/>
              <w:bottom w:val="single" w:sz="8" w:space="0" w:color="auto"/>
              <w:right w:val="single" w:sz="8" w:space="0" w:color="auto"/>
            </w:tcBorders>
            <w:vAlign w:val="center"/>
          </w:tcPr>
          <w:p w14:paraId="432B4E28" w14:textId="77777777" w:rsidR="00FA2F70" w:rsidRPr="002C7B1C"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tcPr>
          <w:p w14:paraId="6F62296C" w14:textId="77777777" w:rsidR="00FA2F70" w:rsidRPr="002C7B1C"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+ 4,0 m</w:t>
            </w:r>
          </w:p>
        </w:tc>
        <w:tc>
          <w:tcPr>
            <w:tcW w:w="1021" w:type="dxa"/>
            <w:tcBorders>
              <w:top w:val="single" w:sz="8" w:space="0" w:color="auto"/>
              <w:left w:val="single" w:sz="8" w:space="0" w:color="auto"/>
              <w:bottom w:val="single" w:sz="8" w:space="0" w:color="auto"/>
              <w:right w:val="single" w:sz="8" w:space="0" w:color="auto"/>
            </w:tcBorders>
            <w:vAlign w:val="center"/>
          </w:tcPr>
          <w:p w14:paraId="23DC0CB9" w14:textId="77777777" w:rsidR="00FA2F70" w:rsidRPr="002C7B1C"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8</w:t>
            </w:r>
          </w:p>
        </w:tc>
        <w:tc>
          <w:tcPr>
            <w:tcW w:w="900" w:type="dxa"/>
            <w:tcBorders>
              <w:top w:val="single" w:sz="8" w:space="0" w:color="auto"/>
              <w:left w:val="single" w:sz="8" w:space="0" w:color="auto"/>
              <w:bottom w:val="single" w:sz="8" w:space="0" w:color="auto"/>
              <w:right w:val="single" w:sz="8" w:space="0" w:color="auto"/>
            </w:tcBorders>
            <w:vAlign w:val="center"/>
          </w:tcPr>
          <w:p w14:paraId="4BE0CBAE" w14:textId="77777777" w:rsidR="00FA2F70" w:rsidRPr="002C7B1C" w:rsidRDefault="00FA2F70" w:rsidP="00355498">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4</w:t>
            </w:r>
          </w:p>
        </w:tc>
      </w:tr>
    </w:tbl>
    <w:p w14:paraId="0E836722" w14:textId="77777777" w:rsidR="00FA2F70" w:rsidRDefault="00FA2F70" w:rsidP="00FA2F70">
      <w:pPr>
        <w:keepNext/>
        <w:spacing w:before="240" w:after="0" w:line="276" w:lineRule="auto"/>
        <w:ind w:firstLine="425"/>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20</w:t>
      </w:r>
      <w:r w:rsidRPr="00510B9C">
        <w:rPr>
          <w:rFonts w:eastAsia="Times New Roman" w:cs="Arial"/>
          <w:b/>
          <w:bCs/>
          <w:szCs w:val="26"/>
          <w:lang w:eastAsia="pl-PL"/>
        </w:rPr>
        <w:t xml:space="preserve">. </w:t>
      </w:r>
      <w:r>
        <w:rPr>
          <w:rFonts w:eastAsia="Times New Roman" w:cs="Arial"/>
          <w:b/>
          <w:bCs/>
          <w:szCs w:val="26"/>
          <w:lang w:eastAsia="pl-PL"/>
        </w:rPr>
        <w:t>P</w:t>
      </w:r>
      <w:r w:rsidRPr="00510B9C">
        <w:rPr>
          <w:rFonts w:eastAsia="Times New Roman" w:cs="Arial"/>
          <w:b/>
          <w:bCs/>
          <w:szCs w:val="26"/>
          <w:lang w:eastAsia="pl-PL"/>
        </w:rPr>
        <w:t>unk</w:t>
      </w:r>
      <w:r>
        <w:rPr>
          <w:rFonts w:eastAsia="Times New Roman" w:cs="Arial"/>
          <w:b/>
          <w:bCs/>
          <w:szCs w:val="26"/>
          <w:lang w:eastAsia="pl-PL"/>
        </w:rPr>
        <w:t>t</w:t>
      </w:r>
      <w:r w:rsidRPr="00510B9C">
        <w:rPr>
          <w:rFonts w:eastAsia="Times New Roman" w:cs="Arial"/>
          <w:b/>
          <w:bCs/>
          <w:szCs w:val="26"/>
          <w:lang w:eastAsia="pl-PL"/>
        </w:rPr>
        <w:t xml:space="preserve"> </w:t>
      </w:r>
      <w:r>
        <w:rPr>
          <w:rFonts w:eastAsia="Times New Roman" w:cs="Arial"/>
          <w:b/>
          <w:bCs/>
          <w:szCs w:val="26"/>
          <w:lang w:eastAsia="pl-PL"/>
        </w:rPr>
        <w:t>II</w:t>
      </w:r>
      <w:r w:rsidRPr="00510B9C">
        <w:rPr>
          <w:rFonts w:eastAsia="Times New Roman" w:cs="Arial"/>
          <w:b/>
          <w:bCs/>
          <w:szCs w:val="26"/>
          <w:lang w:eastAsia="pl-PL"/>
        </w:rPr>
        <w:t>I.</w:t>
      </w:r>
      <w:r>
        <w:rPr>
          <w:rFonts w:eastAsia="Times New Roman" w:cs="Arial"/>
          <w:b/>
          <w:bCs/>
          <w:szCs w:val="26"/>
          <w:lang w:eastAsia="pl-PL"/>
        </w:rPr>
        <w:t>3. otrzymuje brzmienie:</w:t>
      </w:r>
    </w:p>
    <w:p w14:paraId="62183554" w14:textId="77777777" w:rsidR="00FA2F70" w:rsidRPr="002D1112" w:rsidRDefault="00FA2F70" w:rsidP="00FA2F70">
      <w:pPr>
        <w:keepNext/>
        <w:spacing w:after="0"/>
        <w:contextualSpacing/>
        <w:jc w:val="both"/>
        <w:outlineLvl w:val="3"/>
        <w:rPr>
          <w:rFonts w:eastAsia="Times New Roman" w:cs="Times New Roman"/>
          <w:bCs/>
          <w:szCs w:val="24"/>
          <w:lang w:eastAsia="pl-PL"/>
        </w:rPr>
      </w:pPr>
      <w:r>
        <w:rPr>
          <w:rFonts w:eastAsia="Times New Roman" w:cs="Times New Roman"/>
          <w:b/>
          <w:sz w:val="20"/>
          <w:szCs w:val="20"/>
          <w:lang w:eastAsia="pl-PL"/>
        </w:rPr>
        <w:t>„</w:t>
      </w:r>
      <w:r w:rsidRPr="002D1112">
        <w:rPr>
          <w:rFonts w:eastAsia="Times New Roman" w:cs="Times New Roman"/>
          <w:b/>
          <w:szCs w:val="24"/>
          <w:lang w:eastAsia="pl-PL"/>
        </w:rPr>
        <w:t>III.3.</w:t>
      </w:r>
      <w:r w:rsidRPr="002D1112">
        <w:rPr>
          <w:rFonts w:eastAsia="Times New Roman" w:cs="Times New Roman"/>
          <w:bCs/>
          <w:szCs w:val="24"/>
          <w:lang w:eastAsia="pl-PL"/>
        </w:rPr>
        <w:t xml:space="preserve"> Miejsce wprowadzania ścieków do odbiornika </w:t>
      </w:r>
    </w:p>
    <w:p w14:paraId="55C2B746" w14:textId="77777777" w:rsidR="00FA2F70" w:rsidRPr="002D1112" w:rsidRDefault="00FA2F70" w:rsidP="00FA2F70">
      <w:pPr>
        <w:widowControl w:val="0"/>
        <w:adjustRightInd w:val="0"/>
        <w:spacing w:before="240" w:after="60"/>
        <w:contextualSpacing/>
        <w:jc w:val="both"/>
        <w:textAlignment w:val="baseline"/>
        <w:outlineLvl w:val="4"/>
        <w:rPr>
          <w:rFonts w:eastAsia="Times New Roman" w:cs="Times New Roman"/>
          <w:bCs/>
          <w:iCs/>
          <w:szCs w:val="24"/>
          <w:lang w:eastAsia="pl-PL"/>
        </w:rPr>
      </w:pPr>
      <w:r w:rsidRPr="002D1112">
        <w:rPr>
          <w:rFonts w:eastAsia="Times New Roman" w:cs="Times New Roman"/>
          <w:b/>
          <w:bCs/>
          <w:iCs/>
          <w:szCs w:val="24"/>
          <w:lang w:eastAsia="pl-PL"/>
        </w:rPr>
        <w:t>III.3.1</w:t>
      </w:r>
      <w:r w:rsidRPr="002D1112">
        <w:rPr>
          <w:rFonts w:eastAsia="Times New Roman" w:cs="Times New Roman"/>
          <w:bCs/>
          <w:iCs/>
          <w:szCs w:val="24"/>
          <w:lang w:eastAsia="pl-PL"/>
        </w:rPr>
        <w:t xml:space="preserve">. Ścieki przemysłowe (woda z czyszczenia filtrów z ujęcia wody, woda obiegowo – chłodnicza), wody infiltracyjne i wody opadowo-roztopowe z powierzchni łącznej wynoszącej 6,724 ha (w tym 2,3701 ha powierzchnie utwardzone) wprowadzane będą do wód rzeki San w km 280+750 biegu rzeki, lewobrzeżnym wylotem </w:t>
      </w:r>
      <w:r w:rsidRPr="002D1112">
        <w:rPr>
          <w:rFonts w:eastAsia="Times New Roman" w:cs="Times New Roman"/>
          <w:b/>
          <w:bCs/>
          <w:iCs/>
          <w:szCs w:val="24"/>
          <w:lang w:eastAsia="pl-PL"/>
        </w:rPr>
        <w:t>Nr 4</w:t>
      </w:r>
      <w:r w:rsidRPr="002D1112">
        <w:rPr>
          <w:rFonts w:eastAsia="Times New Roman" w:cs="Times New Roman"/>
          <w:bCs/>
          <w:iCs/>
          <w:szCs w:val="24"/>
          <w:lang w:eastAsia="pl-PL"/>
        </w:rPr>
        <w:t xml:space="preserve"> o</w:t>
      </w:r>
      <w:r>
        <w:rPr>
          <w:rFonts w:eastAsia="Times New Roman" w:cs="Times New Roman"/>
          <w:bCs/>
          <w:iCs/>
          <w:szCs w:val="24"/>
          <w:lang w:eastAsia="pl-PL"/>
        </w:rPr>
        <w:t> </w:t>
      </w:r>
      <w:r w:rsidRPr="002D1112">
        <w:rPr>
          <w:rFonts w:eastAsia="Times New Roman" w:cs="Times New Roman"/>
          <w:bCs/>
          <w:iCs/>
          <w:szCs w:val="24"/>
          <w:lang w:eastAsia="pl-PL"/>
        </w:rPr>
        <w:t>współrzędnych geograficznych:</w:t>
      </w:r>
    </w:p>
    <w:p w14:paraId="29FDD784" w14:textId="77777777" w:rsidR="00FA2F70" w:rsidRPr="002D1112"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2D1112">
        <w:rPr>
          <w:rFonts w:eastAsia="Times New Roman" w:cs="Arial"/>
          <w:szCs w:val="24"/>
          <w:lang w:eastAsia="pl-PL"/>
        </w:rPr>
        <w:t>N:49°33’10,84529”</w:t>
      </w:r>
    </w:p>
    <w:p w14:paraId="0A41A9B0" w14:textId="77777777" w:rsidR="00FA2F70" w:rsidRPr="002D1112"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2D1112">
        <w:rPr>
          <w:rFonts w:eastAsia="Times New Roman" w:cs="Arial"/>
          <w:szCs w:val="24"/>
          <w:lang w:eastAsia="pl-PL"/>
        </w:rPr>
        <w:t>E:22°13’00,41887”</w:t>
      </w:r>
      <w:r w:rsidRPr="002D1112">
        <w:rPr>
          <w:rFonts w:eastAsia="Times New Roman" w:cs="Arial"/>
          <w:szCs w:val="24"/>
          <w:lang w:eastAsia="pl-PL"/>
        </w:rPr>
        <w:tab/>
      </w:r>
    </w:p>
    <w:p w14:paraId="14178A66" w14:textId="77777777" w:rsidR="00FA2F70" w:rsidRPr="002D1112" w:rsidRDefault="00FA2F70" w:rsidP="00FA2F70">
      <w:pPr>
        <w:widowControl w:val="0"/>
        <w:adjustRightInd w:val="0"/>
        <w:spacing w:before="240" w:after="60"/>
        <w:contextualSpacing/>
        <w:jc w:val="both"/>
        <w:textAlignment w:val="baseline"/>
        <w:outlineLvl w:val="4"/>
        <w:rPr>
          <w:rFonts w:eastAsia="Times New Roman" w:cs="Times New Roman"/>
          <w:bCs/>
          <w:iCs/>
          <w:szCs w:val="24"/>
          <w:shd w:val="clear" w:color="auto" w:fill="FFFFFF"/>
          <w:lang w:eastAsia="pl-PL"/>
        </w:rPr>
      </w:pPr>
      <w:r w:rsidRPr="002D1112">
        <w:rPr>
          <w:rFonts w:eastAsia="Times New Roman" w:cs="Times New Roman"/>
          <w:b/>
          <w:bCs/>
          <w:iCs/>
          <w:szCs w:val="24"/>
          <w:lang w:eastAsia="pl-PL"/>
        </w:rPr>
        <w:t>III.3.2</w:t>
      </w:r>
      <w:r w:rsidRPr="002D1112">
        <w:rPr>
          <w:rFonts w:eastAsia="Times New Roman" w:cs="Times New Roman"/>
          <w:bCs/>
          <w:iCs/>
          <w:szCs w:val="24"/>
          <w:lang w:eastAsia="pl-PL"/>
        </w:rPr>
        <w:t xml:space="preserve">. </w:t>
      </w:r>
      <w:r w:rsidRPr="002D1112">
        <w:rPr>
          <w:rFonts w:eastAsia="Times New Roman" w:cs="Times New Roman"/>
          <w:bCs/>
          <w:iCs/>
          <w:szCs w:val="24"/>
          <w:shd w:val="clear" w:color="auto" w:fill="FFFFFF"/>
          <w:lang w:eastAsia="pl-PL"/>
        </w:rPr>
        <w:t>Wody infiltracyjne i nadmiar wód opadowo-roztopowych podczas trwania deszczu nawalnego, które w ilości powyżej 43,2 m</w:t>
      </w:r>
      <w:r w:rsidRPr="002D1112">
        <w:rPr>
          <w:rFonts w:eastAsia="Times New Roman" w:cs="Times New Roman"/>
          <w:bCs/>
          <w:iCs/>
          <w:szCs w:val="24"/>
          <w:shd w:val="clear" w:color="auto" w:fill="FFFFFF"/>
          <w:vertAlign w:val="superscript"/>
          <w:lang w:eastAsia="pl-PL"/>
        </w:rPr>
        <w:t>3</w:t>
      </w:r>
      <w:r w:rsidRPr="002D1112">
        <w:rPr>
          <w:rFonts w:eastAsia="Times New Roman" w:cs="Times New Roman"/>
          <w:bCs/>
          <w:iCs/>
          <w:szCs w:val="24"/>
          <w:shd w:val="clear" w:color="auto" w:fill="FFFFFF"/>
          <w:lang w:eastAsia="pl-PL"/>
        </w:rPr>
        <w:t>/h nie mogą wpłynąć do komór oczyszczalni ścieków i kolektora nr 4, z powierzchni łącznej wynoszącej 6,724 ha (w</w:t>
      </w:r>
      <w:r>
        <w:rPr>
          <w:rFonts w:eastAsia="Times New Roman" w:cs="Times New Roman"/>
          <w:bCs/>
          <w:iCs/>
          <w:szCs w:val="24"/>
          <w:shd w:val="clear" w:color="auto" w:fill="FFFFFF"/>
          <w:lang w:eastAsia="pl-PL"/>
        </w:rPr>
        <w:t> </w:t>
      </w:r>
      <w:r w:rsidRPr="002D1112">
        <w:rPr>
          <w:rFonts w:eastAsia="Times New Roman" w:cs="Times New Roman"/>
          <w:bCs/>
          <w:iCs/>
          <w:szCs w:val="24"/>
          <w:shd w:val="clear" w:color="auto" w:fill="FFFFFF"/>
          <w:lang w:eastAsia="pl-PL"/>
        </w:rPr>
        <w:t>tym 2,3701 ha powierzchnie utwardzone) wprowadzane będą do wód rzeki San w</w:t>
      </w:r>
      <w:r>
        <w:rPr>
          <w:rFonts w:eastAsia="Times New Roman" w:cs="Times New Roman"/>
          <w:bCs/>
          <w:iCs/>
          <w:szCs w:val="24"/>
          <w:shd w:val="clear" w:color="auto" w:fill="FFFFFF"/>
          <w:lang w:eastAsia="pl-PL"/>
        </w:rPr>
        <w:t> </w:t>
      </w:r>
      <w:r w:rsidRPr="002D1112">
        <w:rPr>
          <w:rFonts w:eastAsia="Times New Roman" w:cs="Times New Roman"/>
          <w:bCs/>
          <w:iCs/>
          <w:szCs w:val="24"/>
          <w:shd w:val="clear" w:color="auto" w:fill="FFFFFF"/>
          <w:lang w:eastAsia="pl-PL"/>
        </w:rPr>
        <w:t xml:space="preserve">km 280+800 biegu rzeki, lewobrzeżnym wylotem </w:t>
      </w:r>
      <w:r w:rsidRPr="002D1112">
        <w:rPr>
          <w:rFonts w:eastAsia="Times New Roman" w:cs="Times New Roman"/>
          <w:b/>
          <w:bCs/>
          <w:iCs/>
          <w:szCs w:val="24"/>
          <w:shd w:val="clear" w:color="auto" w:fill="FFFFFF"/>
          <w:lang w:eastAsia="pl-PL"/>
        </w:rPr>
        <w:t>Nr 3</w:t>
      </w:r>
      <w:r w:rsidRPr="002D1112">
        <w:rPr>
          <w:rFonts w:eastAsia="Times New Roman" w:cs="Times New Roman"/>
          <w:bCs/>
          <w:iCs/>
          <w:szCs w:val="24"/>
          <w:shd w:val="clear" w:color="auto" w:fill="FFFFFF"/>
          <w:lang w:eastAsia="pl-PL"/>
        </w:rPr>
        <w:t xml:space="preserve"> o współrzędnych geograficznych:</w:t>
      </w:r>
    </w:p>
    <w:p w14:paraId="66252D24" w14:textId="77777777" w:rsidR="00FA2F70" w:rsidRPr="002D1112"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2D1112">
        <w:rPr>
          <w:rFonts w:eastAsia="Times New Roman" w:cs="Arial"/>
          <w:szCs w:val="24"/>
          <w:lang w:eastAsia="pl-PL"/>
        </w:rPr>
        <w:t>N:49°33’09,61231”</w:t>
      </w:r>
    </w:p>
    <w:p w14:paraId="3B419FDC" w14:textId="77777777" w:rsidR="00FA2F70" w:rsidRPr="002D1112"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2D1112">
        <w:rPr>
          <w:rFonts w:eastAsia="Times New Roman" w:cs="Arial"/>
          <w:szCs w:val="24"/>
          <w:lang w:eastAsia="pl-PL"/>
        </w:rPr>
        <w:t>E:22°13’01,10621”</w:t>
      </w:r>
    </w:p>
    <w:p w14:paraId="5F9E9655" w14:textId="77777777" w:rsidR="00FA2F70" w:rsidRPr="002D1112" w:rsidRDefault="00FA2F70" w:rsidP="00FA2F70">
      <w:pPr>
        <w:widowControl w:val="0"/>
        <w:adjustRightInd w:val="0"/>
        <w:spacing w:before="240" w:after="60"/>
        <w:contextualSpacing/>
        <w:jc w:val="both"/>
        <w:textAlignment w:val="baseline"/>
        <w:outlineLvl w:val="4"/>
        <w:rPr>
          <w:rFonts w:eastAsia="Times New Roman" w:cs="Times New Roman"/>
          <w:bCs/>
          <w:iCs/>
          <w:szCs w:val="24"/>
          <w:lang w:eastAsia="pl-PL"/>
        </w:rPr>
      </w:pPr>
      <w:r w:rsidRPr="002D1112">
        <w:rPr>
          <w:rFonts w:eastAsia="Times New Roman" w:cs="Times New Roman"/>
          <w:b/>
          <w:bCs/>
          <w:iCs/>
          <w:szCs w:val="24"/>
          <w:lang w:eastAsia="pl-PL"/>
        </w:rPr>
        <w:t>III.3.3.</w:t>
      </w:r>
      <w:r w:rsidRPr="002D1112">
        <w:rPr>
          <w:rFonts w:eastAsia="Times New Roman" w:cs="Times New Roman"/>
          <w:bCs/>
          <w:iCs/>
          <w:szCs w:val="24"/>
          <w:lang w:eastAsia="pl-PL"/>
        </w:rPr>
        <w:t xml:space="preserve"> Ścieki przemysłowe (woda obiegowo – chłodnicza, kondensat z Zakładu Z-3 – skropliny parowe uzdatnionej wody),  wody infiltracyjne i wody opadowo-roztopowe z powierzchni łącznej wynoszącej 25,1917 ha (w tym 9,0896 ha powierzchnie utwardzone) wprowadzane będą do wód rzeki San w km 281+300 biegu rzeki, prawobrzeżnym wylotem </w:t>
      </w:r>
      <w:r w:rsidRPr="002D1112">
        <w:rPr>
          <w:rFonts w:eastAsia="Times New Roman" w:cs="Times New Roman"/>
          <w:b/>
          <w:bCs/>
          <w:iCs/>
          <w:szCs w:val="24"/>
          <w:lang w:eastAsia="pl-PL"/>
        </w:rPr>
        <w:t>Nr 1</w:t>
      </w:r>
      <w:r w:rsidRPr="002D1112">
        <w:rPr>
          <w:rFonts w:eastAsia="Times New Roman" w:cs="Times New Roman"/>
          <w:bCs/>
          <w:iCs/>
          <w:szCs w:val="24"/>
          <w:lang w:eastAsia="pl-PL"/>
        </w:rPr>
        <w:t xml:space="preserve"> o współrzędnych geograficznych:</w:t>
      </w:r>
    </w:p>
    <w:p w14:paraId="61FA2BCB" w14:textId="77777777" w:rsidR="00FA2F70" w:rsidRPr="002D1112"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2D1112">
        <w:rPr>
          <w:rFonts w:eastAsia="Times New Roman" w:cs="Arial"/>
          <w:szCs w:val="24"/>
          <w:lang w:eastAsia="pl-PL"/>
        </w:rPr>
        <w:t>N:49°33’00,42351”</w:t>
      </w:r>
    </w:p>
    <w:p w14:paraId="556F00AF" w14:textId="77777777" w:rsidR="00FA2F70" w:rsidRDefault="00FA2F70" w:rsidP="00FA2F70">
      <w:pPr>
        <w:widowControl w:val="0"/>
        <w:adjustRightInd w:val="0"/>
        <w:spacing w:line="276" w:lineRule="auto"/>
        <w:contextualSpacing/>
        <w:jc w:val="both"/>
        <w:textAlignment w:val="baseline"/>
        <w:rPr>
          <w:rFonts w:eastAsia="Times New Roman" w:cs="Arial"/>
          <w:szCs w:val="24"/>
          <w:lang w:eastAsia="pl-PL"/>
        </w:rPr>
      </w:pPr>
      <w:r w:rsidRPr="002D1112">
        <w:rPr>
          <w:rFonts w:eastAsia="Times New Roman" w:cs="Arial"/>
          <w:szCs w:val="24"/>
          <w:lang w:eastAsia="pl-PL"/>
        </w:rPr>
        <w:t>E:22°13’16,09986” ”</w:t>
      </w:r>
    </w:p>
    <w:p w14:paraId="4BB7E1A5" w14:textId="77777777" w:rsidR="00FA2F70" w:rsidRDefault="00FA2F70" w:rsidP="00FA2F70">
      <w:pPr>
        <w:keepNext/>
        <w:spacing w:before="240" w:after="60" w:line="276" w:lineRule="auto"/>
        <w:ind w:firstLine="425"/>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21</w:t>
      </w:r>
      <w:r w:rsidRPr="00510B9C">
        <w:rPr>
          <w:rFonts w:eastAsia="Times New Roman" w:cs="Arial"/>
          <w:b/>
          <w:bCs/>
          <w:szCs w:val="26"/>
          <w:lang w:eastAsia="pl-PL"/>
        </w:rPr>
        <w:t xml:space="preserve">. </w:t>
      </w:r>
      <w:r>
        <w:rPr>
          <w:rFonts w:eastAsia="Times New Roman" w:cs="Arial"/>
          <w:b/>
          <w:bCs/>
          <w:szCs w:val="26"/>
          <w:lang w:eastAsia="pl-PL"/>
        </w:rPr>
        <w:t>Tabela 31 w p</w:t>
      </w:r>
      <w:r w:rsidRPr="00510B9C">
        <w:rPr>
          <w:rFonts w:eastAsia="Times New Roman" w:cs="Arial"/>
          <w:b/>
          <w:bCs/>
          <w:szCs w:val="26"/>
          <w:lang w:eastAsia="pl-PL"/>
        </w:rPr>
        <w:t>unk</w:t>
      </w:r>
      <w:r>
        <w:rPr>
          <w:rFonts w:eastAsia="Times New Roman" w:cs="Arial"/>
          <w:b/>
          <w:bCs/>
          <w:szCs w:val="26"/>
          <w:lang w:eastAsia="pl-PL"/>
        </w:rPr>
        <w:t>cie</w:t>
      </w:r>
      <w:r w:rsidRPr="00510B9C">
        <w:rPr>
          <w:rFonts w:eastAsia="Times New Roman" w:cs="Arial"/>
          <w:b/>
          <w:bCs/>
          <w:szCs w:val="26"/>
          <w:lang w:eastAsia="pl-PL"/>
        </w:rPr>
        <w:t xml:space="preserve"> </w:t>
      </w:r>
      <w:r>
        <w:rPr>
          <w:rFonts w:eastAsia="Times New Roman" w:cs="Arial"/>
          <w:b/>
          <w:bCs/>
          <w:szCs w:val="26"/>
          <w:lang w:eastAsia="pl-PL"/>
        </w:rPr>
        <w:t>II</w:t>
      </w:r>
      <w:r w:rsidRPr="00510B9C">
        <w:rPr>
          <w:rFonts w:eastAsia="Times New Roman" w:cs="Arial"/>
          <w:b/>
          <w:bCs/>
          <w:szCs w:val="26"/>
          <w:lang w:eastAsia="pl-PL"/>
        </w:rPr>
        <w:t>I.</w:t>
      </w:r>
      <w:r>
        <w:rPr>
          <w:rFonts w:eastAsia="Times New Roman" w:cs="Arial"/>
          <w:b/>
          <w:bCs/>
          <w:szCs w:val="26"/>
          <w:lang w:eastAsia="pl-PL"/>
        </w:rPr>
        <w:t>4.1. otrzymuje brzmienie:</w:t>
      </w:r>
    </w:p>
    <w:p w14:paraId="68585E91" w14:textId="77777777" w:rsidR="00FA2F70" w:rsidRPr="003A440E" w:rsidRDefault="00FA2F70" w:rsidP="00FA2F70">
      <w:pPr>
        <w:widowControl w:val="0"/>
        <w:adjustRightInd w:val="0"/>
        <w:spacing w:after="0" w:line="276" w:lineRule="auto"/>
        <w:jc w:val="both"/>
        <w:textAlignment w:val="baseline"/>
        <w:rPr>
          <w:rFonts w:eastAsia="Times New Roman" w:cs="Arial"/>
          <w:bCs/>
          <w:szCs w:val="24"/>
          <w:lang w:eastAsia="pl-PL"/>
        </w:rPr>
      </w:pPr>
      <w:r w:rsidRPr="003A440E">
        <w:rPr>
          <w:rFonts w:eastAsia="Times New Roman" w:cs="Arial"/>
          <w:b/>
          <w:bCs/>
          <w:sz w:val="22"/>
          <w:lang w:eastAsia="pl-PL"/>
        </w:rPr>
        <w:t>Tabela 31</w:t>
      </w:r>
    </w:p>
    <w:tbl>
      <w:tblPr>
        <w:tblW w:w="487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Przedstawia sposób i miejsce mahazynowania odpadów wytwarzanych w instalacji."/>
      </w:tblPr>
      <w:tblGrid>
        <w:gridCol w:w="440"/>
        <w:gridCol w:w="1142"/>
        <w:gridCol w:w="2973"/>
        <w:gridCol w:w="4273"/>
      </w:tblGrid>
      <w:tr w:rsidR="00FA2F70" w:rsidRPr="003A440E" w14:paraId="0BE1B4F3" w14:textId="77777777" w:rsidTr="00355498">
        <w:trPr>
          <w:cantSplit/>
          <w:trHeight w:val="425"/>
          <w:tblHeader/>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130C28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Lp.</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A3BDC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Kod odpadu</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B4B4D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Rodzaj odpadu</w:t>
            </w:r>
          </w:p>
        </w:tc>
        <w:tc>
          <w:tcPr>
            <w:tcW w:w="2420" w:type="pct"/>
            <w:tcBorders>
              <w:top w:val="single" w:sz="8" w:space="0" w:color="auto"/>
              <w:left w:val="single" w:sz="8" w:space="0" w:color="auto"/>
              <w:bottom w:val="single" w:sz="8" w:space="0" w:color="auto"/>
              <w:right w:val="single" w:sz="8" w:space="0" w:color="auto"/>
            </w:tcBorders>
            <w:vAlign w:val="center"/>
          </w:tcPr>
          <w:p w14:paraId="598985D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Sposób i miejsce magazynowania</w:t>
            </w:r>
          </w:p>
        </w:tc>
      </w:tr>
      <w:tr w:rsidR="00FA2F70" w:rsidRPr="003A440E" w14:paraId="19323E00" w14:textId="77777777" w:rsidTr="00355498">
        <w:trPr>
          <w:cantSplit/>
          <w:trHeight w:val="555"/>
        </w:trPr>
        <w:tc>
          <w:tcPr>
            <w:tcW w:w="249" w:type="pct"/>
            <w:tcBorders>
              <w:top w:val="single" w:sz="8" w:space="0" w:color="auto"/>
              <w:left w:val="single" w:sz="8" w:space="0" w:color="auto"/>
              <w:bottom w:val="single" w:sz="8" w:space="0" w:color="auto"/>
              <w:right w:val="single" w:sz="8" w:space="0" w:color="auto"/>
            </w:tcBorders>
            <w:vAlign w:val="center"/>
            <w:hideMark/>
          </w:tcPr>
          <w:p w14:paraId="6CE7883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60CFAB"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10 02*</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20B7D0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zawierające substancje niebezpieczne</w:t>
            </w:r>
          </w:p>
        </w:tc>
        <w:tc>
          <w:tcPr>
            <w:tcW w:w="2420" w:type="pct"/>
            <w:tcBorders>
              <w:top w:val="single" w:sz="8" w:space="0" w:color="auto"/>
              <w:left w:val="single" w:sz="8" w:space="0" w:color="auto"/>
              <w:bottom w:val="single" w:sz="8" w:space="0" w:color="auto"/>
              <w:right w:val="single" w:sz="8" w:space="0" w:color="auto"/>
            </w:tcBorders>
            <w:vAlign w:val="center"/>
          </w:tcPr>
          <w:p w14:paraId="6DC77DC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w postaci  szlamu, umieszczane będą w opisanych beczkach metalowych w Magazynie Odpadów</w:t>
            </w:r>
          </w:p>
        </w:tc>
      </w:tr>
      <w:tr w:rsidR="00FA2F70" w:rsidRPr="003A440E" w14:paraId="3FB8B00A" w14:textId="77777777" w:rsidTr="00355498">
        <w:trPr>
          <w:cantSplit/>
          <w:trHeight w:val="720"/>
        </w:trPr>
        <w:tc>
          <w:tcPr>
            <w:tcW w:w="249" w:type="pct"/>
            <w:tcBorders>
              <w:top w:val="single" w:sz="8" w:space="0" w:color="auto"/>
              <w:left w:val="single" w:sz="8" w:space="0" w:color="auto"/>
              <w:bottom w:val="single" w:sz="8" w:space="0" w:color="auto"/>
              <w:right w:val="single" w:sz="8" w:space="0" w:color="auto"/>
            </w:tcBorders>
            <w:vAlign w:val="center"/>
            <w:hideMark/>
          </w:tcPr>
          <w:p w14:paraId="37814AB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61BF13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06 01 99</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902E28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 wymienione odpady</w:t>
            </w:r>
          </w:p>
        </w:tc>
        <w:tc>
          <w:tcPr>
            <w:tcW w:w="2420" w:type="pct"/>
            <w:tcBorders>
              <w:top w:val="single" w:sz="8" w:space="0" w:color="auto"/>
              <w:left w:val="single" w:sz="8" w:space="0" w:color="auto"/>
              <w:bottom w:val="single" w:sz="8" w:space="0" w:color="auto"/>
              <w:right w:val="single" w:sz="8" w:space="0" w:color="auto"/>
            </w:tcBorders>
            <w:vAlign w:val="center"/>
          </w:tcPr>
          <w:p w14:paraId="6EB8B9B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beczkach metalowych lub szczelnych workach na drewnianych podestach w Magazynie Odpadów.</w:t>
            </w:r>
          </w:p>
        </w:tc>
      </w:tr>
      <w:tr w:rsidR="00FA2F70" w:rsidRPr="003A440E" w14:paraId="7FE5F97B" w14:textId="77777777" w:rsidTr="00355498">
        <w:trPr>
          <w:cantSplit/>
          <w:trHeight w:val="345"/>
        </w:trPr>
        <w:tc>
          <w:tcPr>
            <w:tcW w:w="249" w:type="pct"/>
            <w:tcBorders>
              <w:top w:val="single" w:sz="8" w:space="0" w:color="auto"/>
              <w:left w:val="single" w:sz="8" w:space="0" w:color="auto"/>
              <w:bottom w:val="single" w:sz="8" w:space="0" w:color="auto"/>
              <w:right w:val="single" w:sz="8" w:space="0" w:color="auto"/>
            </w:tcBorders>
            <w:vAlign w:val="center"/>
            <w:hideMark/>
          </w:tcPr>
          <w:p w14:paraId="2B46497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7D78A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02 04*</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28991E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Wodorotlenek sodowy </w:t>
            </w:r>
            <w:r w:rsidRPr="003A440E">
              <w:rPr>
                <w:rFonts w:eastAsia="Times New Roman" w:cs="Arial"/>
                <w:sz w:val="20"/>
                <w:szCs w:val="20"/>
                <w:lang w:eastAsia="pl-PL"/>
              </w:rPr>
              <w:br/>
              <w:t>i potasowy</w:t>
            </w:r>
          </w:p>
        </w:tc>
        <w:tc>
          <w:tcPr>
            <w:tcW w:w="2420" w:type="pct"/>
            <w:tcBorders>
              <w:top w:val="single" w:sz="8" w:space="0" w:color="auto"/>
              <w:left w:val="single" w:sz="8" w:space="0" w:color="auto"/>
              <w:bottom w:val="single" w:sz="8" w:space="0" w:color="auto"/>
              <w:right w:val="single" w:sz="8" w:space="0" w:color="auto"/>
            </w:tcBorders>
            <w:vAlign w:val="center"/>
          </w:tcPr>
          <w:p w14:paraId="52AE32F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pojemnikach z tworzywa sztucznego o pojemności 200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xml:space="preserve"> szczelnie zamykanych i przekazany do Magazynu Odpadów</w:t>
            </w:r>
          </w:p>
        </w:tc>
      </w:tr>
      <w:tr w:rsidR="00FA2F70" w:rsidRPr="003A440E" w14:paraId="459BAD2A" w14:textId="77777777" w:rsidTr="00355498">
        <w:trPr>
          <w:cantSplit/>
          <w:trHeight w:val="570"/>
        </w:trPr>
        <w:tc>
          <w:tcPr>
            <w:tcW w:w="249" w:type="pct"/>
            <w:tcBorders>
              <w:top w:val="single" w:sz="8" w:space="0" w:color="auto"/>
              <w:left w:val="single" w:sz="8" w:space="0" w:color="auto"/>
              <w:bottom w:val="single" w:sz="8" w:space="0" w:color="auto"/>
              <w:right w:val="single" w:sz="8" w:space="0" w:color="auto"/>
            </w:tcBorders>
            <w:vAlign w:val="center"/>
            <w:hideMark/>
          </w:tcPr>
          <w:p w14:paraId="34A0D60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p>
        </w:tc>
        <w:tc>
          <w:tcPr>
            <w:tcW w:w="647" w:type="pct"/>
            <w:tcBorders>
              <w:top w:val="single" w:sz="8" w:space="0" w:color="auto"/>
              <w:left w:val="single" w:sz="8" w:space="0" w:color="auto"/>
              <w:bottom w:val="single" w:sz="8" w:space="0" w:color="auto"/>
              <w:right w:val="single" w:sz="8" w:space="0" w:color="auto"/>
            </w:tcBorders>
            <w:vAlign w:val="center"/>
            <w:hideMark/>
          </w:tcPr>
          <w:p w14:paraId="193F853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04 05*</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E64B1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zawierające inne metale ciężkie </w:t>
            </w:r>
          </w:p>
        </w:tc>
        <w:tc>
          <w:tcPr>
            <w:tcW w:w="2420" w:type="pct"/>
            <w:tcBorders>
              <w:top w:val="single" w:sz="8" w:space="0" w:color="auto"/>
              <w:left w:val="single" w:sz="8" w:space="0" w:color="auto"/>
              <w:bottom w:val="single" w:sz="8" w:space="0" w:color="auto"/>
              <w:right w:val="single" w:sz="8" w:space="0" w:color="auto"/>
            </w:tcBorders>
            <w:vAlign w:val="center"/>
          </w:tcPr>
          <w:p w14:paraId="01DAE54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będą sprasowane, powiązane i umieszczone na paletach drewnianych w opisanym miejscu w Magazynie Odpadów</w:t>
            </w:r>
          </w:p>
        </w:tc>
      </w:tr>
      <w:tr w:rsidR="00FA2F70" w:rsidRPr="003A440E" w14:paraId="658C7F94" w14:textId="77777777" w:rsidTr="00355498">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hideMark/>
          </w:tcPr>
          <w:p w14:paraId="004EF73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5</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06E79A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06 13 03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93DEDD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Czysta sadza </w:t>
            </w:r>
          </w:p>
        </w:tc>
        <w:tc>
          <w:tcPr>
            <w:tcW w:w="2420" w:type="pct"/>
            <w:tcBorders>
              <w:top w:val="single" w:sz="8" w:space="0" w:color="auto"/>
              <w:left w:val="single" w:sz="8" w:space="0" w:color="auto"/>
              <w:bottom w:val="single" w:sz="8" w:space="0" w:color="auto"/>
              <w:right w:val="single" w:sz="8" w:space="0" w:color="auto"/>
            </w:tcBorders>
            <w:vAlign w:val="center"/>
          </w:tcPr>
          <w:p w14:paraId="37DAF24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szczelnie zamykanych, opisanych workach typu big-</w:t>
            </w:r>
            <w:proofErr w:type="spellStart"/>
            <w:r w:rsidRPr="003A440E">
              <w:rPr>
                <w:rFonts w:eastAsia="Times New Roman" w:cs="Arial"/>
                <w:sz w:val="20"/>
                <w:szCs w:val="20"/>
                <w:lang w:eastAsia="pl-PL"/>
              </w:rPr>
              <w:t>bag</w:t>
            </w:r>
            <w:proofErr w:type="spellEnd"/>
            <w:r w:rsidRPr="003A440E">
              <w:rPr>
                <w:rFonts w:eastAsia="Times New Roman" w:cs="Arial"/>
                <w:sz w:val="20"/>
                <w:szCs w:val="20"/>
                <w:lang w:eastAsia="pl-PL"/>
              </w:rPr>
              <w:t xml:space="preserve"> na podestach w Magazynie Odpadów</w:t>
            </w:r>
          </w:p>
        </w:tc>
      </w:tr>
      <w:tr w:rsidR="00FA2F70" w:rsidRPr="003A440E" w14:paraId="6E5C74BB" w14:textId="77777777" w:rsidTr="00355498">
        <w:trPr>
          <w:cantSplit/>
          <w:trHeight w:val="705"/>
        </w:trPr>
        <w:tc>
          <w:tcPr>
            <w:tcW w:w="249" w:type="pct"/>
            <w:tcBorders>
              <w:top w:val="single" w:sz="8" w:space="0" w:color="auto"/>
              <w:left w:val="single" w:sz="8" w:space="0" w:color="auto"/>
              <w:bottom w:val="single" w:sz="8" w:space="0" w:color="auto"/>
              <w:right w:val="single" w:sz="8" w:space="0" w:color="auto"/>
            </w:tcBorders>
            <w:vAlign w:val="center"/>
            <w:hideMark/>
          </w:tcPr>
          <w:p w14:paraId="5A07340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6</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1647DA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07 01 99</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368DC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 wymienione</w:t>
            </w:r>
          </w:p>
        </w:tc>
        <w:tc>
          <w:tcPr>
            <w:tcW w:w="2420" w:type="pct"/>
            <w:tcBorders>
              <w:top w:val="single" w:sz="8" w:space="0" w:color="auto"/>
              <w:left w:val="single" w:sz="8" w:space="0" w:color="auto"/>
              <w:bottom w:val="single" w:sz="8" w:space="0" w:color="auto"/>
              <w:right w:val="single" w:sz="8" w:space="0" w:color="auto"/>
            </w:tcBorders>
            <w:vAlign w:val="center"/>
          </w:tcPr>
          <w:p w14:paraId="32EAA22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workach lub beczkach metalowych na podestach drewnianych w Magazynie Odpadów</w:t>
            </w:r>
          </w:p>
        </w:tc>
      </w:tr>
      <w:tr w:rsidR="00FA2F70" w:rsidRPr="003A440E" w14:paraId="45483827" w14:textId="77777777" w:rsidTr="00355498">
        <w:trPr>
          <w:cantSplit/>
          <w:trHeight w:val="603"/>
        </w:trPr>
        <w:tc>
          <w:tcPr>
            <w:tcW w:w="249" w:type="pct"/>
            <w:tcBorders>
              <w:top w:val="single" w:sz="8" w:space="0" w:color="auto"/>
              <w:left w:val="single" w:sz="8" w:space="0" w:color="auto"/>
              <w:bottom w:val="single" w:sz="8" w:space="0" w:color="auto"/>
              <w:right w:val="single" w:sz="8" w:space="0" w:color="auto"/>
            </w:tcBorders>
            <w:vAlign w:val="center"/>
            <w:hideMark/>
          </w:tcPr>
          <w:p w14:paraId="6BF728B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7</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3E1B4D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07 02 13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E39D8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tworzyw sztucznych</w:t>
            </w:r>
          </w:p>
        </w:tc>
        <w:tc>
          <w:tcPr>
            <w:tcW w:w="2420" w:type="pct"/>
            <w:tcBorders>
              <w:top w:val="single" w:sz="8" w:space="0" w:color="auto"/>
              <w:left w:val="single" w:sz="8" w:space="0" w:color="auto"/>
              <w:bottom w:val="single" w:sz="8" w:space="0" w:color="auto"/>
              <w:right w:val="single" w:sz="8" w:space="0" w:color="auto"/>
            </w:tcBorders>
            <w:vAlign w:val="center"/>
          </w:tcPr>
          <w:p w14:paraId="2B1E524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workach szczelnie zamkniętych w Magazynie Odpadów</w:t>
            </w:r>
          </w:p>
        </w:tc>
      </w:tr>
      <w:tr w:rsidR="00FA2F70" w:rsidRPr="003A440E" w14:paraId="6B99998B" w14:textId="77777777" w:rsidTr="00355498">
        <w:trPr>
          <w:cantSplit/>
          <w:trHeight w:val="660"/>
        </w:trPr>
        <w:tc>
          <w:tcPr>
            <w:tcW w:w="249" w:type="pct"/>
            <w:tcBorders>
              <w:top w:val="single" w:sz="8" w:space="0" w:color="auto"/>
              <w:left w:val="single" w:sz="8" w:space="0" w:color="auto"/>
              <w:bottom w:val="single" w:sz="8" w:space="0" w:color="auto"/>
              <w:right w:val="single" w:sz="8" w:space="0" w:color="auto"/>
            </w:tcBorders>
            <w:vAlign w:val="center"/>
            <w:hideMark/>
          </w:tcPr>
          <w:p w14:paraId="7E9F046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8</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5782A1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07 02 80</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DF3DCB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 przemysłu gumowego i </w:t>
            </w:r>
            <w:proofErr w:type="spellStart"/>
            <w:r w:rsidRPr="003A440E">
              <w:rPr>
                <w:rFonts w:eastAsia="Times New Roman" w:cs="Arial"/>
                <w:sz w:val="20"/>
                <w:szCs w:val="20"/>
                <w:lang w:eastAsia="pl-PL"/>
              </w:rPr>
              <w:t>rodukcji</w:t>
            </w:r>
            <w:proofErr w:type="spellEnd"/>
            <w:r w:rsidRPr="003A440E">
              <w:rPr>
                <w:rFonts w:eastAsia="Times New Roman" w:cs="Arial"/>
                <w:sz w:val="20"/>
                <w:szCs w:val="20"/>
                <w:lang w:eastAsia="pl-PL"/>
              </w:rPr>
              <w:t xml:space="preserve"> gumy </w:t>
            </w:r>
          </w:p>
        </w:tc>
        <w:tc>
          <w:tcPr>
            <w:tcW w:w="2420" w:type="pct"/>
            <w:tcBorders>
              <w:top w:val="single" w:sz="8" w:space="0" w:color="auto"/>
              <w:left w:val="single" w:sz="8" w:space="0" w:color="auto"/>
              <w:bottom w:val="single" w:sz="8" w:space="0" w:color="auto"/>
              <w:right w:val="single" w:sz="8" w:space="0" w:color="auto"/>
            </w:tcBorders>
            <w:vAlign w:val="center"/>
          </w:tcPr>
          <w:p w14:paraId="6F675E4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na utwardzonym placu prawobrzeżnej części Spółki, w pobliżu budynku Nr 30 Odpad gumowo-metalowy Zakładu Z1 umieszczany będzie w opakowaniach w obiekcie nr 31</w:t>
            </w:r>
          </w:p>
        </w:tc>
      </w:tr>
      <w:tr w:rsidR="00FA2F70" w:rsidRPr="003A440E" w14:paraId="132BBE63" w14:textId="77777777" w:rsidTr="00355498">
        <w:trPr>
          <w:cantSplit/>
          <w:trHeight w:val="698"/>
        </w:trPr>
        <w:tc>
          <w:tcPr>
            <w:tcW w:w="249" w:type="pct"/>
            <w:tcBorders>
              <w:top w:val="single" w:sz="8" w:space="0" w:color="auto"/>
              <w:left w:val="single" w:sz="8" w:space="0" w:color="auto"/>
              <w:bottom w:val="single" w:sz="8" w:space="0" w:color="auto"/>
              <w:right w:val="single" w:sz="8" w:space="0" w:color="auto"/>
            </w:tcBorders>
            <w:vAlign w:val="center"/>
            <w:hideMark/>
          </w:tcPr>
          <w:p w14:paraId="7EA4672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9</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160E2D"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08 04 09*</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D2A811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niewymienione odpady (odpady </w:t>
            </w:r>
            <w:proofErr w:type="spellStart"/>
            <w:r w:rsidRPr="003A440E">
              <w:rPr>
                <w:rFonts w:eastAsia="Times New Roman" w:cs="Arial"/>
                <w:sz w:val="20"/>
                <w:szCs w:val="20"/>
                <w:lang w:eastAsia="pl-PL"/>
              </w:rPr>
              <w:t>polakiernicze</w:t>
            </w:r>
            <w:proofErr w:type="spellEnd"/>
            <w:r w:rsidRPr="003A440E">
              <w:rPr>
                <w:rFonts w:eastAsia="Times New Roman" w:cs="Arial"/>
                <w:sz w:val="20"/>
                <w:szCs w:val="20"/>
                <w:lang w:eastAsia="pl-PL"/>
              </w:rPr>
              <w:t>)</w:t>
            </w:r>
          </w:p>
        </w:tc>
        <w:tc>
          <w:tcPr>
            <w:tcW w:w="2420" w:type="pct"/>
            <w:tcBorders>
              <w:top w:val="single" w:sz="8" w:space="0" w:color="auto"/>
              <w:left w:val="single" w:sz="8" w:space="0" w:color="auto"/>
              <w:bottom w:val="single" w:sz="8" w:space="0" w:color="auto"/>
              <w:right w:val="single" w:sz="8" w:space="0" w:color="auto"/>
            </w:tcBorders>
            <w:vAlign w:val="center"/>
          </w:tcPr>
          <w:p w14:paraId="42A6C6F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beczkach metalowych szczelnie zamykanych w Magazynie Odpadów</w:t>
            </w:r>
          </w:p>
        </w:tc>
      </w:tr>
      <w:tr w:rsidR="00FA2F70" w:rsidRPr="003A440E" w14:paraId="6F54A3A2" w14:textId="77777777" w:rsidTr="00355498">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hideMark/>
          </w:tcPr>
          <w:p w14:paraId="1033887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0</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075FC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10 01 01</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9F121C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Żużle, popioły paleniskowe i pyły z kotłów (z wyłączeniem pyłów z kotłów wymienionych w 10 01 04)</w:t>
            </w:r>
          </w:p>
        </w:tc>
        <w:tc>
          <w:tcPr>
            <w:tcW w:w="2420" w:type="pct"/>
            <w:tcBorders>
              <w:top w:val="single" w:sz="8" w:space="0" w:color="auto"/>
              <w:left w:val="single" w:sz="8" w:space="0" w:color="auto"/>
              <w:bottom w:val="single" w:sz="8" w:space="0" w:color="auto"/>
              <w:right w:val="single" w:sz="8" w:space="0" w:color="auto"/>
            </w:tcBorders>
            <w:vAlign w:val="center"/>
          </w:tcPr>
          <w:p w14:paraId="42A92DF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na utwardzonym placu żużlowym przy kotłowni, w okresach suchych odpady będą zraszane w celu zapobiegania ich rozproszeniu.</w:t>
            </w:r>
          </w:p>
        </w:tc>
      </w:tr>
      <w:tr w:rsidR="00FA2F70" w:rsidRPr="003A440E" w14:paraId="18848A58" w14:textId="77777777" w:rsidTr="00355498">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tcPr>
          <w:p w14:paraId="1D166E5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11.</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00930BF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10 01 82</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243FDEB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Mieszaniny popiołów lotnych i odpadów stałych z wapniowych metod odsiarczania gazów odlotowych (metody suche i półsuche odsiarczania spalin oraz spalanie w złożu fluidalnym)</w:t>
            </w:r>
          </w:p>
        </w:tc>
        <w:tc>
          <w:tcPr>
            <w:tcW w:w="2420" w:type="pct"/>
            <w:tcBorders>
              <w:top w:val="single" w:sz="8" w:space="0" w:color="auto"/>
              <w:left w:val="single" w:sz="8" w:space="0" w:color="auto"/>
              <w:bottom w:val="single" w:sz="8" w:space="0" w:color="auto"/>
              <w:right w:val="single" w:sz="8" w:space="0" w:color="auto"/>
            </w:tcBorders>
            <w:vAlign w:val="center"/>
          </w:tcPr>
          <w:p w14:paraId="414F412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Odpady gromadzone będą w hermetycznym silosie produktu poreakcyjnego stanowiącego integralną część instalacji odsiarczania</w:t>
            </w:r>
          </w:p>
        </w:tc>
      </w:tr>
      <w:tr w:rsidR="00FA2F70" w:rsidRPr="003A440E" w14:paraId="641C0DED" w14:textId="77777777" w:rsidTr="00355498">
        <w:trPr>
          <w:cantSplit/>
          <w:trHeight w:val="676"/>
        </w:trPr>
        <w:tc>
          <w:tcPr>
            <w:tcW w:w="249" w:type="pct"/>
            <w:tcBorders>
              <w:top w:val="single" w:sz="8" w:space="0" w:color="auto"/>
              <w:left w:val="single" w:sz="8" w:space="0" w:color="auto"/>
              <w:bottom w:val="single" w:sz="8" w:space="0" w:color="auto"/>
              <w:right w:val="single" w:sz="8" w:space="0" w:color="auto"/>
            </w:tcBorders>
            <w:vAlign w:val="center"/>
            <w:hideMark/>
          </w:tcPr>
          <w:p w14:paraId="2FBC211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2</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F4E685D"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05*</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E069F0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Kwasy trawiące</w:t>
            </w:r>
          </w:p>
        </w:tc>
        <w:tc>
          <w:tcPr>
            <w:tcW w:w="2420" w:type="pct"/>
            <w:tcBorders>
              <w:top w:val="single" w:sz="8" w:space="0" w:color="auto"/>
              <w:left w:val="single" w:sz="8" w:space="0" w:color="auto"/>
              <w:bottom w:val="single" w:sz="8" w:space="0" w:color="auto"/>
              <w:right w:val="single" w:sz="8" w:space="0" w:color="auto"/>
            </w:tcBorders>
            <w:vAlign w:val="center"/>
          </w:tcPr>
          <w:p w14:paraId="3F1001A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 pojemności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opisanych kodem i nazwą odpadów w Magazynie Odpadów</w:t>
            </w:r>
          </w:p>
        </w:tc>
      </w:tr>
      <w:tr w:rsidR="00FA2F70" w:rsidRPr="003A440E" w14:paraId="24A007DD" w14:textId="77777777" w:rsidTr="00355498">
        <w:trPr>
          <w:cantSplit/>
          <w:trHeight w:val="700"/>
        </w:trPr>
        <w:tc>
          <w:tcPr>
            <w:tcW w:w="249" w:type="pct"/>
            <w:tcBorders>
              <w:top w:val="single" w:sz="8" w:space="0" w:color="auto"/>
              <w:left w:val="single" w:sz="8" w:space="0" w:color="auto"/>
              <w:bottom w:val="single" w:sz="8" w:space="0" w:color="auto"/>
              <w:right w:val="single" w:sz="8" w:space="0" w:color="auto"/>
            </w:tcBorders>
            <w:vAlign w:val="center"/>
          </w:tcPr>
          <w:p w14:paraId="234F280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2EBF2960"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07*</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76A30E6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Alkalia trawiące</w:t>
            </w:r>
          </w:p>
        </w:tc>
        <w:tc>
          <w:tcPr>
            <w:tcW w:w="2420" w:type="pct"/>
            <w:tcBorders>
              <w:top w:val="single" w:sz="8" w:space="0" w:color="auto"/>
              <w:left w:val="single" w:sz="8" w:space="0" w:color="auto"/>
              <w:bottom w:val="single" w:sz="8" w:space="0" w:color="auto"/>
              <w:right w:val="single" w:sz="8" w:space="0" w:color="auto"/>
            </w:tcBorders>
            <w:vAlign w:val="center"/>
          </w:tcPr>
          <w:p w14:paraId="686B9C8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umieszczane będą w pojemnikach z tworzyw sztucznych </w:t>
            </w:r>
          </w:p>
          <w:p w14:paraId="036068C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 pojemności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opisanych kodem i nazwą odpadów w Magazynie Odpadów</w:t>
            </w:r>
          </w:p>
        </w:tc>
      </w:tr>
      <w:tr w:rsidR="00FA2F70" w:rsidRPr="003A440E" w14:paraId="0314C8AE" w14:textId="77777777" w:rsidTr="00355498">
        <w:trPr>
          <w:cantSplit/>
          <w:trHeight w:val="696"/>
        </w:trPr>
        <w:tc>
          <w:tcPr>
            <w:tcW w:w="249" w:type="pct"/>
            <w:tcBorders>
              <w:top w:val="single" w:sz="8" w:space="0" w:color="auto"/>
              <w:left w:val="single" w:sz="8" w:space="0" w:color="auto"/>
              <w:bottom w:val="single" w:sz="8" w:space="0" w:color="auto"/>
              <w:right w:val="single" w:sz="8" w:space="0" w:color="auto"/>
            </w:tcBorders>
            <w:vAlign w:val="center"/>
          </w:tcPr>
          <w:p w14:paraId="2A5A68E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6977218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08*</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1A4F5B4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Osady i szlamy z fosforanowania</w:t>
            </w:r>
          </w:p>
        </w:tc>
        <w:tc>
          <w:tcPr>
            <w:tcW w:w="2420" w:type="pct"/>
            <w:tcBorders>
              <w:top w:val="single" w:sz="8" w:space="0" w:color="auto"/>
              <w:left w:val="single" w:sz="8" w:space="0" w:color="auto"/>
              <w:bottom w:val="single" w:sz="8" w:space="0" w:color="auto"/>
              <w:right w:val="single" w:sz="8" w:space="0" w:color="auto"/>
            </w:tcBorders>
            <w:vAlign w:val="center"/>
          </w:tcPr>
          <w:p w14:paraId="716D244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 pojemności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beczki metalowe o pojemności 200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opisanych kodem i nazwą odpadów w Magazynie Odpadów</w:t>
            </w:r>
          </w:p>
        </w:tc>
      </w:tr>
      <w:tr w:rsidR="00FA2F70" w:rsidRPr="003A440E" w14:paraId="731BA0B5" w14:textId="77777777" w:rsidTr="00355498">
        <w:trPr>
          <w:cantSplit/>
          <w:trHeight w:val="848"/>
        </w:trPr>
        <w:tc>
          <w:tcPr>
            <w:tcW w:w="249" w:type="pct"/>
            <w:tcBorders>
              <w:top w:val="single" w:sz="8" w:space="0" w:color="auto"/>
              <w:left w:val="single" w:sz="8" w:space="0" w:color="auto"/>
              <w:bottom w:val="single" w:sz="8" w:space="0" w:color="auto"/>
              <w:right w:val="single" w:sz="8" w:space="0" w:color="auto"/>
            </w:tcBorders>
            <w:vAlign w:val="center"/>
            <w:hideMark/>
          </w:tcPr>
          <w:p w14:paraId="4F63607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78002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09*</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ABE4D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Szlamy i osady </w:t>
            </w:r>
            <w:proofErr w:type="spellStart"/>
            <w:r w:rsidRPr="003A440E">
              <w:rPr>
                <w:rFonts w:eastAsia="Times New Roman" w:cs="Arial"/>
                <w:sz w:val="20"/>
                <w:szCs w:val="20"/>
                <w:lang w:eastAsia="pl-PL"/>
              </w:rPr>
              <w:t>pofiltracyjne</w:t>
            </w:r>
            <w:proofErr w:type="spellEnd"/>
            <w:r w:rsidRPr="003A440E">
              <w:rPr>
                <w:rFonts w:eastAsia="Times New Roman" w:cs="Arial"/>
                <w:sz w:val="20"/>
                <w:szCs w:val="20"/>
                <w:lang w:eastAsia="pl-PL"/>
              </w:rPr>
              <w:t xml:space="preserve"> zawierające substancje niebezpieczne</w:t>
            </w:r>
          </w:p>
        </w:tc>
        <w:tc>
          <w:tcPr>
            <w:tcW w:w="2420" w:type="pct"/>
            <w:tcBorders>
              <w:top w:val="single" w:sz="8" w:space="0" w:color="auto"/>
              <w:left w:val="single" w:sz="8" w:space="0" w:color="auto"/>
              <w:bottom w:val="single" w:sz="8" w:space="0" w:color="auto"/>
              <w:right w:val="single" w:sz="8" w:space="0" w:color="auto"/>
            </w:tcBorders>
            <w:vAlign w:val="center"/>
          </w:tcPr>
          <w:p w14:paraId="1D76D6D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 pojemności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opisane kodem i nazwą odpadów w Magazynie Odpadów</w:t>
            </w:r>
          </w:p>
        </w:tc>
      </w:tr>
      <w:tr w:rsidR="00FA2F70" w:rsidRPr="003A440E" w14:paraId="5AEACDE1" w14:textId="77777777" w:rsidTr="00355498">
        <w:trPr>
          <w:cantSplit/>
          <w:trHeight w:val="690"/>
        </w:trPr>
        <w:tc>
          <w:tcPr>
            <w:tcW w:w="249" w:type="pct"/>
            <w:tcBorders>
              <w:top w:val="single" w:sz="8" w:space="0" w:color="auto"/>
              <w:left w:val="single" w:sz="8" w:space="0" w:color="auto"/>
              <w:bottom w:val="single" w:sz="8" w:space="0" w:color="auto"/>
              <w:right w:val="single" w:sz="8" w:space="0" w:color="auto"/>
            </w:tcBorders>
            <w:vAlign w:val="center"/>
          </w:tcPr>
          <w:p w14:paraId="05F133F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16.</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11638072"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13*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3143569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 odtłuszczania zawierające substancje niebezpieczne</w:t>
            </w:r>
          </w:p>
        </w:tc>
        <w:tc>
          <w:tcPr>
            <w:tcW w:w="2420" w:type="pct"/>
            <w:tcBorders>
              <w:top w:val="single" w:sz="8" w:space="0" w:color="auto"/>
              <w:left w:val="single" w:sz="8" w:space="0" w:color="auto"/>
              <w:bottom w:val="single" w:sz="8" w:space="0" w:color="auto"/>
              <w:right w:val="single" w:sz="8" w:space="0" w:color="auto"/>
            </w:tcBorders>
            <w:vAlign w:val="center"/>
          </w:tcPr>
          <w:p w14:paraId="7F5E2CD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 pojemności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opisane kodem i nazwą odpadów w Magazynie Odpadów</w:t>
            </w:r>
          </w:p>
        </w:tc>
      </w:tr>
      <w:tr w:rsidR="00FA2F70" w:rsidRPr="003A440E" w14:paraId="22B4F4D2" w14:textId="77777777" w:rsidTr="00355498">
        <w:trPr>
          <w:cantSplit/>
          <w:trHeight w:val="562"/>
        </w:trPr>
        <w:tc>
          <w:tcPr>
            <w:tcW w:w="249" w:type="pct"/>
            <w:tcBorders>
              <w:top w:val="single" w:sz="8" w:space="0" w:color="auto"/>
              <w:left w:val="single" w:sz="8" w:space="0" w:color="auto"/>
              <w:bottom w:val="single" w:sz="8" w:space="0" w:color="auto"/>
              <w:right w:val="single" w:sz="8" w:space="0" w:color="auto"/>
            </w:tcBorders>
            <w:vAlign w:val="center"/>
          </w:tcPr>
          <w:p w14:paraId="7CE91D2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17.</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1610815E"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11 01 15* </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123FB41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Odcieki i szlamy z systemów membranowych lub systemów wymiany jonowej zawierające substancje  niebezpieczne</w:t>
            </w:r>
          </w:p>
        </w:tc>
        <w:tc>
          <w:tcPr>
            <w:tcW w:w="2420" w:type="pct"/>
            <w:tcBorders>
              <w:top w:val="single" w:sz="8" w:space="0" w:color="auto"/>
              <w:left w:val="single" w:sz="8" w:space="0" w:color="auto"/>
              <w:bottom w:val="single" w:sz="8" w:space="0" w:color="auto"/>
              <w:right w:val="single" w:sz="8" w:space="0" w:color="auto"/>
            </w:tcBorders>
            <w:vAlign w:val="center"/>
          </w:tcPr>
          <w:p w14:paraId="30ED828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 pojemności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beczki metalowe o pojemności 200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opisane kodem i nazwą odpadów w Magazynie Odpadów</w:t>
            </w:r>
          </w:p>
        </w:tc>
      </w:tr>
      <w:tr w:rsidR="00FA2F70" w:rsidRPr="003A440E" w14:paraId="349F8E6F" w14:textId="77777777" w:rsidTr="00355498">
        <w:trPr>
          <w:cantSplit/>
          <w:trHeight w:val="315"/>
        </w:trPr>
        <w:tc>
          <w:tcPr>
            <w:tcW w:w="249" w:type="pct"/>
            <w:tcBorders>
              <w:top w:val="single" w:sz="8" w:space="0" w:color="auto"/>
              <w:left w:val="single" w:sz="8" w:space="0" w:color="auto"/>
              <w:bottom w:val="single" w:sz="8" w:space="0" w:color="auto"/>
              <w:right w:val="single" w:sz="8" w:space="0" w:color="auto"/>
            </w:tcBorders>
            <w:vAlign w:val="center"/>
          </w:tcPr>
          <w:p w14:paraId="1320E13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18.</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6F6D25BD"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11 01 99 </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494DC24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niewymienione odpady</w:t>
            </w:r>
          </w:p>
        </w:tc>
        <w:tc>
          <w:tcPr>
            <w:tcW w:w="2420" w:type="pct"/>
            <w:tcBorders>
              <w:top w:val="single" w:sz="8" w:space="0" w:color="auto"/>
              <w:left w:val="single" w:sz="8" w:space="0" w:color="auto"/>
              <w:bottom w:val="single" w:sz="8" w:space="0" w:color="auto"/>
              <w:right w:val="single" w:sz="8" w:space="0" w:color="auto"/>
            </w:tcBorders>
            <w:vAlign w:val="center"/>
          </w:tcPr>
          <w:p w14:paraId="472369D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zbierane będą do worków i przechowywane w pojemnikach z tworzywa sztucznego, opisanych kodem i nazwą odpadów, w Magazynie Odpadów</w:t>
            </w:r>
          </w:p>
        </w:tc>
      </w:tr>
      <w:tr w:rsidR="00FA2F70" w:rsidRPr="003A440E" w14:paraId="7E22C274" w14:textId="77777777" w:rsidTr="00355498">
        <w:trPr>
          <w:cantSplit/>
          <w:trHeight w:val="315"/>
        </w:trPr>
        <w:tc>
          <w:tcPr>
            <w:tcW w:w="249" w:type="pct"/>
            <w:tcBorders>
              <w:top w:val="single" w:sz="8" w:space="0" w:color="auto"/>
              <w:left w:val="single" w:sz="8" w:space="0" w:color="auto"/>
              <w:bottom w:val="single" w:sz="8" w:space="0" w:color="auto"/>
              <w:right w:val="single" w:sz="8" w:space="0" w:color="auto"/>
            </w:tcBorders>
            <w:vAlign w:val="center"/>
          </w:tcPr>
          <w:p w14:paraId="6827F67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19.</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602616C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12 01 15</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3044C64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 obróbki metali inne niż wymienione w 12 01 14</w:t>
            </w:r>
          </w:p>
        </w:tc>
        <w:tc>
          <w:tcPr>
            <w:tcW w:w="2420" w:type="pct"/>
            <w:tcBorders>
              <w:top w:val="single" w:sz="8" w:space="0" w:color="auto"/>
              <w:left w:val="single" w:sz="8" w:space="0" w:color="auto"/>
              <w:bottom w:val="single" w:sz="8" w:space="0" w:color="auto"/>
              <w:right w:val="single" w:sz="8" w:space="0" w:color="auto"/>
            </w:tcBorders>
            <w:vAlign w:val="center"/>
          </w:tcPr>
          <w:p w14:paraId="59787B6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beczkach metalowych, szczelnie zamykanych w Magazynie Odpadów</w:t>
            </w:r>
          </w:p>
        </w:tc>
      </w:tr>
      <w:tr w:rsidR="00FA2F70" w:rsidRPr="003A440E" w14:paraId="42189B48" w14:textId="77777777" w:rsidTr="00355498">
        <w:trPr>
          <w:cantSplit/>
          <w:trHeight w:val="661"/>
        </w:trPr>
        <w:tc>
          <w:tcPr>
            <w:tcW w:w="249" w:type="pct"/>
            <w:tcBorders>
              <w:top w:val="single" w:sz="8" w:space="0" w:color="auto"/>
              <w:left w:val="single" w:sz="8" w:space="0" w:color="auto"/>
              <w:bottom w:val="single" w:sz="8" w:space="0" w:color="auto"/>
              <w:right w:val="single" w:sz="8" w:space="0" w:color="auto"/>
            </w:tcBorders>
            <w:vAlign w:val="center"/>
          </w:tcPr>
          <w:p w14:paraId="168AEA8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6A533532"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12 01 99</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152CB34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nie wymienione odpady </w:t>
            </w:r>
          </w:p>
        </w:tc>
        <w:tc>
          <w:tcPr>
            <w:tcW w:w="2420" w:type="pct"/>
            <w:tcBorders>
              <w:top w:val="single" w:sz="8" w:space="0" w:color="auto"/>
              <w:left w:val="single" w:sz="8" w:space="0" w:color="auto"/>
              <w:bottom w:val="single" w:sz="8" w:space="0" w:color="auto"/>
              <w:right w:val="single" w:sz="8" w:space="0" w:color="auto"/>
            </w:tcBorders>
            <w:vAlign w:val="center"/>
          </w:tcPr>
          <w:p w14:paraId="6EE77FA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szczelnie zamykanych, opisanych workach papierowych w skrzyniach drewnianych w Magazynie Odpadów</w:t>
            </w:r>
          </w:p>
        </w:tc>
      </w:tr>
      <w:tr w:rsidR="00FA2F70" w:rsidRPr="003A440E" w14:paraId="6DCE217F" w14:textId="77777777" w:rsidTr="00355498">
        <w:trPr>
          <w:cantSplit/>
          <w:trHeight w:val="480"/>
        </w:trPr>
        <w:tc>
          <w:tcPr>
            <w:tcW w:w="249" w:type="pct"/>
            <w:tcBorders>
              <w:top w:val="single" w:sz="8" w:space="0" w:color="auto"/>
              <w:left w:val="single" w:sz="8" w:space="0" w:color="auto"/>
              <w:bottom w:val="single" w:sz="8" w:space="0" w:color="auto"/>
              <w:right w:val="single" w:sz="8" w:space="0" w:color="auto"/>
            </w:tcBorders>
            <w:vAlign w:val="center"/>
            <w:hideMark/>
          </w:tcPr>
          <w:p w14:paraId="4509F7C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A73EA0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03 01*</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E6131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Wodne ciecze myjące</w:t>
            </w:r>
          </w:p>
        </w:tc>
        <w:tc>
          <w:tcPr>
            <w:tcW w:w="2420" w:type="pct"/>
            <w:tcBorders>
              <w:top w:val="single" w:sz="8" w:space="0" w:color="auto"/>
              <w:left w:val="single" w:sz="8" w:space="0" w:color="auto"/>
              <w:bottom w:val="single" w:sz="8" w:space="0" w:color="auto"/>
              <w:right w:val="single" w:sz="8" w:space="0" w:color="auto"/>
            </w:tcBorders>
            <w:vAlign w:val="center"/>
          </w:tcPr>
          <w:p w14:paraId="04773F9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umieszczane będą w opisanych beczkach metalowych, szczelnie zamykanych w Magazynie Odpadów </w:t>
            </w:r>
          </w:p>
        </w:tc>
      </w:tr>
      <w:tr w:rsidR="00FA2F70" w:rsidRPr="003A440E" w14:paraId="41022205" w14:textId="77777777" w:rsidTr="00355498">
        <w:trPr>
          <w:cantSplit/>
          <w:trHeight w:val="330"/>
        </w:trPr>
        <w:tc>
          <w:tcPr>
            <w:tcW w:w="249" w:type="pct"/>
            <w:tcBorders>
              <w:top w:val="single" w:sz="8" w:space="0" w:color="auto"/>
              <w:left w:val="single" w:sz="8" w:space="0" w:color="auto"/>
              <w:bottom w:val="single" w:sz="8" w:space="0" w:color="auto"/>
              <w:right w:val="single" w:sz="8" w:space="0" w:color="auto"/>
            </w:tcBorders>
            <w:vAlign w:val="center"/>
            <w:hideMark/>
          </w:tcPr>
          <w:p w14:paraId="17E7E91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22.</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E5FD2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01 05*</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02EC82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Emulsje olejowe niezawierające związków </w:t>
            </w:r>
            <w:proofErr w:type="spellStart"/>
            <w:r w:rsidRPr="003A440E">
              <w:rPr>
                <w:rFonts w:eastAsia="Times New Roman" w:cs="Arial"/>
                <w:sz w:val="20"/>
                <w:szCs w:val="20"/>
                <w:lang w:eastAsia="pl-PL"/>
              </w:rPr>
              <w:t>chlorowcoorganicznych</w:t>
            </w:r>
            <w:proofErr w:type="spellEnd"/>
            <w:r w:rsidRPr="003A440E">
              <w:rPr>
                <w:rFonts w:eastAsia="Times New Roman" w:cs="Arial"/>
                <w:sz w:val="20"/>
                <w:szCs w:val="20"/>
                <w:lang w:eastAsia="pl-PL"/>
              </w:rPr>
              <w:t xml:space="preserve"> </w:t>
            </w:r>
          </w:p>
        </w:tc>
        <w:tc>
          <w:tcPr>
            <w:tcW w:w="2420" w:type="pct"/>
            <w:tcBorders>
              <w:top w:val="single" w:sz="8" w:space="0" w:color="auto"/>
              <w:left w:val="single" w:sz="8" w:space="0" w:color="auto"/>
              <w:bottom w:val="single" w:sz="8" w:space="0" w:color="auto"/>
              <w:right w:val="single" w:sz="8" w:space="0" w:color="auto"/>
            </w:tcBorders>
            <w:vAlign w:val="center"/>
          </w:tcPr>
          <w:p w14:paraId="0DC105A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pojemnikach oraz beczkach  metalowych, szczelnie zamykanych w Magazynie Odpadów</w:t>
            </w:r>
          </w:p>
        </w:tc>
      </w:tr>
      <w:tr w:rsidR="00FA2F70" w:rsidRPr="003A440E" w14:paraId="1A9E2478" w14:textId="77777777" w:rsidTr="00355498">
        <w:trPr>
          <w:cantSplit/>
          <w:trHeight w:val="705"/>
        </w:trPr>
        <w:tc>
          <w:tcPr>
            <w:tcW w:w="249" w:type="pct"/>
            <w:tcBorders>
              <w:top w:val="single" w:sz="8" w:space="0" w:color="auto"/>
              <w:left w:val="single" w:sz="8" w:space="0" w:color="auto"/>
              <w:bottom w:val="single" w:sz="8" w:space="0" w:color="auto"/>
              <w:right w:val="single" w:sz="8" w:space="0" w:color="auto"/>
            </w:tcBorders>
            <w:vAlign w:val="center"/>
            <w:hideMark/>
          </w:tcPr>
          <w:p w14:paraId="09DFF19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23.</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42C952"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02 05*</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0324ED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Mineralne oleje silnikowe, przekładniowe i smarowe niezawierające związków </w:t>
            </w:r>
            <w:proofErr w:type="spellStart"/>
            <w:r w:rsidRPr="003A440E">
              <w:rPr>
                <w:rFonts w:eastAsia="Times New Roman" w:cs="Arial"/>
                <w:sz w:val="20"/>
                <w:szCs w:val="20"/>
                <w:lang w:eastAsia="pl-PL"/>
              </w:rPr>
              <w:t>chlorowco</w:t>
            </w:r>
            <w:proofErr w:type="spellEnd"/>
            <w:r w:rsidRPr="003A440E">
              <w:rPr>
                <w:rFonts w:eastAsia="Times New Roman" w:cs="Arial"/>
                <w:sz w:val="20"/>
                <w:szCs w:val="20"/>
                <w:lang w:eastAsia="pl-PL"/>
              </w:rPr>
              <w:t xml:space="preserve">-organicznych </w:t>
            </w:r>
          </w:p>
        </w:tc>
        <w:tc>
          <w:tcPr>
            <w:tcW w:w="2420" w:type="pct"/>
            <w:tcBorders>
              <w:top w:val="single" w:sz="8" w:space="0" w:color="auto"/>
              <w:left w:val="single" w:sz="8" w:space="0" w:color="auto"/>
              <w:bottom w:val="single" w:sz="8" w:space="0" w:color="auto"/>
              <w:right w:val="single" w:sz="8" w:space="0" w:color="auto"/>
            </w:tcBorders>
            <w:vAlign w:val="center"/>
          </w:tcPr>
          <w:p w14:paraId="5507784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oryginalnych beczkach, w których został zakupiony, przechowywane w wydzielonych miejscach na terenie poszczególnych zakładów</w:t>
            </w:r>
          </w:p>
        </w:tc>
      </w:tr>
      <w:tr w:rsidR="00FA2F70" w:rsidRPr="003A440E" w14:paraId="6ECCB374" w14:textId="77777777" w:rsidTr="00355498">
        <w:trPr>
          <w:cantSplit/>
          <w:trHeight w:val="900"/>
        </w:trPr>
        <w:tc>
          <w:tcPr>
            <w:tcW w:w="249" w:type="pct"/>
            <w:tcBorders>
              <w:top w:val="single" w:sz="8" w:space="0" w:color="auto"/>
              <w:left w:val="single" w:sz="8" w:space="0" w:color="auto"/>
              <w:bottom w:val="single" w:sz="8" w:space="0" w:color="auto"/>
              <w:right w:val="single" w:sz="8" w:space="0" w:color="auto"/>
            </w:tcBorders>
            <w:vAlign w:val="center"/>
            <w:hideMark/>
          </w:tcPr>
          <w:p w14:paraId="3FE9DFE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24.</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40096D"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03 07*</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B63FE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Mineralne oleje i ciecze stosowane jako </w:t>
            </w:r>
            <w:proofErr w:type="spellStart"/>
            <w:r w:rsidRPr="003A440E">
              <w:rPr>
                <w:rFonts w:eastAsia="Times New Roman" w:cs="Arial"/>
                <w:sz w:val="20"/>
                <w:szCs w:val="20"/>
                <w:lang w:eastAsia="pl-PL"/>
              </w:rPr>
              <w:t>elektroizolatory</w:t>
            </w:r>
            <w:proofErr w:type="spellEnd"/>
            <w:r w:rsidRPr="003A440E">
              <w:rPr>
                <w:rFonts w:eastAsia="Times New Roman" w:cs="Arial"/>
                <w:sz w:val="20"/>
                <w:szCs w:val="20"/>
                <w:lang w:eastAsia="pl-PL"/>
              </w:rPr>
              <w:t xml:space="preserve"> oraz nośniki ciepła nie zawierające związków </w:t>
            </w:r>
            <w:proofErr w:type="spellStart"/>
            <w:r w:rsidRPr="003A440E">
              <w:rPr>
                <w:rFonts w:eastAsia="Times New Roman" w:cs="Arial"/>
                <w:sz w:val="20"/>
                <w:szCs w:val="20"/>
                <w:lang w:eastAsia="pl-PL"/>
              </w:rPr>
              <w:t>chlorowco</w:t>
            </w:r>
            <w:proofErr w:type="spellEnd"/>
            <w:r w:rsidRPr="003A440E">
              <w:rPr>
                <w:rFonts w:eastAsia="Times New Roman" w:cs="Arial"/>
                <w:sz w:val="20"/>
                <w:szCs w:val="20"/>
                <w:lang w:eastAsia="pl-PL"/>
              </w:rPr>
              <w:t>-organicznych</w:t>
            </w:r>
          </w:p>
        </w:tc>
        <w:tc>
          <w:tcPr>
            <w:tcW w:w="2420" w:type="pct"/>
            <w:tcBorders>
              <w:top w:val="single" w:sz="8" w:space="0" w:color="auto"/>
              <w:left w:val="single" w:sz="8" w:space="0" w:color="auto"/>
              <w:bottom w:val="single" w:sz="8" w:space="0" w:color="auto"/>
              <w:right w:val="single" w:sz="8" w:space="0" w:color="auto"/>
            </w:tcBorders>
            <w:vAlign w:val="center"/>
          </w:tcPr>
          <w:p w14:paraId="4BBEB90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szczelnie zamykanych, opisanych beczkach 200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xml:space="preserve"> w Magazynie Odpadów</w:t>
            </w:r>
          </w:p>
        </w:tc>
      </w:tr>
      <w:tr w:rsidR="00FA2F70" w:rsidRPr="003A440E" w14:paraId="513617B3" w14:textId="77777777" w:rsidTr="00355498">
        <w:trPr>
          <w:cantSplit/>
          <w:trHeight w:val="840"/>
        </w:trPr>
        <w:tc>
          <w:tcPr>
            <w:tcW w:w="249" w:type="pct"/>
            <w:tcBorders>
              <w:top w:val="single" w:sz="8" w:space="0" w:color="auto"/>
              <w:left w:val="single" w:sz="8" w:space="0" w:color="auto"/>
              <w:bottom w:val="single" w:sz="8" w:space="0" w:color="auto"/>
              <w:right w:val="single" w:sz="8" w:space="0" w:color="auto"/>
            </w:tcBorders>
            <w:vAlign w:val="center"/>
            <w:hideMark/>
          </w:tcPr>
          <w:p w14:paraId="3E0D63A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2B4B08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13 05 06* </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E5AB2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Olej z odwadniania olejów w separatorach</w:t>
            </w:r>
          </w:p>
        </w:tc>
        <w:tc>
          <w:tcPr>
            <w:tcW w:w="2420" w:type="pct"/>
            <w:tcBorders>
              <w:top w:val="single" w:sz="8" w:space="0" w:color="auto"/>
              <w:left w:val="single" w:sz="8" w:space="0" w:color="auto"/>
              <w:bottom w:val="single" w:sz="8" w:space="0" w:color="auto"/>
              <w:right w:val="single" w:sz="8" w:space="0" w:color="auto"/>
            </w:tcBorders>
            <w:vAlign w:val="center"/>
          </w:tcPr>
          <w:p w14:paraId="6DE3A4C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 pojemności 60, 200,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beczki metalowe o pojemności 200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opisane kodem i nazwą odpadów w Magazynie Odpadów</w:t>
            </w:r>
          </w:p>
        </w:tc>
      </w:tr>
      <w:tr w:rsidR="00FA2F70" w:rsidRPr="003A440E" w14:paraId="051B3651" w14:textId="77777777" w:rsidTr="00355498">
        <w:trPr>
          <w:cantSplit/>
          <w:trHeight w:val="822"/>
        </w:trPr>
        <w:tc>
          <w:tcPr>
            <w:tcW w:w="249" w:type="pct"/>
            <w:tcBorders>
              <w:top w:val="single" w:sz="8" w:space="0" w:color="auto"/>
              <w:left w:val="single" w:sz="8" w:space="0" w:color="auto"/>
              <w:bottom w:val="single" w:sz="8" w:space="0" w:color="auto"/>
              <w:right w:val="single" w:sz="8" w:space="0" w:color="auto"/>
            </w:tcBorders>
            <w:vAlign w:val="center"/>
            <w:hideMark/>
          </w:tcPr>
          <w:p w14:paraId="233815F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26.</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AF0902"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02 08*</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F963A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oleje silnikowe, przekładniowe i smarowe </w:t>
            </w:r>
          </w:p>
        </w:tc>
        <w:tc>
          <w:tcPr>
            <w:tcW w:w="2420" w:type="pct"/>
            <w:tcBorders>
              <w:top w:val="single" w:sz="8" w:space="0" w:color="auto"/>
              <w:left w:val="single" w:sz="8" w:space="0" w:color="auto"/>
              <w:bottom w:val="single" w:sz="8" w:space="0" w:color="auto"/>
              <w:right w:val="single" w:sz="8" w:space="0" w:color="auto"/>
            </w:tcBorders>
            <w:vAlign w:val="center"/>
          </w:tcPr>
          <w:p w14:paraId="1C6FB90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beczkach metalowych o pojemności 200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xml:space="preserve"> w Magazynie Odpadów</w:t>
            </w:r>
          </w:p>
        </w:tc>
      </w:tr>
      <w:tr w:rsidR="00FA2F70" w:rsidRPr="003A440E" w14:paraId="13E08F58" w14:textId="77777777" w:rsidTr="00355498">
        <w:trPr>
          <w:cantSplit/>
          <w:trHeight w:val="427"/>
        </w:trPr>
        <w:tc>
          <w:tcPr>
            <w:tcW w:w="249" w:type="pct"/>
            <w:tcBorders>
              <w:top w:val="single" w:sz="8" w:space="0" w:color="auto"/>
              <w:left w:val="single" w:sz="8" w:space="0" w:color="auto"/>
              <w:bottom w:val="single" w:sz="8" w:space="0" w:color="auto"/>
              <w:right w:val="single" w:sz="8" w:space="0" w:color="auto"/>
            </w:tcBorders>
            <w:vAlign w:val="center"/>
          </w:tcPr>
          <w:p w14:paraId="7FFF67E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27.</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044349F8"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14 06 03*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2479523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rozpuszczalniki i mieszaniny rozpuszczalników </w:t>
            </w:r>
          </w:p>
        </w:tc>
        <w:tc>
          <w:tcPr>
            <w:tcW w:w="2420" w:type="pct"/>
            <w:tcBorders>
              <w:top w:val="single" w:sz="8" w:space="0" w:color="auto"/>
              <w:left w:val="single" w:sz="8" w:space="0" w:color="auto"/>
              <w:bottom w:val="single" w:sz="8" w:space="0" w:color="auto"/>
              <w:right w:val="single" w:sz="8" w:space="0" w:color="auto"/>
            </w:tcBorders>
            <w:vAlign w:val="center"/>
          </w:tcPr>
          <w:p w14:paraId="5D54A8E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metalowych pojemnikach umieszczonych na paletach drewnianych w Magazynie Odpadów</w:t>
            </w:r>
          </w:p>
        </w:tc>
      </w:tr>
      <w:tr w:rsidR="00FA2F70" w:rsidRPr="003A440E" w14:paraId="7D334251" w14:textId="77777777" w:rsidTr="00355498">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hideMark/>
          </w:tcPr>
          <w:p w14:paraId="28E7EC4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28.</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5F1F7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15 01 01</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046749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 papieru i tektury </w:t>
            </w:r>
          </w:p>
        </w:tc>
        <w:tc>
          <w:tcPr>
            <w:tcW w:w="2420" w:type="pct"/>
            <w:tcBorders>
              <w:top w:val="single" w:sz="8" w:space="0" w:color="auto"/>
              <w:left w:val="single" w:sz="8" w:space="0" w:color="auto"/>
              <w:bottom w:val="single" w:sz="8" w:space="0" w:color="auto"/>
              <w:right w:val="single" w:sz="8" w:space="0" w:color="auto"/>
            </w:tcBorders>
            <w:vAlign w:val="center"/>
          </w:tcPr>
          <w:p w14:paraId="19F2A6D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Umieszczane w kontenerach stalowych</w:t>
            </w:r>
          </w:p>
          <w:p w14:paraId="0CF7102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rozmieszczonych przy poszczególny zakładach produkcyjnych oraz biurowcach</w:t>
            </w:r>
          </w:p>
        </w:tc>
      </w:tr>
      <w:tr w:rsidR="00FA2F70" w:rsidRPr="003A440E" w14:paraId="1556A262" w14:textId="77777777" w:rsidTr="00355498">
        <w:trPr>
          <w:cantSplit/>
          <w:trHeight w:val="690"/>
        </w:trPr>
        <w:tc>
          <w:tcPr>
            <w:tcW w:w="249" w:type="pct"/>
            <w:tcBorders>
              <w:top w:val="single" w:sz="8" w:space="0" w:color="auto"/>
              <w:left w:val="single" w:sz="8" w:space="0" w:color="auto"/>
              <w:bottom w:val="single" w:sz="8" w:space="0" w:color="auto"/>
              <w:right w:val="single" w:sz="8" w:space="0" w:color="auto"/>
            </w:tcBorders>
            <w:vAlign w:val="center"/>
            <w:hideMark/>
          </w:tcPr>
          <w:p w14:paraId="3284065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F38362"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15 01 02</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04094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tworzyw sztucznych</w:t>
            </w:r>
          </w:p>
        </w:tc>
        <w:tc>
          <w:tcPr>
            <w:tcW w:w="2420" w:type="pct"/>
            <w:tcBorders>
              <w:top w:val="single" w:sz="8" w:space="0" w:color="auto"/>
              <w:left w:val="single" w:sz="8" w:space="0" w:color="auto"/>
              <w:bottom w:val="single" w:sz="8" w:space="0" w:color="auto"/>
              <w:right w:val="single" w:sz="8" w:space="0" w:color="auto"/>
            </w:tcBorders>
            <w:vAlign w:val="center"/>
          </w:tcPr>
          <w:p w14:paraId="7FE528A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workach typu BIG-BAG rozmieszczonych przy wszystkich zakładach produkcyjnych.</w:t>
            </w:r>
          </w:p>
        </w:tc>
      </w:tr>
      <w:tr w:rsidR="00FA2F70" w:rsidRPr="003A440E" w14:paraId="11DDFC71" w14:textId="77777777" w:rsidTr="00355498">
        <w:trPr>
          <w:cantSplit/>
          <w:trHeight w:val="451"/>
        </w:trPr>
        <w:tc>
          <w:tcPr>
            <w:tcW w:w="249" w:type="pct"/>
            <w:tcBorders>
              <w:top w:val="single" w:sz="8" w:space="0" w:color="auto"/>
              <w:left w:val="single" w:sz="8" w:space="0" w:color="auto"/>
              <w:bottom w:val="single" w:sz="8" w:space="0" w:color="auto"/>
              <w:right w:val="single" w:sz="8" w:space="0" w:color="auto"/>
            </w:tcBorders>
            <w:vAlign w:val="center"/>
            <w:hideMark/>
          </w:tcPr>
          <w:p w14:paraId="37A0572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D3C4CE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60378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 drewna </w:t>
            </w:r>
          </w:p>
        </w:tc>
        <w:tc>
          <w:tcPr>
            <w:tcW w:w="2420" w:type="pct"/>
            <w:tcBorders>
              <w:top w:val="single" w:sz="8" w:space="0" w:color="auto"/>
              <w:left w:val="single" w:sz="8" w:space="0" w:color="auto"/>
              <w:bottom w:val="single" w:sz="8" w:space="0" w:color="auto"/>
              <w:right w:val="single" w:sz="8" w:space="0" w:color="auto"/>
            </w:tcBorders>
            <w:vAlign w:val="center"/>
          </w:tcPr>
          <w:p w14:paraId="5F3F138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na wydzielonym placu składowym (Magazyn Opakowań Drewnianych) o podłożu utwardzonym zlokalizowanym obok Magazyn Odpadów</w:t>
            </w:r>
          </w:p>
        </w:tc>
      </w:tr>
      <w:tr w:rsidR="00FA2F70" w:rsidRPr="003A440E" w14:paraId="1D45FCE3" w14:textId="77777777" w:rsidTr="00355498">
        <w:trPr>
          <w:cantSplit/>
          <w:trHeight w:val="345"/>
        </w:trPr>
        <w:tc>
          <w:tcPr>
            <w:tcW w:w="249" w:type="pct"/>
            <w:tcBorders>
              <w:top w:val="single" w:sz="8" w:space="0" w:color="auto"/>
              <w:left w:val="single" w:sz="8" w:space="0" w:color="auto"/>
              <w:bottom w:val="single" w:sz="8" w:space="0" w:color="auto"/>
              <w:right w:val="single" w:sz="8" w:space="0" w:color="auto"/>
            </w:tcBorders>
            <w:vAlign w:val="center"/>
            <w:hideMark/>
          </w:tcPr>
          <w:p w14:paraId="0C2A23F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31.</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7B274F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15 01 04</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3D6D4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metalu</w:t>
            </w:r>
          </w:p>
        </w:tc>
        <w:tc>
          <w:tcPr>
            <w:tcW w:w="2420" w:type="pct"/>
            <w:tcBorders>
              <w:top w:val="single" w:sz="8" w:space="0" w:color="auto"/>
              <w:left w:val="single" w:sz="8" w:space="0" w:color="auto"/>
              <w:bottom w:val="single" w:sz="8" w:space="0" w:color="auto"/>
              <w:right w:val="single" w:sz="8" w:space="0" w:color="auto"/>
            </w:tcBorders>
            <w:vAlign w:val="center"/>
          </w:tcPr>
          <w:p w14:paraId="63966FA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w pojemnikach w Magazynie Odpadów</w:t>
            </w:r>
          </w:p>
        </w:tc>
      </w:tr>
      <w:tr w:rsidR="00FA2F70" w:rsidRPr="003A440E" w14:paraId="5E54958F" w14:textId="77777777" w:rsidTr="00355498">
        <w:trPr>
          <w:cantSplit/>
          <w:trHeight w:val="450"/>
        </w:trPr>
        <w:tc>
          <w:tcPr>
            <w:tcW w:w="249" w:type="pct"/>
            <w:tcBorders>
              <w:top w:val="single" w:sz="8" w:space="0" w:color="auto"/>
              <w:left w:val="single" w:sz="8" w:space="0" w:color="auto"/>
              <w:bottom w:val="single" w:sz="8" w:space="0" w:color="auto"/>
              <w:right w:val="single" w:sz="8" w:space="0" w:color="auto"/>
            </w:tcBorders>
            <w:vAlign w:val="center"/>
            <w:hideMark/>
          </w:tcPr>
          <w:p w14:paraId="2103522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32.</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746DA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10*</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89F695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zawierające pozostałości substancji niebezpiecznych lub nimi zanieczyszczone </w:t>
            </w:r>
          </w:p>
        </w:tc>
        <w:tc>
          <w:tcPr>
            <w:tcW w:w="2420" w:type="pct"/>
            <w:tcBorders>
              <w:top w:val="single" w:sz="8" w:space="0" w:color="auto"/>
              <w:left w:val="single" w:sz="8" w:space="0" w:color="auto"/>
              <w:bottom w:val="single" w:sz="8" w:space="0" w:color="auto"/>
              <w:right w:val="single" w:sz="8" w:space="0" w:color="auto"/>
            </w:tcBorders>
            <w:vAlign w:val="center"/>
          </w:tcPr>
          <w:p w14:paraId="46985DD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opisane kodem i  nazwą  odpadów w magazynie odpadów</w:t>
            </w:r>
          </w:p>
        </w:tc>
      </w:tr>
      <w:tr w:rsidR="00FA2F70" w:rsidRPr="003A440E" w14:paraId="5190C592" w14:textId="77777777" w:rsidTr="00355498">
        <w:trPr>
          <w:cantSplit/>
          <w:trHeight w:val="285"/>
        </w:trPr>
        <w:tc>
          <w:tcPr>
            <w:tcW w:w="249" w:type="pct"/>
            <w:tcBorders>
              <w:top w:val="single" w:sz="8" w:space="0" w:color="auto"/>
              <w:left w:val="single" w:sz="8" w:space="0" w:color="auto"/>
              <w:bottom w:val="single" w:sz="8" w:space="0" w:color="auto"/>
              <w:right w:val="single" w:sz="8" w:space="0" w:color="auto"/>
            </w:tcBorders>
            <w:vAlign w:val="center"/>
            <w:hideMark/>
          </w:tcPr>
          <w:p w14:paraId="6DFA7F5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33.</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F4182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02 02*</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84E76A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Sorbenty, materiały filtracyjne (w tym filtry olejowe nieujęte w innych grupach), tkaniny do wycierania (np. szmaty, ścierki) i ubrania ochronne zanieczyszczone substancjami niebezpiecznymi (np. PCB)</w:t>
            </w:r>
          </w:p>
        </w:tc>
        <w:tc>
          <w:tcPr>
            <w:tcW w:w="2420" w:type="pct"/>
            <w:tcBorders>
              <w:top w:val="single" w:sz="8" w:space="0" w:color="auto"/>
              <w:left w:val="single" w:sz="8" w:space="0" w:color="auto"/>
              <w:bottom w:val="single" w:sz="8" w:space="0" w:color="auto"/>
              <w:right w:val="single" w:sz="8" w:space="0" w:color="auto"/>
            </w:tcBorders>
            <w:vAlign w:val="center"/>
          </w:tcPr>
          <w:p w14:paraId="552A447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workach i przechowywane w pojemnikach metalowych lub z tworzywa sztucznego, opisanych kodem i nazwą odpadów w Magazynie Odpadów</w:t>
            </w:r>
          </w:p>
        </w:tc>
      </w:tr>
      <w:tr w:rsidR="00FA2F70" w:rsidRPr="003A440E" w14:paraId="16488768" w14:textId="77777777" w:rsidTr="00355498">
        <w:trPr>
          <w:cantSplit/>
          <w:trHeight w:val="1100"/>
        </w:trPr>
        <w:tc>
          <w:tcPr>
            <w:tcW w:w="249" w:type="pct"/>
            <w:tcBorders>
              <w:top w:val="single" w:sz="8" w:space="0" w:color="auto"/>
              <w:left w:val="single" w:sz="8" w:space="0" w:color="auto"/>
              <w:bottom w:val="single" w:sz="8" w:space="0" w:color="auto"/>
              <w:right w:val="single" w:sz="8" w:space="0" w:color="auto"/>
            </w:tcBorders>
            <w:vAlign w:val="center"/>
            <w:hideMark/>
          </w:tcPr>
          <w:p w14:paraId="39F84B0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34.</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6429D6"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15 02 03 </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A5B0B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Sorbenty, materiały filtracyjne, tkaniny do wycierania (np. szmaty, ścierki) i ubrania ochronne inne niż wymienione w 15 02 02</w:t>
            </w:r>
          </w:p>
        </w:tc>
        <w:tc>
          <w:tcPr>
            <w:tcW w:w="2420" w:type="pct"/>
            <w:tcBorders>
              <w:top w:val="single" w:sz="8" w:space="0" w:color="auto"/>
              <w:left w:val="single" w:sz="8" w:space="0" w:color="auto"/>
              <w:bottom w:val="single" w:sz="8" w:space="0" w:color="auto"/>
              <w:right w:val="single" w:sz="8" w:space="0" w:color="auto"/>
            </w:tcBorders>
            <w:vAlign w:val="center"/>
          </w:tcPr>
          <w:p w14:paraId="657A0CC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workach i przechowywane w pojemnikach z tworzywa sztucznego, opisanych kodem i nazwą odpadów w Magazynie Odpadów</w:t>
            </w:r>
          </w:p>
        </w:tc>
      </w:tr>
      <w:tr w:rsidR="00FA2F70" w:rsidRPr="003A440E" w14:paraId="5A11BD0D" w14:textId="77777777" w:rsidTr="00355498">
        <w:trPr>
          <w:cantSplit/>
          <w:trHeight w:val="525"/>
        </w:trPr>
        <w:tc>
          <w:tcPr>
            <w:tcW w:w="249" w:type="pct"/>
            <w:tcBorders>
              <w:top w:val="single" w:sz="8" w:space="0" w:color="auto"/>
              <w:left w:val="single" w:sz="8" w:space="0" w:color="auto"/>
              <w:bottom w:val="single" w:sz="8" w:space="0" w:color="auto"/>
              <w:right w:val="single" w:sz="8" w:space="0" w:color="auto"/>
            </w:tcBorders>
            <w:vAlign w:val="center"/>
            <w:hideMark/>
          </w:tcPr>
          <w:p w14:paraId="777F703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35.</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006968"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16 01 03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D8B7F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opony</w:t>
            </w:r>
          </w:p>
        </w:tc>
        <w:tc>
          <w:tcPr>
            <w:tcW w:w="2420" w:type="pct"/>
            <w:tcBorders>
              <w:top w:val="single" w:sz="8" w:space="0" w:color="auto"/>
              <w:left w:val="single" w:sz="8" w:space="0" w:color="auto"/>
              <w:bottom w:val="single" w:sz="8" w:space="0" w:color="auto"/>
              <w:right w:val="single" w:sz="8" w:space="0" w:color="auto"/>
            </w:tcBorders>
            <w:vAlign w:val="center"/>
          </w:tcPr>
          <w:p w14:paraId="7E172C7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na utwardzonym placu prawobrzeżnej części Spółki, w pobliżu budynku Nr 30</w:t>
            </w:r>
          </w:p>
        </w:tc>
      </w:tr>
      <w:tr w:rsidR="00FA2F70" w:rsidRPr="003A440E" w14:paraId="54A3D13C" w14:textId="77777777" w:rsidTr="00355498">
        <w:trPr>
          <w:cantSplit/>
          <w:trHeight w:val="416"/>
        </w:trPr>
        <w:tc>
          <w:tcPr>
            <w:tcW w:w="249" w:type="pct"/>
            <w:tcBorders>
              <w:top w:val="single" w:sz="8" w:space="0" w:color="auto"/>
              <w:left w:val="single" w:sz="8" w:space="0" w:color="auto"/>
              <w:bottom w:val="single" w:sz="8" w:space="0" w:color="auto"/>
              <w:right w:val="single" w:sz="8" w:space="0" w:color="auto"/>
            </w:tcBorders>
            <w:vAlign w:val="center"/>
          </w:tcPr>
          <w:p w14:paraId="758E843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36.</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77744DA2"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07*</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43D33DA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Filtry olejowe</w:t>
            </w:r>
          </w:p>
        </w:tc>
        <w:tc>
          <w:tcPr>
            <w:tcW w:w="2420" w:type="pct"/>
            <w:tcBorders>
              <w:top w:val="single" w:sz="8" w:space="0" w:color="auto"/>
              <w:left w:val="single" w:sz="8" w:space="0" w:color="auto"/>
              <w:bottom w:val="single" w:sz="8" w:space="0" w:color="auto"/>
              <w:right w:val="single" w:sz="8" w:space="0" w:color="auto"/>
            </w:tcBorders>
            <w:vAlign w:val="center"/>
          </w:tcPr>
          <w:p w14:paraId="19F12EF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szczelnych pojemnikach stalowych w Magazynie Odpadów</w:t>
            </w:r>
          </w:p>
        </w:tc>
      </w:tr>
      <w:tr w:rsidR="00FA2F70" w:rsidRPr="003A440E" w14:paraId="7927E32B" w14:textId="77777777" w:rsidTr="00355498">
        <w:trPr>
          <w:cantSplit/>
          <w:trHeight w:val="430"/>
        </w:trPr>
        <w:tc>
          <w:tcPr>
            <w:tcW w:w="249" w:type="pct"/>
            <w:tcBorders>
              <w:top w:val="single" w:sz="8" w:space="0" w:color="auto"/>
              <w:left w:val="single" w:sz="8" w:space="0" w:color="auto"/>
              <w:bottom w:val="single" w:sz="8" w:space="0" w:color="auto"/>
              <w:right w:val="single" w:sz="8" w:space="0" w:color="auto"/>
            </w:tcBorders>
            <w:vAlign w:val="center"/>
            <w:hideMark/>
          </w:tcPr>
          <w:p w14:paraId="2B9ECF4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37.</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682A08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16 01 17</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55045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żelazne</w:t>
            </w:r>
          </w:p>
        </w:tc>
        <w:tc>
          <w:tcPr>
            <w:tcW w:w="2420" w:type="pct"/>
            <w:tcBorders>
              <w:top w:val="single" w:sz="8" w:space="0" w:color="auto"/>
              <w:left w:val="single" w:sz="8" w:space="0" w:color="auto"/>
              <w:bottom w:val="single" w:sz="8" w:space="0" w:color="auto"/>
              <w:right w:val="single" w:sz="8" w:space="0" w:color="auto"/>
            </w:tcBorders>
            <w:vAlign w:val="center"/>
          </w:tcPr>
          <w:p w14:paraId="4493E79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na utwardzonej powierzchni w wyznaczonym, opisanym miejscu w Magazynie maszyn zbędnych</w:t>
            </w:r>
          </w:p>
        </w:tc>
      </w:tr>
      <w:tr w:rsidR="00FA2F70" w:rsidRPr="003A440E" w14:paraId="5B918BD9" w14:textId="77777777" w:rsidTr="00355498">
        <w:trPr>
          <w:cantSplit/>
          <w:trHeight w:val="533"/>
        </w:trPr>
        <w:tc>
          <w:tcPr>
            <w:tcW w:w="249" w:type="pct"/>
            <w:tcBorders>
              <w:top w:val="single" w:sz="8" w:space="0" w:color="auto"/>
              <w:left w:val="single" w:sz="8" w:space="0" w:color="auto"/>
              <w:bottom w:val="single" w:sz="8" w:space="0" w:color="auto"/>
              <w:right w:val="single" w:sz="8" w:space="0" w:color="auto"/>
            </w:tcBorders>
            <w:vAlign w:val="center"/>
            <w:hideMark/>
          </w:tcPr>
          <w:p w14:paraId="0A42D0A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38.</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4A421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16 01 18</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D686D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nieżelazne</w:t>
            </w:r>
          </w:p>
        </w:tc>
        <w:tc>
          <w:tcPr>
            <w:tcW w:w="2420" w:type="pct"/>
            <w:tcBorders>
              <w:top w:val="single" w:sz="8" w:space="0" w:color="auto"/>
              <w:left w:val="single" w:sz="8" w:space="0" w:color="auto"/>
              <w:bottom w:val="single" w:sz="8" w:space="0" w:color="auto"/>
              <w:right w:val="single" w:sz="8" w:space="0" w:color="auto"/>
            </w:tcBorders>
            <w:vAlign w:val="center"/>
          </w:tcPr>
          <w:p w14:paraId="70006E3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na utwardzonej powierzchni w wyznaczonym, opisanym miejscu w Magazynie maszyn zbędnych</w:t>
            </w:r>
          </w:p>
        </w:tc>
      </w:tr>
      <w:tr w:rsidR="00FA2F70" w:rsidRPr="003A440E" w14:paraId="160C686D" w14:textId="77777777" w:rsidTr="00355498">
        <w:trPr>
          <w:cantSplit/>
          <w:trHeight w:val="31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AEE98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39.</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410CB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16 01 20</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91EFA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Szkło</w:t>
            </w:r>
          </w:p>
        </w:tc>
        <w:tc>
          <w:tcPr>
            <w:tcW w:w="2420" w:type="pct"/>
            <w:tcBorders>
              <w:top w:val="single" w:sz="8" w:space="0" w:color="auto"/>
              <w:left w:val="single" w:sz="8" w:space="0" w:color="auto"/>
              <w:bottom w:val="single" w:sz="8" w:space="0" w:color="auto"/>
              <w:right w:val="single" w:sz="8" w:space="0" w:color="auto"/>
            </w:tcBorders>
            <w:vAlign w:val="center"/>
          </w:tcPr>
          <w:p w14:paraId="21A3700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szczelnych skrzyniach drewnianych zabezpieczonych przed rozsypaniem w Magazynie Odpadów</w:t>
            </w:r>
          </w:p>
        </w:tc>
      </w:tr>
      <w:tr w:rsidR="00FA2F70" w:rsidRPr="003A440E" w14:paraId="0F714EAC" w14:textId="77777777" w:rsidTr="00355498">
        <w:trPr>
          <w:cantSplit/>
          <w:trHeight w:val="315"/>
        </w:trPr>
        <w:tc>
          <w:tcPr>
            <w:tcW w:w="249" w:type="pct"/>
            <w:tcBorders>
              <w:top w:val="single" w:sz="8" w:space="0" w:color="auto"/>
              <w:left w:val="single" w:sz="8" w:space="0" w:color="auto"/>
              <w:bottom w:val="single" w:sz="8" w:space="0" w:color="auto"/>
              <w:right w:val="single" w:sz="8" w:space="0" w:color="auto"/>
            </w:tcBorders>
            <w:vAlign w:val="center"/>
            <w:hideMark/>
          </w:tcPr>
          <w:p w14:paraId="750EC87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40.</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2D0672"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11*</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5D2A7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freony, HCFC, HFC </w:t>
            </w:r>
          </w:p>
        </w:tc>
        <w:tc>
          <w:tcPr>
            <w:tcW w:w="2420" w:type="pct"/>
            <w:tcBorders>
              <w:top w:val="single" w:sz="8" w:space="0" w:color="auto"/>
              <w:left w:val="single" w:sz="8" w:space="0" w:color="auto"/>
              <w:bottom w:val="single" w:sz="8" w:space="0" w:color="auto"/>
              <w:right w:val="single" w:sz="8" w:space="0" w:color="auto"/>
            </w:tcBorders>
            <w:vAlign w:val="center"/>
          </w:tcPr>
          <w:p w14:paraId="6E32018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pudłach kartonowych lub  opakowaniach fabrycznych, opisanych kodem i nazwą odpadów w Magazynie Odpadów</w:t>
            </w:r>
          </w:p>
        </w:tc>
      </w:tr>
      <w:tr w:rsidR="00FA2F70" w:rsidRPr="003A440E" w14:paraId="5A43EB66" w14:textId="77777777" w:rsidTr="00355498">
        <w:trPr>
          <w:cantSplit/>
          <w:trHeight w:val="31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E3C52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41.</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0FF4AA"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12*</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029E2C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wolny azbest </w:t>
            </w:r>
          </w:p>
        </w:tc>
        <w:tc>
          <w:tcPr>
            <w:tcW w:w="2420" w:type="pct"/>
            <w:tcBorders>
              <w:top w:val="single" w:sz="8" w:space="0" w:color="auto"/>
              <w:left w:val="single" w:sz="8" w:space="0" w:color="auto"/>
              <w:bottom w:val="single" w:sz="8" w:space="0" w:color="auto"/>
              <w:right w:val="single" w:sz="8" w:space="0" w:color="auto"/>
            </w:tcBorders>
            <w:vAlign w:val="center"/>
          </w:tcPr>
          <w:p w14:paraId="11ED5E3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pudłach kartonowych lub  opakowaniach fabrycznych, opisanych kodem i nazwą odpadów w Magazynie Odpadów</w:t>
            </w:r>
          </w:p>
        </w:tc>
      </w:tr>
      <w:tr w:rsidR="00FA2F70" w:rsidRPr="003A440E" w14:paraId="398D3519" w14:textId="77777777" w:rsidTr="00355498">
        <w:trPr>
          <w:cantSplit/>
          <w:trHeight w:val="57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AA813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42.</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2C2106"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FBE1B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niebezpieczne elementy inne niż wymienione w 16 02 09 do 16 02 12 </w:t>
            </w:r>
          </w:p>
        </w:tc>
        <w:tc>
          <w:tcPr>
            <w:tcW w:w="2420" w:type="pct"/>
            <w:tcBorders>
              <w:top w:val="single" w:sz="8" w:space="0" w:color="auto"/>
              <w:left w:val="single" w:sz="8" w:space="0" w:color="auto"/>
              <w:bottom w:val="single" w:sz="8" w:space="0" w:color="auto"/>
              <w:right w:val="single" w:sz="8" w:space="0" w:color="auto"/>
            </w:tcBorders>
            <w:vAlign w:val="center"/>
          </w:tcPr>
          <w:p w14:paraId="1F0FBB3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pudłach kartonowych opisanych kodem i nazwą odpadów w Magazynie Odpadów</w:t>
            </w:r>
          </w:p>
        </w:tc>
      </w:tr>
      <w:tr w:rsidR="00FA2F70" w:rsidRPr="003A440E" w14:paraId="2E0DCA13" w14:textId="77777777" w:rsidTr="00355498">
        <w:trPr>
          <w:cantSplit/>
          <w:trHeight w:val="57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tcPr>
          <w:p w14:paraId="793AC1F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43.</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5E2F2DCA"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16 02 14</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52FC864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inne niż wymienione w 16 02 09 do 16 02 13 </w:t>
            </w:r>
          </w:p>
        </w:tc>
        <w:tc>
          <w:tcPr>
            <w:tcW w:w="2420" w:type="pct"/>
            <w:tcBorders>
              <w:top w:val="single" w:sz="8" w:space="0" w:color="auto"/>
              <w:left w:val="single" w:sz="8" w:space="0" w:color="auto"/>
              <w:bottom w:val="single" w:sz="8" w:space="0" w:color="auto"/>
              <w:right w:val="single" w:sz="8" w:space="0" w:color="auto"/>
            </w:tcBorders>
            <w:vAlign w:val="center"/>
          </w:tcPr>
          <w:p w14:paraId="3CB95C1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odrębnym, opisanym pomieszczeniu Magazynu Technicznego</w:t>
            </w:r>
          </w:p>
        </w:tc>
      </w:tr>
      <w:tr w:rsidR="00FA2F70" w:rsidRPr="003A440E" w14:paraId="6EC29EB3" w14:textId="77777777" w:rsidTr="00355498">
        <w:trPr>
          <w:cantSplit/>
          <w:trHeight w:val="846"/>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tcPr>
          <w:p w14:paraId="620E02D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44.</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4E8F8D9B"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15*</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7438402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Niebezpieczne elementy lub części składowe usunięte z zużytych urządzeń</w:t>
            </w:r>
          </w:p>
        </w:tc>
        <w:tc>
          <w:tcPr>
            <w:tcW w:w="2420" w:type="pct"/>
            <w:tcBorders>
              <w:top w:val="single" w:sz="8" w:space="0" w:color="auto"/>
              <w:left w:val="single" w:sz="8" w:space="0" w:color="auto"/>
              <w:bottom w:val="single" w:sz="8" w:space="0" w:color="auto"/>
              <w:right w:val="single" w:sz="8" w:space="0" w:color="auto"/>
            </w:tcBorders>
            <w:vAlign w:val="center"/>
          </w:tcPr>
          <w:p w14:paraId="2D0332D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pudłach kartonowych lub  opakowaniach fabrycznych, opisanych kodem i nazwą odpadów w Magazynie Odpadów</w:t>
            </w:r>
          </w:p>
        </w:tc>
      </w:tr>
      <w:tr w:rsidR="00FA2F70" w:rsidRPr="003A440E" w14:paraId="7A2BA2CE" w14:textId="77777777" w:rsidTr="00355498">
        <w:trPr>
          <w:cantSplit/>
          <w:trHeight w:val="990"/>
        </w:trPr>
        <w:tc>
          <w:tcPr>
            <w:tcW w:w="249" w:type="pct"/>
            <w:tcBorders>
              <w:top w:val="single" w:sz="8" w:space="0" w:color="auto"/>
              <w:left w:val="single" w:sz="8" w:space="0" w:color="auto"/>
              <w:bottom w:val="single" w:sz="8" w:space="0" w:color="auto"/>
              <w:right w:val="single" w:sz="8" w:space="0" w:color="auto"/>
            </w:tcBorders>
            <w:vAlign w:val="center"/>
            <w:hideMark/>
          </w:tcPr>
          <w:p w14:paraId="3B4F1A2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45.</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AA73C6"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16 02 16</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28629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Elementy usunięte z zużytych urządzeń inne niż wymienione w 16 02 15 </w:t>
            </w:r>
          </w:p>
        </w:tc>
        <w:tc>
          <w:tcPr>
            <w:tcW w:w="2420" w:type="pct"/>
            <w:tcBorders>
              <w:top w:val="single" w:sz="8" w:space="0" w:color="auto"/>
              <w:left w:val="single" w:sz="8" w:space="0" w:color="auto"/>
              <w:bottom w:val="single" w:sz="8" w:space="0" w:color="auto"/>
              <w:right w:val="single" w:sz="8" w:space="0" w:color="auto"/>
            </w:tcBorders>
            <w:vAlign w:val="center"/>
          </w:tcPr>
          <w:p w14:paraId="7A5A6D9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pudłach kartonowych lub opakowaniach fabrycznych, opisanych kodem i nazwą odpadów w Magazynie Odpadów</w:t>
            </w:r>
          </w:p>
        </w:tc>
      </w:tr>
      <w:tr w:rsidR="00FA2F70" w:rsidRPr="003A440E" w14:paraId="51DD8981" w14:textId="77777777" w:rsidTr="00355498">
        <w:trPr>
          <w:cantSplit/>
          <w:trHeight w:val="990"/>
        </w:trPr>
        <w:tc>
          <w:tcPr>
            <w:tcW w:w="249" w:type="pct"/>
            <w:tcBorders>
              <w:top w:val="single" w:sz="8" w:space="0" w:color="auto"/>
              <w:left w:val="single" w:sz="8" w:space="0" w:color="auto"/>
              <w:bottom w:val="single" w:sz="8" w:space="0" w:color="auto"/>
              <w:right w:val="single" w:sz="8" w:space="0" w:color="auto"/>
            </w:tcBorders>
            <w:vAlign w:val="center"/>
          </w:tcPr>
          <w:p w14:paraId="7711AE6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46.</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7C5C58BE"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16 03 03*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7DC55B3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Nieorganiczne odpady zawierające substancje niebezpieczne</w:t>
            </w:r>
          </w:p>
        </w:tc>
        <w:tc>
          <w:tcPr>
            <w:tcW w:w="2420" w:type="pct"/>
            <w:tcBorders>
              <w:top w:val="single" w:sz="8" w:space="0" w:color="auto"/>
              <w:left w:val="single" w:sz="8" w:space="0" w:color="auto"/>
              <w:bottom w:val="single" w:sz="8" w:space="0" w:color="auto"/>
              <w:right w:val="single" w:sz="8" w:space="0" w:color="auto"/>
            </w:tcBorders>
            <w:vAlign w:val="center"/>
          </w:tcPr>
          <w:p w14:paraId="174875D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Odpady będą umieszczane w szczelnych opisanych workach foliowych</w:t>
            </w:r>
          </w:p>
        </w:tc>
      </w:tr>
      <w:tr w:rsidR="00FA2F70" w:rsidRPr="003A440E" w14:paraId="0F8DC8D6" w14:textId="77777777" w:rsidTr="00355498">
        <w:trPr>
          <w:cantSplit/>
          <w:trHeight w:val="719"/>
        </w:trPr>
        <w:tc>
          <w:tcPr>
            <w:tcW w:w="249" w:type="pct"/>
            <w:tcBorders>
              <w:top w:val="single" w:sz="8" w:space="0" w:color="auto"/>
              <w:left w:val="single" w:sz="8" w:space="0" w:color="auto"/>
              <w:bottom w:val="single" w:sz="8" w:space="0" w:color="auto"/>
              <w:right w:val="single" w:sz="8" w:space="0" w:color="auto"/>
            </w:tcBorders>
            <w:vAlign w:val="center"/>
            <w:hideMark/>
          </w:tcPr>
          <w:p w14:paraId="3AF0EFE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7</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2F78A8"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05 06*</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34B0C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Chemikalia laboratoryjne i analityczne (np. odczynniki chemiczne) zawierające substancje niebezpieczne, w tym mieszaniny chemikaliów laboratoryjnych i analitycznych</w:t>
            </w:r>
          </w:p>
        </w:tc>
        <w:tc>
          <w:tcPr>
            <w:tcW w:w="2420" w:type="pct"/>
            <w:tcBorders>
              <w:top w:val="single" w:sz="8" w:space="0" w:color="auto"/>
              <w:left w:val="single" w:sz="8" w:space="0" w:color="auto"/>
              <w:bottom w:val="single" w:sz="8" w:space="0" w:color="auto"/>
              <w:right w:val="single" w:sz="8" w:space="0" w:color="auto"/>
            </w:tcBorders>
            <w:vAlign w:val="center"/>
          </w:tcPr>
          <w:p w14:paraId="606EA3C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opakowaniach fabrycznych, opisanych kodem i nazwą odpadów w Magazynie Odpadów</w:t>
            </w:r>
          </w:p>
        </w:tc>
      </w:tr>
      <w:tr w:rsidR="00FA2F70" w:rsidRPr="003A440E" w14:paraId="356A7752" w14:textId="77777777" w:rsidTr="00355498">
        <w:trPr>
          <w:cantSplit/>
          <w:trHeight w:val="705"/>
        </w:trPr>
        <w:tc>
          <w:tcPr>
            <w:tcW w:w="249" w:type="pct"/>
            <w:tcBorders>
              <w:top w:val="single" w:sz="8" w:space="0" w:color="auto"/>
              <w:left w:val="single" w:sz="8" w:space="0" w:color="auto"/>
              <w:bottom w:val="single" w:sz="8" w:space="0" w:color="auto"/>
              <w:right w:val="single" w:sz="8" w:space="0" w:color="auto"/>
            </w:tcBorders>
            <w:vAlign w:val="center"/>
          </w:tcPr>
          <w:p w14:paraId="4D5E6E6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8</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3ABECCF2"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16 05 07* </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44C9441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nieorganiczne chemikalia zawierające substancje niebezpieczne </w:t>
            </w:r>
          </w:p>
        </w:tc>
        <w:tc>
          <w:tcPr>
            <w:tcW w:w="2420" w:type="pct"/>
            <w:tcBorders>
              <w:top w:val="single" w:sz="8" w:space="0" w:color="auto"/>
              <w:left w:val="single" w:sz="8" w:space="0" w:color="auto"/>
              <w:bottom w:val="single" w:sz="8" w:space="0" w:color="auto"/>
              <w:right w:val="single" w:sz="8" w:space="0" w:color="auto"/>
            </w:tcBorders>
            <w:vAlign w:val="center"/>
          </w:tcPr>
          <w:p w14:paraId="784620E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opisanych kodem i nazwą odpadów w Magazynie Odpadów</w:t>
            </w:r>
          </w:p>
        </w:tc>
      </w:tr>
      <w:tr w:rsidR="00FA2F70" w:rsidRPr="003A440E" w14:paraId="5DD89EFD" w14:textId="77777777" w:rsidTr="00355498">
        <w:trPr>
          <w:cantSplit/>
          <w:trHeight w:val="705"/>
        </w:trPr>
        <w:tc>
          <w:tcPr>
            <w:tcW w:w="249" w:type="pct"/>
            <w:tcBorders>
              <w:top w:val="single" w:sz="8" w:space="0" w:color="auto"/>
              <w:left w:val="single" w:sz="8" w:space="0" w:color="auto"/>
              <w:bottom w:val="single" w:sz="8" w:space="0" w:color="auto"/>
              <w:right w:val="single" w:sz="8" w:space="0" w:color="auto"/>
            </w:tcBorders>
            <w:vAlign w:val="center"/>
            <w:hideMark/>
          </w:tcPr>
          <w:p w14:paraId="5070606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9</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230150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06 01*</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A4A3A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Baterie i akumulatory ołowiowe</w:t>
            </w:r>
          </w:p>
        </w:tc>
        <w:tc>
          <w:tcPr>
            <w:tcW w:w="2420" w:type="pct"/>
            <w:tcBorders>
              <w:top w:val="single" w:sz="8" w:space="0" w:color="auto"/>
              <w:left w:val="single" w:sz="8" w:space="0" w:color="auto"/>
              <w:bottom w:val="single" w:sz="8" w:space="0" w:color="auto"/>
              <w:right w:val="single" w:sz="8" w:space="0" w:color="auto"/>
            </w:tcBorders>
            <w:vAlign w:val="center"/>
          </w:tcPr>
          <w:p w14:paraId="0C27619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opisanym, metalowym pojemniku w Magazynie Odpadów</w:t>
            </w:r>
          </w:p>
        </w:tc>
      </w:tr>
      <w:tr w:rsidR="00FA2F70" w:rsidRPr="003A440E" w14:paraId="66714AA3" w14:textId="77777777" w:rsidTr="00355498">
        <w:trPr>
          <w:cantSplit/>
          <w:trHeight w:val="988"/>
        </w:trPr>
        <w:tc>
          <w:tcPr>
            <w:tcW w:w="249" w:type="pct"/>
            <w:tcBorders>
              <w:top w:val="single" w:sz="8" w:space="0" w:color="auto"/>
              <w:left w:val="single" w:sz="8" w:space="0" w:color="auto"/>
              <w:bottom w:val="single" w:sz="8" w:space="0" w:color="auto"/>
              <w:right w:val="single" w:sz="8" w:space="0" w:color="auto"/>
            </w:tcBorders>
            <w:vAlign w:val="center"/>
          </w:tcPr>
          <w:p w14:paraId="5A582E1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03EE48E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19 08 13*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676ED5F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zawierające substancje niebezpieczne z innego niż biologiczne oczyszczania ścieków przemysłowych</w:t>
            </w:r>
          </w:p>
        </w:tc>
        <w:tc>
          <w:tcPr>
            <w:tcW w:w="2420" w:type="pct"/>
            <w:tcBorders>
              <w:top w:val="single" w:sz="8" w:space="0" w:color="auto"/>
              <w:left w:val="single" w:sz="8" w:space="0" w:color="auto"/>
              <w:bottom w:val="single" w:sz="8" w:space="0" w:color="auto"/>
              <w:right w:val="single" w:sz="8" w:space="0" w:color="auto"/>
            </w:tcBorders>
            <w:vAlign w:val="center"/>
          </w:tcPr>
          <w:p w14:paraId="2213A36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nie będzie magazynowany</w:t>
            </w:r>
          </w:p>
        </w:tc>
      </w:tr>
      <w:tr w:rsidR="00FA2F70" w:rsidRPr="003A440E" w14:paraId="693E8FE1" w14:textId="77777777" w:rsidTr="00355498">
        <w:trPr>
          <w:cantSplit/>
          <w:trHeight w:val="1318"/>
        </w:trPr>
        <w:tc>
          <w:tcPr>
            <w:tcW w:w="249" w:type="pct"/>
            <w:tcBorders>
              <w:top w:val="single" w:sz="8" w:space="0" w:color="auto"/>
              <w:left w:val="single" w:sz="8" w:space="0" w:color="auto"/>
              <w:bottom w:val="single" w:sz="4" w:space="0" w:color="auto"/>
              <w:right w:val="single" w:sz="8" w:space="0" w:color="auto"/>
            </w:tcBorders>
            <w:vAlign w:val="center"/>
            <w:hideMark/>
          </w:tcPr>
          <w:p w14:paraId="2349385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51.</w:t>
            </w:r>
          </w:p>
        </w:tc>
        <w:tc>
          <w:tcPr>
            <w:tcW w:w="647"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B033560"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19 08 14</w:t>
            </w:r>
          </w:p>
        </w:tc>
        <w:tc>
          <w:tcPr>
            <w:tcW w:w="1684"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5523808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Szlamy z innego niż biologiczne oczyszczania ścieków przemysłowych inne niż wymienione w 19 08 13 </w:t>
            </w:r>
          </w:p>
        </w:tc>
        <w:tc>
          <w:tcPr>
            <w:tcW w:w="2420" w:type="pct"/>
            <w:tcBorders>
              <w:top w:val="single" w:sz="8" w:space="0" w:color="auto"/>
              <w:left w:val="single" w:sz="8" w:space="0" w:color="auto"/>
              <w:bottom w:val="single" w:sz="4" w:space="0" w:color="auto"/>
              <w:right w:val="single" w:sz="8" w:space="0" w:color="auto"/>
            </w:tcBorders>
            <w:vAlign w:val="center"/>
          </w:tcPr>
          <w:p w14:paraId="4E07E23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Zagęszczone osady umieszczane będą</w:t>
            </w:r>
          </w:p>
          <w:p w14:paraId="1F7F146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 szczelnych opisanych pojemnikach metalowych o poj. 0,3 m</w:t>
            </w:r>
            <w:r w:rsidRPr="003A440E">
              <w:rPr>
                <w:rFonts w:eastAsia="Times New Roman" w:cs="Arial"/>
                <w:sz w:val="20"/>
                <w:szCs w:val="20"/>
                <w:vertAlign w:val="superscript"/>
                <w:lang w:eastAsia="pl-PL"/>
              </w:rPr>
              <w:t>3</w:t>
            </w:r>
            <w:r w:rsidRPr="003A440E">
              <w:rPr>
                <w:rFonts w:eastAsia="Times New Roman" w:cs="Arial"/>
                <w:sz w:val="20"/>
                <w:szCs w:val="20"/>
                <w:lang w:eastAsia="pl-PL"/>
              </w:rPr>
              <w:t xml:space="preserve"> obok poletek osadowych oczyszczalni ścieków oraz na utwardzonym placu obok kotłowni</w:t>
            </w:r>
          </w:p>
        </w:tc>
      </w:tr>
      <w:tr w:rsidR="00FA2F70" w:rsidRPr="003A440E" w14:paraId="66D858D4" w14:textId="77777777" w:rsidTr="00355498">
        <w:trPr>
          <w:cantSplit/>
          <w:trHeight w:val="203"/>
        </w:trPr>
        <w:tc>
          <w:tcPr>
            <w:tcW w:w="249" w:type="pct"/>
            <w:tcBorders>
              <w:top w:val="single" w:sz="4" w:space="0" w:color="auto"/>
              <w:left w:val="single" w:sz="8" w:space="0" w:color="auto"/>
              <w:bottom w:val="single" w:sz="4" w:space="0" w:color="auto"/>
              <w:right w:val="single" w:sz="8" w:space="0" w:color="auto"/>
            </w:tcBorders>
            <w:vAlign w:val="center"/>
            <w:hideMark/>
          </w:tcPr>
          <w:p w14:paraId="20228A2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52.</w:t>
            </w:r>
          </w:p>
        </w:tc>
        <w:tc>
          <w:tcPr>
            <w:tcW w:w="647"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6819A9DD"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11*</w:t>
            </w:r>
          </w:p>
        </w:tc>
        <w:tc>
          <w:tcPr>
            <w:tcW w:w="168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B9684F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metali zawierające niebezpieczne porowate elementy wzmocnienia konstrukcyjnego (np. azbest), włącznie z pustymi pojemnikami ciśnieniowymi</w:t>
            </w:r>
          </w:p>
        </w:tc>
        <w:tc>
          <w:tcPr>
            <w:tcW w:w="2420" w:type="pct"/>
            <w:tcBorders>
              <w:top w:val="single" w:sz="4" w:space="0" w:color="auto"/>
              <w:left w:val="single" w:sz="8" w:space="0" w:color="auto"/>
              <w:bottom w:val="single" w:sz="4" w:space="0" w:color="auto"/>
              <w:right w:val="single" w:sz="8" w:space="0" w:color="auto"/>
            </w:tcBorders>
            <w:vAlign w:val="center"/>
          </w:tcPr>
          <w:p w14:paraId="1878A18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workach lub beczkach metalowych na podestach drewnianych w Magazynie Odpadów</w:t>
            </w:r>
          </w:p>
        </w:tc>
      </w:tr>
      <w:tr w:rsidR="00FA2F70" w:rsidRPr="003A440E" w14:paraId="50960C1F" w14:textId="77777777" w:rsidTr="00355498">
        <w:trPr>
          <w:cantSplit/>
          <w:trHeight w:val="203"/>
        </w:trPr>
        <w:tc>
          <w:tcPr>
            <w:tcW w:w="249" w:type="pct"/>
            <w:tcBorders>
              <w:top w:val="single" w:sz="4" w:space="0" w:color="auto"/>
              <w:left w:val="single" w:sz="8" w:space="0" w:color="auto"/>
              <w:bottom w:val="single" w:sz="8" w:space="0" w:color="auto"/>
              <w:right w:val="single" w:sz="8" w:space="0" w:color="auto"/>
            </w:tcBorders>
            <w:vAlign w:val="center"/>
          </w:tcPr>
          <w:p w14:paraId="14D4B91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53.</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3FCDC62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ex 10 01 01</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5436B5D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Żużle</w:t>
            </w:r>
          </w:p>
        </w:tc>
        <w:tc>
          <w:tcPr>
            <w:tcW w:w="2420" w:type="pct"/>
            <w:tcBorders>
              <w:top w:val="single" w:sz="8" w:space="0" w:color="auto"/>
              <w:left w:val="single" w:sz="8" w:space="0" w:color="auto"/>
              <w:bottom w:val="single" w:sz="8" w:space="0" w:color="auto"/>
              <w:right w:val="single" w:sz="8" w:space="0" w:color="auto"/>
            </w:tcBorders>
            <w:vAlign w:val="center"/>
          </w:tcPr>
          <w:p w14:paraId="51EB728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będą umieszczane na utwardzonym placu żużlowym przy kotłowni, w sposób zapobiegający mieszaniu się z odpadami o kodzie 10 01 01, zabezpieczone poprzez przykrycie nieprzepuszczalnym materiałem.</w:t>
            </w:r>
          </w:p>
        </w:tc>
      </w:tr>
    </w:tbl>
    <w:p w14:paraId="275BE1FF" w14:textId="77777777" w:rsidR="00FA2F70" w:rsidRDefault="00FA2F70" w:rsidP="00FA2F70">
      <w:pPr>
        <w:keepNext/>
        <w:spacing w:before="240" w:after="60" w:line="276" w:lineRule="auto"/>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22</w:t>
      </w:r>
      <w:r w:rsidRPr="00510B9C">
        <w:rPr>
          <w:rFonts w:eastAsia="Times New Roman" w:cs="Arial"/>
          <w:b/>
          <w:bCs/>
          <w:szCs w:val="26"/>
          <w:lang w:eastAsia="pl-PL"/>
        </w:rPr>
        <w:t xml:space="preserve">. </w:t>
      </w:r>
      <w:r>
        <w:rPr>
          <w:rFonts w:eastAsia="Times New Roman" w:cs="Arial"/>
          <w:b/>
          <w:bCs/>
          <w:szCs w:val="26"/>
          <w:lang w:eastAsia="pl-PL"/>
        </w:rPr>
        <w:t>Tabela 32 w p</w:t>
      </w:r>
      <w:r w:rsidRPr="00510B9C">
        <w:rPr>
          <w:rFonts w:eastAsia="Times New Roman" w:cs="Arial"/>
          <w:b/>
          <w:bCs/>
          <w:szCs w:val="26"/>
          <w:lang w:eastAsia="pl-PL"/>
        </w:rPr>
        <w:t>unk</w:t>
      </w:r>
      <w:r>
        <w:rPr>
          <w:rFonts w:eastAsia="Times New Roman" w:cs="Arial"/>
          <w:b/>
          <w:bCs/>
          <w:szCs w:val="26"/>
          <w:lang w:eastAsia="pl-PL"/>
        </w:rPr>
        <w:t>cie</w:t>
      </w:r>
      <w:r w:rsidRPr="00510B9C">
        <w:rPr>
          <w:rFonts w:eastAsia="Times New Roman" w:cs="Arial"/>
          <w:b/>
          <w:bCs/>
          <w:szCs w:val="26"/>
          <w:lang w:eastAsia="pl-PL"/>
        </w:rPr>
        <w:t xml:space="preserve"> </w:t>
      </w:r>
      <w:r>
        <w:rPr>
          <w:rFonts w:eastAsia="Times New Roman" w:cs="Arial"/>
          <w:b/>
          <w:bCs/>
          <w:szCs w:val="26"/>
          <w:lang w:eastAsia="pl-PL"/>
        </w:rPr>
        <w:t>II</w:t>
      </w:r>
      <w:r w:rsidRPr="00510B9C">
        <w:rPr>
          <w:rFonts w:eastAsia="Times New Roman" w:cs="Arial"/>
          <w:b/>
          <w:bCs/>
          <w:szCs w:val="26"/>
          <w:lang w:eastAsia="pl-PL"/>
        </w:rPr>
        <w:t>I.</w:t>
      </w:r>
      <w:r>
        <w:rPr>
          <w:rFonts w:eastAsia="Times New Roman" w:cs="Arial"/>
          <w:b/>
          <w:bCs/>
          <w:szCs w:val="26"/>
          <w:lang w:eastAsia="pl-PL"/>
        </w:rPr>
        <w:t>4.2. otrzymuje brzmienie:</w:t>
      </w:r>
    </w:p>
    <w:p w14:paraId="0AF9BA39" w14:textId="77777777" w:rsidR="00FA2F70" w:rsidRPr="003A440E" w:rsidRDefault="00FA2F70" w:rsidP="00FA2F70">
      <w:pPr>
        <w:widowControl w:val="0"/>
        <w:adjustRightInd w:val="0"/>
        <w:spacing w:after="0" w:line="276" w:lineRule="auto"/>
        <w:jc w:val="both"/>
        <w:textAlignment w:val="baseline"/>
        <w:rPr>
          <w:rFonts w:eastAsia="Times New Roman" w:cs="Arial"/>
          <w:bCs/>
          <w:szCs w:val="24"/>
          <w:lang w:eastAsia="pl-PL"/>
        </w:rPr>
      </w:pPr>
      <w:r w:rsidRPr="003A440E">
        <w:rPr>
          <w:rFonts w:eastAsia="Times New Roman" w:cs="Arial"/>
          <w:b/>
          <w:bCs/>
          <w:sz w:val="22"/>
          <w:lang w:eastAsia="pl-PL"/>
        </w:rPr>
        <w:t>Tabela 32</w:t>
      </w:r>
    </w:p>
    <w:tbl>
      <w:tblPr>
        <w:tblW w:w="48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Przedstawia sposób dalszego gospodarowania wytworzonymi odpadami."/>
      </w:tblPr>
      <w:tblGrid>
        <w:gridCol w:w="440"/>
        <w:gridCol w:w="1126"/>
        <w:gridCol w:w="3537"/>
        <w:gridCol w:w="3723"/>
      </w:tblGrid>
      <w:tr w:rsidR="00FA2F70" w:rsidRPr="003A440E" w14:paraId="6DC79C24" w14:textId="77777777" w:rsidTr="00355498">
        <w:trPr>
          <w:cantSplit/>
          <w:trHeight w:val="425"/>
          <w:tblHeader/>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969D43B"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Lp.</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BFFA5C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Kod odpadu</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870ADE"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Rodzaj odpadu</w:t>
            </w:r>
          </w:p>
        </w:tc>
        <w:tc>
          <w:tcPr>
            <w:tcW w:w="2109" w:type="pct"/>
            <w:tcBorders>
              <w:top w:val="single" w:sz="8" w:space="0" w:color="auto"/>
              <w:left w:val="single" w:sz="8" w:space="0" w:color="auto"/>
              <w:bottom w:val="single" w:sz="8" w:space="0" w:color="auto"/>
              <w:right w:val="single" w:sz="8" w:space="0" w:color="auto"/>
            </w:tcBorders>
            <w:vAlign w:val="center"/>
          </w:tcPr>
          <w:p w14:paraId="4CB8EF78"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Sposób dalszego gospodarowania odpadami</w:t>
            </w:r>
          </w:p>
        </w:tc>
      </w:tr>
      <w:tr w:rsidR="00FA2F70" w:rsidRPr="003A440E" w14:paraId="6E6C2B83" w14:textId="77777777" w:rsidTr="00355498">
        <w:trPr>
          <w:cantSplit/>
          <w:trHeight w:val="555"/>
        </w:trPr>
        <w:tc>
          <w:tcPr>
            <w:tcW w:w="249" w:type="pct"/>
            <w:tcBorders>
              <w:top w:val="single" w:sz="8" w:space="0" w:color="auto"/>
              <w:left w:val="single" w:sz="8" w:space="0" w:color="auto"/>
              <w:bottom w:val="single" w:sz="8" w:space="0" w:color="auto"/>
              <w:right w:val="single" w:sz="8" w:space="0" w:color="auto"/>
            </w:tcBorders>
            <w:vAlign w:val="center"/>
            <w:hideMark/>
          </w:tcPr>
          <w:p w14:paraId="1DBE113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FA6E91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10 02*</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1499C4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zawierające substancje niebezpieczne</w:t>
            </w:r>
          </w:p>
        </w:tc>
        <w:tc>
          <w:tcPr>
            <w:tcW w:w="2109" w:type="pct"/>
            <w:tcBorders>
              <w:top w:val="single" w:sz="8" w:space="0" w:color="auto"/>
              <w:left w:val="single" w:sz="8" w:space="0" w:color="auto"/>
              <w:bottom w:val="single" w:sz="8" w:space="0" w:color="auto"/>
              <w:right w:val="single" w:sz="8" w:space="0" w:color="auto"/>
            </w:tcBorders>
            <w:vAlign w:val="center"/>
          </w:tcPr>
          <w:p w14:paraId="5FFC559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5A7793E5" w14:textId="77777777" w:rsidTr="00355498">
        <w:trPr>
          <w:cantSplit/>
          <w:trHeight w:val="720"/>
        </w:trPr>
        <w:tc>
          <w:tcPr>
            <w:tcW w:w="249" w:type="pct"/>
            <w:tcBorders>
              <w:top w:val="single" w:sz="8" w:space="0" w:color="auto"/>
              <w:left w:val="single" w:sz="8" w:space="0" w:color="auto"/>
              <w:bottom w:val="single" w:sz="8" w:space="0" w:color="auto"/>
              <w:right w:val="single" w:sz="8" w:space="0" w:color="auto"/>
            </w:tcBorders>
            <w:vAlign w:val="center"/>
            <w:hideMark/>
          </w:tcPr>
          <w:p w14:paraId="46CE407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18CFE02"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06 01 99</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F9839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 wymienione odpady</w:t>
            </w:r>
          </w:p>
        </w:tc>
        <w:tc>
          <w:tcPr>
            <w:tcW w:w="2109" w:type="pct"/>
            <w:tcBorders>
              <w:top w:val="single" w:sz="8" w:space="0" w:color="auto"/>
              <w:left w:val="single" w:sz="8" w:space="0" w:color="auto"/>
              <w:bottom w:val="single" w:sz="8" w:space="0" w:color="auto"/>
              <w:right w:val="single" w:sz="8" w:space="0" w:color="auto"/>
            </w:tcBorders>
            <w:vAlign w:val="center"/>
          </w:tcPr>
          <w:p w14:paraId="273940C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4A5F93DF" w14:textId="77777777" w:rsidTr="00355498">
        <w:trPr>
          <w:cantSplit/>
          <w:trHeight w:val="345"/>
        </w:trPr>
        <w:tc>
          <w:tcPr>
            <w:tcW w:w="249" w:type="pct"/>
            <w:tcBorders>
              <w:top w:val="single" w:sz="8" w:space="0" w:color="auto"/>
              <w:left w:val="single" w:sz="8" w:space="0" w:color="auto"/>
              <w:bottom w:val="single" w:sz="8" w:space="0" w:color="auto"/>
              <w:right w:val="single" w:sz="8" w:space="0" w:color="auto"/>
            </w:tcBorders>
            <w:vAlign w:val="center"/>
            <w:hideMark/>
          </w:tcPr>
          <w:p w14:paraId="3871A47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BF2EC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02 04*</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371DE4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Wodorotlenek sodowy i potasowy</w:t>
            </w:r>
          </w:p>
        </w:tc>
        <w:tc>
          <w:tcPr>
            <w:tcW w:w="2109" w:type="pct"/>
            <w:tcBorders>
              <w:top w:val="single" w:sz="8" w:space="0" w:color="auto"/>
              <w:left w:val="single" w:sz="8" w:space="0" w:color="auto"/>
              <w:bottom w:val="single" w:sz="8" w:space="0" w:color="auto"/>
              <w:right w:val="single" w:sz="8" w:space="0" w:color="auto"/>
            </w:tcBorders>
            <w:vAlign w:val="center"/>
          </w:tcPr>
          <w:p w14:paraId="126867B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30ED7FA2" w14:textId="77777777" w:rsidTr="00355498">
        <w:trPr>
          <w:cantSplit/>
          <w:trHeight w:val="570"/>
        </w:trPr>
        <w:tc>
          <w:tcPr>
            <w:tcW w:w="249" w:type="pct"/>
            <w:tcBorders>
              <w:top w:val="single" w:sz="8" w:space="0" w:color="auto"/>
              <w:left w:val="single" w:sz="8" w:space="0" w:color="auto"/>
              <w:bottom w:val="single" w:sz="8" w:space="0" w:color="auto"/>
              <w:right w:val="single" w:sz="8" w:space="0" w:color="auto"/>
            </w:tcBorders>
            <w:vAlign w:val="center"/>
            <w:hideMark/>
          </w:tcPr>
          <w:p w14:paraId="4FB8BB4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p>
        </w:tc>
        <w:tc>
          <w:tcPr>
            <w:tcW w:w="638" w:type="pct"/>
            <w:tcBorders>
              <w:top w:val="single" w:sz="8" w:space="0" w:color="auto"/>
              <w:left w:val="single" w:sz="8" w:space="0" w:color="auto"/>
              <w:bottom w:val="single" w:sz="8" w:space="0" w:color="auto"/>
              <w:right w:val="single" w:sz="8" w:space="0" w:color="auto"/>
            </w:tcBorders>
            <w:vAlign w:val="center"/>
            <w:hideMark/>
          </w:tcPr>
          <w:p w14:paraId="7CF5C13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04 05*</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02A28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zawierające inne metale ciężkie </w:t>
            </w:r>
          </w:p>
        </w:tc>
        <w:tc>
          <w:tcPr>
            <w:tcW w:w="2109" w:type="pct"/>
            <w:tcBorders>
              <w:top w:val="single" w:sz="8" w:space="0" w:color="auto"/>
              <w:left w:val="single" w:sz="8" w:space="0" w:color="auto"/>
              <w:bottom w:val="single" w:sz="8" w:space="0" w:color="auto"/>
              <w:right w:val="single" w:sz="8" w:space="0" w:color="auto"/>
            </w:tcBorders>
            <w:vAlign w:val="center"/>
          </w:tcPr>
          <w:p w14:paraId="2F2170B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2F8B3B1E" w14:textId="77777777" w:rsidTr="00355498">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hideMark/>
          </w:tcPr>
          <w:p w14:paraId="2246465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5</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044A7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06 13 03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A8DA0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Czysta sadza </w:t>
            </w:r>
          </w:p>
        </w:tc>
        <w:tc>
          <w:tcPr>
            <w:tcW w:w="2109" w:type="pct"/>
            <w:tcBorders>
              <w:top w:val="single" w:sz="8" w:space="0" w:color="auto"/>
              <w:left w:val="single" w:sz="8" w:space="0" w:color="auto"/>
              <w:bottom w:val="single" w:sz="8" w:space="0" w:color="auto"/>
              <w:right w:val="single" w:sz="8" w:space="0" w:color="auto"/>
            </w:tcBorders>
            <w:vAlign w:val="center"/>
          </w:tcPr>
          <w:p w14:paraId="70C0CD2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2D481D7B" w14:textId="77777777" w:rsidTr="00355498">
        <w:trPr>
          <w:cantSplit/>
          <w:trHeight w:val="609"/>
        </w:trPr>
        <w:tc>
          <w:tcPr>
            <w:tcW w:w="249" w:type="pct"/>
            <w:tcBorders>
              <w:top w:val="single" w:sz="8" w:space="0" w:color="auto"/>
              <w:left w:val="single" w:sz="8" w:space="0" w:color="auto"/>
              <w:bottom w:val="single" w:sz="8" w:space="0" w:color="auto"/>
              <w:right w:val="single" w:sz="8" w:space="0" w:color="auto"/>
            </w:tcBorders>
            <w:vAlign w:val="center"/>
            <w:hideMark/>
          </w:tcPr>
          <w:p w14:paraId="0B67C1B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6</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8079AE"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07 01 99</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9C8D20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 wymienione</w:t>
            </w:r>
          </w:p>
        </w:tc>
        <w:tc>
          <w:tcPr>
            <w:tcW w:w="2109" w:type="pct"/>
            <w:tcBorders>
              <w:top w:val="single" w:sz="8" w:space="0" w:color="auto"/>
              <w:left w:val="single" w:sz="8" w:space="0" w:color="auto"/>
              <w:bottom w:val="single" w:sz="8" w:space="0" w:color="auto"/>
              <w:right w:val="single" w:sz="8" w:space="0" w:color="auto"/>
            </w:tcBorders>
            <w:vAlign w:val="center"/>
          </w:tcPr>
          <w:p w14:paraId="182DBA1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21922E01" w14:textId="77777777" w:rsidTr="00355498">
        <w:trPr>
          <w:cantSplit/>
          <w:trHeight w:val="463"/>
        </w:trPr>
        <w:tc>
          <w:tcPr>
            <w:tcW w:w="249" w:type="pct"/>
            <w:tcBorders>
              <w:top w:val="single" w:sz="8" w:space="0" w:color="auto"/>
              <w:left w:val="single" w:sz="8" w:space="0" w:color="auto"/>
              <w:bottom w:val="single" w:sz="8" w:space="0" w:color="auto"/>
              <w:right w:val="single" w:sz="8" w:space="0" w:color="auto"/>
            </w:tcBorders>
            <w:vAlign w:val="center"/>
            <w:hideMark/>
          </w:tcPr>
          <w:p w14:paraId="429FC27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7</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F40D5A"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07 02 13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B0D90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tworzyw sztucznych</w:t>
            </w:r>
          </w:p>
        </w:tc>
        <w:tc>
          <w:tcPr>
            <w:tcW w:w="2109" w:type="pct"/>
            <w:tcBorders>
              <w:top w:val="single" w:sz="8" w:space="0" w:color="auto"/>
              <w:left w:val="single" w:sz="8" w:space="0" w:color="auto"/>
              <w:bottom w:val="single" w:sz="8" w:space="0" w:color="auto"/>
              <w:right w:val="single" w:sz="8" w:space="0" w:color="auto"/>
            </w:tcBorders>
            <w:vAlign w:val="center"/>
          </w:tcPr>
          <w:p w14:paraId="61840A7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24ED344B" w14:textId="77777777" w:rsidTr="00355498">
        <w:trPr>
          <w:cantSplit/>
          <w:trHeight w:val="542"/>
        </w:trPr>
        <w:tc>
          <w:tcPr>
            <w:tcW w:w="249" w:type="pct"/>
            <w:tcBorders>
              <w:top w:val="single" w:sz="8" w:space="0" w:color="auto"/>
              <w:left w:val="single" w:sz="8" w:space="0" w:color="auto"/>
              <w:bottom w:val="single" w:sz="8" w:space="0" w:color="auto"/>
              <w:right w:val="single" w:sz="8" w:space="0" w:color="auto"/>
            </w:tcBorders>
            <w:vAlign w:val="center"/>
            <w:hideMark/>
          </w:tcPr>
          <w:p w14:paraId="7FFBADB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8</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44E92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07 02 80</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B2422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z przemysłu gumowego i produkcji gumy </w:t>
            </w:r>
          </w:p>
        </w:tc>
        <w:tc>
          <w:tcPr>
            <w:tcW w:w="2109" w:type="pct"/>
            <w:tcBorders>
              <w:top w:val="single" w:sz="8" w:space="0" w:color="auto"/>
              <w:left w:val="single" w:sz="8" w:space="0" w:color="auto"/>
              <w:bottom w:val="single" w:sz="8" w:space="0" w:color="auto"/>
              <w:right w:val="single" w:sz="8" w:space="0" w:color="auto"/>
            </w:tcBorders>
            <w:vAlign w:val="center"/>
          </w:tcPr>
          <w:p w14:paraId="249FE3A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69FC5A11" w14:textId="77777777" w:rsidTr="00355498">
        <w:trPr>
          <w:cantSplit/>
          <w:trHeight w:val="698"/>
        </w:trPr>
        <w:tc>
          <w:tcPr>
            <w:tcW w:w="249" w:type="pct"/>
            <w:tcBorders>
              <w:top w:val="single" w:sz="8" w:space="0" w:color="auto"/>
              <w:left w:val="single" w:sz="8" w:space="0" w:color="auto"/>
              <w:bottom w:val="single" w:sz="8" w:space="0" w:color="auto"/>
              <w:right w:val="single" w:sz="8" w:space="0" w:color="auto"/>
            </w:tcBorders>
            <w:vAlign w:val="center"/>
            <w:hideMark/>
          </w:tcPr>
          <w:p w14:paraId="3AFBE4A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9</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80D354"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08 04 09*</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3841D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niewymienione odpady (odpady </w:t>
            </w:r>
            <w:proofErr w:type="spellStart"/>
            <w:r w:rsidRPr="003A440E">
              <w:rPr>
                <w:rFonts w:eastAsia="Times New Roman" w:cs="Arial"/>
                <w:sz w:val="20"/>
                <w:szCs w:val="20"/>
                <w:lang w:eastAsia="pl-PL"/>
              </w:rPr>
              <w:t>polakiernicze</w:t>
            </w:r>
            <w:proofErr w:type="spellEnd"/>
            <w:r w:rsidRPr="003A440E">
              <w:rPr>
                <w:rFonts w:eastAsia="Times New Roman" w:cs="Arial"/>
                <w:sz w:val="20"/>
                <w:szCs w:val="20"/>
                <w:lang w:eastAsia="pl-PL"/>
              </w:rPr>
              <w:t>)</w:t>
            </w:r>
          </w:p>
        </w:tc>
        <w:tc>
          <w:tcPr>
            <w:tcW w:w="2109" w:type="pct"/>
            <w:tcBorders>
              <w:top w:val="single" w:sz="8" w:space="0" w:color="auto"/>
              <w:left w:val="single" w:sz="8" w:space="0" w:color="auto"/>
              <w:bottom w:val="single" w:sz="8" w:space="0" w:color="auto"/>
              <w:right w:val="single" w:sz="8" w:space="0" w:color="auto"/>
            </w:tcBorders>
            <w:vAlign w:val="center"/>
          </w:tcPr>
          <w:p w14:paraId="7A42A68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3A625B51" w14:textId="77777777" w:rsidTr="00355498">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hideMark/>
          </w:tcPr>
          <w:p w14:paraId="11183F4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0</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405F5B"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10 01 01</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971AB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Żużle, popioły paleniskowe i pyły z kotłów (z wyłączeniem pyłów z kotłów wymienionych w 10 01 04)</w:t>
            </w:r>
          </w:p>
        </w:tc>
        <w:tc>
          <w:tcPr>
            <w:tcW w:w="2109" w:type="pct"/>
            <w:tcBorders>
              <w:top w:val="single" w:sz="8" w:space="0" w:color="auto"/>
              <w:left w:val="single" w:sz="8" w:space="0" w:color="auto"/>
              <w:bottom w:val="single" w:sz="8" w:space="0" w:color="auto"/>
              <w:right w:val="single" w:sz="8" w:space="0" w:color="auto"/>
            </w:tcBorders>
            <w:vAlign w:val="center"/>
          </w:tcPr>
          <w:p w14:paraId="39E8FDE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2A370EC0" w14:textId="77777777" w:rsidTr="00355498">
        <w:trPr>
          <w:cantSplit/>
          <w:trHeight w:val="676"/>
        </w:trPr>
        <w:tc>
          <w:tcPr>
            <w:tcW w:w="249" w:type="pct"/>
            <w:tcBorders>
              <w:top w:val="single" w:sz="8" w:space="0" w:color="auto"/>
              <w:left w:val="single" w:sz="8" w:space="0" w:color="auto"/>
              <w:bottom w:val="single" w:sz="8" w:space="0" w:color="auto"/>
              <w:right w:val="single" w:sz="8" w:space="0" w:color="auto"/>
            </w:tcBorders>
            <w:vAlign w:val="center"/>
            <w:hideMark/>
          </w:tcPr>
          <w:p w14:paraId="6A5613A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1</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33DF19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05*</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69557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Kwasy trawiące</w:t>
            </w:r>
          </w:p>
        </w:tc>
        <w:tc>
          <w:tcPr>
            <w:tcW w:w="2109" w:type="pct"/>
            <w:tcBorders>
              <w:top w:val="single" w:sz="8" w:space="0" w:color="auto"/>
              <w:left w:val="single" w:sz="8" w:space="0" w:color="auto"/>
              <w:bottom w:val="single" w:sz="8" w:space="0" w:color="auto"/>
              <w:right w:val="single" w:sz="8" w:space="0" w:color="auto"/>
            </w:tcBorders>
            <w:vAlign w:val="center"/>
          </w:tcPr>
          <w:p w14:paraId="35FF9D0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3FF90139" w14:textId="77777777" w:rsidTr="00355498">
        <w:trPr>
          <w:cantSplit/>
          <w:trHeight w:val="700"/>
        </w:trPr>
        <w:tc>
          <w:tcPr>
            <w:tcW w:w="249" w:type="pct"/>
            <w:tcBorders>
              <w:top w:val="single" w:sz="8" w:space="0" w:color="auto"/>
              <w:left w:val="single" w:sz="8" w:space="0" w:color="auto"/>
              <w:bottom w:val="single" w:sz="8" w:space="0" w:color="auto"/>
              <w:right w:val="single" w:sz="8" w:space="0" w:color="auto"/>
            </w:tcBorders>
            <w:vAlign w:val="center"/>
          </w:tcPr>
          <w:p w14:paraId="1D3D97F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2</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5EFCC69C"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07*</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225C389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Alkalia trawiące</w:t>
            </w:r>
          </w:p>
        </w:tc>
        <w:tc>
          <w:tcPr>
            <w:tcW w:w="2109" w:type="pct"/>
            <w:tcBorders>
              <w:top w:val="single" w:sz="8" w:space="0" w:color="auto"/>
              <w:left w:val="single" w:sz="8" w:space="0" w:color="auto"/>
              <w:bottom w:val="single" w:sz="8" w:space="0" w:color="auto"/>
              <w:right w:val="single" w:sz="8" w:space="0" w:color="auto"/>
            </w:tcBorders>
            <w:vAlign w:val="center"/>
          </w:tcPr>
          <w:p w14:paraId="46F4FF7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62AD0790" w14:textId="77777777" w:rsidTr="00355498">
        <w:trPr>
          <w:cantSplit/>
          <w:trHeight w:val="696"/>
        </w:trPr>
        <w:tc>
          <w:tcPr>
            <w:tcW w:w="249" w:type="pct"/>
            <w:tcBorders>
              <w:top w:val="single" w:sz="8" w:space="0" w:color="auto"/>
              <w:left w:val="single" w:sz="8" w:space="0" w:color="auto"/>
              <w:bottom w:val="single" w:sz="8" w:space="0" w:color="auto"/>
              <w:right w:val="single" w:sz="8" w:space="0" w:color="auto"/>
            </w:tcBorders>
            <w:vAlign w:val="center"/>
          </w:tcPr>
          <w:p w14:paraId="4EB0B9C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3</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6CD2F6FB"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08*</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7459DB2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Osady i szlamy z fosforanowania</w:t>
            </w:r>
          </w:p>
        </w:tc>
        <w:tc>
          <w:tcPr>
            <w:tcW w:w="2109" w:type="pct"/>
            <w:tcBorders>
              <w:top w:val="single" w:sz="8" w:space="0" w:color="auto"/>
              <w:left w:val="single" w:sz="8" w:space="0" w:color="auto"/>
              <w:bottom w:val="single" w:sz="8" w:space="0" w:color="auto"/>
              <w:right w:val="single" w:sz="8" w:space="0" w:color="auto"/>
            </w:tcBorders>
            <w:vAlign w:val="center"/>
          </w:tcPr>
          <w:p w14:paraId="3639CE5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658BE7A7" w14:textId="77777777" w:rsidTr="00355498">
        <w:trPr>
          <w:cantSplit/>
          <w:trHeight w:val="848"/>
        </w:trPr>
        <w:tc>
          <w:tcPr>
            <w:tcW w:w="249" w:type="pct"/>
            <w:tcBorders>
              <w:top w:val="single" w:sz="8" w:space="0" w:color="auto"/>
              <w:left w:val="single" w:sz="8" w:space="0" w:color="auto"/>
              <w:bottom w:val="single" w:sz="8" w:space="0" w:color="auto"/>
              <w:right w:val="single" w:sz="8" w:space="0" w:color="auto"/>
            </w:tcBorders>
            <w:vAlign w:val="center"/>
            <w:hideMark/>
          </w:tcPr>
          <w:p w14:paraId="23080F1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4</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73858F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09*</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B9297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Szlamy i osady </w:t>
            </w:r>
            <w:proofErr w:type="spellStart"/>
            <w:r w:rsidRPr="003A440E">
              <w:rPr>
                <w:rFonts w:eastAsia="Times New Roman" w:cs="Arial"/>
                <w:sz w:val="20"/>
                <w:szCs w:val="20"/>
                <w:lang w:eastAsia="pl-PL"/>
              </w:rPr>
              <w:t>pofiltracyjne</w:t>
            </w:r>
            <w:proofErr w:type="spellEnd"/>
            <w:r w:rsidRPr="003A440E">
              <w:rPr>
                <w:rFonts w:eastAsia="Times New Roman" w:cs="Arial"/>
                <w:sz w:val="20"/>
                <w:szCs w:val="20"/>
                <w:lang w:eastAsia="pl-PL"/>
              </w:rPr>
              <w:t xml:space="preserve"> zawierające substancje niebezpieczne</w:t>
            </w:r>
          </w:p>
        </w:tc>
        <w:tc>
          <w:tcPr>
            <w:tcW w:w="2109" w:type="pct"/>
            <w:tcBorders>
              <w:top w:val="single" w:sz="8" w:space="0" w:color="auto"/>
              <w:left w:val="single" w:sz="8" w:space="0" w:color="auto"/>
              <w:bottom w:val="single" w:sz="8" w:space="0" w:color="auto"/>
              <w:right w:val="single" w:sz="8" w:space="0" w:color="auto"/>
            </w:tcBorders>
            <w:vAlign w:val="center"/>
          </w:tcPr>
          <w:p w14:paraId="35785CC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50730BF5" w14:textId="77777777" w:rsidTr="00355498">
        <w:trPr>
          <w:cantSplit/>
          <w:trHeight w:val="690"/>
        </w:trPr>
        <w:tc>
          <w:tcPr>
            <w:tcW w:w="249" w:type="pct"/>
            <w:tcBorders>
              <w:top w:val="single" w:sz="8" w:space="0" w:color="auto"/>
              <w:left w:val="single" w:sz="8" w:space="0" w:color="auto"/>
              <w:bottom w:val="single" w:sz="8" w:space="0" w:color="auto"/>
              <w:right w:val="single" w:sz="8" w:space="0" w:color="auto"/>
            </w:tcBorders>
            <w:vAlign w:val="center"/>
          </w:tcPr>
          <w:p w14:paraId="4342D5B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5</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760CFA4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13*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6AEB911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 odtłuszczania zawierające substancje niebezpieczne</w:t>
            </w:r>
          </w:p>
        </w:tc>
        <w:tc>
          <w:tcPr>
            <w:tcW w:w="2109" w:type="pct"/>
            <w:tcBorders>
              <w:top w:val="single" w:sz="8" w:space="0" w:color="auto"/>
              <w:left w:val="single" w:sz="8" w:space="0" w:color="auto"/>
              <w:bottom w:val="single" w:sz="8" w:space="0" w:color="auto"/>
              <w:right w:val="single" w:sz="8" w:space="0" w:color="auto"/>
            </w:tcBorders>
            <w:vAlign w:val="center"/>
          </w:tcPr>
          <w:p w14:paraId="6A2960C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50E686F1" w14:textId="77777777" w:rsidTr="00355498">
        <w:trPr>
          <w:cantSplit/>
          <w:trHeight w:val="562"/>
        </w:trPr>
        <w:tc>
          <w:tcPr>
            <w:tcW w:w="249" w:type="pct"/>
            <w:tcBorders>
              <w:top w:val="single" w:sz="8" w:space="0" w:color="auto"/>
              <w:left w:val="single" w:sz="8" w:space="0" w:color="auto"/>
              <w:bottom w:val="single" w:sz="8" w:space="0" w:color="auto"/>
              <w:right w:val="single" w:sz="8" w:space="0" w:color="auto"/>
            </w:tcBorders>
            <w:vAlign w:val="center"/>
          </w:tcPr>
          <w:p w14:paraId="689EA96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6</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29D5570B"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11 01 15* </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7879022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Odcieki i szlamy z systemów membranowych lub systemów wymiany jonowej zawierające substancje niebezpieczne</w:t>
            </w:r>
          </w:p>
        </w:tc>
        <w:tc>
          <w:tcPr>
            <w:tcW w:w="2109" w:type="pct"/>
            <w:tcBorders>
              <w:top w:val="single" w:sz="8" w:space="0" w:color="auto"/>
              <w:left w:val="single" w:sz="8" w:space="0" w:color="auto"/>
              <w:bottom w:val="single" w:sz="8" w:space="0" w:color="auto"/>
              <w:right w:val="single" w:sz="8" w:space="0" w:color="auto"/>
            </w:tcBorders>
            <w:vAlign w:val="center"/>
          </w:tcPr>
          <w:p w14:paraId="55559FF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1D6E31E9" w14:textId="77777777" w:rsidTr="00355498">
        <w:trPr>
          <w:cantSplit/>
          <w:trHeight w:val="562"/>
        </w:trPr>
        <w:tc>
          <w:tcPr>
            <w:tcW w:w="249" w:type="pct"/>
            <w:tcBorders>
              <w:top w:val="single" w:sz="8" w:space="0" w:color="auto"/>
              <w:left w:val="single" w:sz="8" w:space="0" w:color="auto"/>
              <w:bottom w:val="single" w:sz="8" w:space="0" w:color="auto"/>
              <w:right w:val="single" w:sz="8" w:space="0" w:color="auto"/>
            </w:tcBorders>
            <w:vAlign w:val="center"/>
          </w:tcPr>
          <w:p w14:paraId="36D3BEF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17.</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7450F2E6"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10 01 82</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6083491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Mieszaniny popiołów lotnych i odpadów stałych z wapniowych metod odsiarczania gazów odlotowych (metody suche i półsuche odsiarczania spalin oraz spalanie w złożu fluidalnym)</w:t>
            </w:r>
          </w:p>
        </w:tc>
        <w:tc>
          <w:tcPr>
            <w:tcW w:w="2109" w:type="pct"/>
            <w:tcBorders>
              <w:top w:val="single" w:sz="8" w:space="0" w:color="auto"/>
              <w:left w:val="single" w:sz="8" w:space="0" w:color="auto"/>
              <w:bottom w:val="single" w:sz="8" w:space="0" w:color="auto"/>
              <w:right w:val="single" w:sz="8" w:space="0" w:color="auto"/>
            </w:tcBorders>
            <w:vAlign w:val="center"/>
          </w:tcPr>
          <w:p w14:paraId="27986BD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shd w:val="clear" w:color="auto" w:fill="FFFFFF"/>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41E654EE" w14:textId="77777777" w:rsidTr="00355498">
        <w:trPr>
          <w:cantSplit/>
          <w:trHeight w:val="315"/>
        </w:trPr>
        <w:tc>
          <w:tcPr>
            <w:tcW w:w="249" w:type="pct"/>
            <w:tcBorders>
              <w:top w:val="single" w:sz="8" w:space="0" w:color="auto"/>
              <w:left w:val="single" w:sz="8" w:space="0" w:color="auto"/>
              <w:bottom w:val="single" w:sz="8" w:space="0" w:color="auto"/>
              <w:right w:val="single" w:sz="8" w:space="0" w:color="auto"/>
            </w:tcBorders>
            <w:vAlign w:val="center"/>
          </w:tcPr>
          <w:p w14:paraId="277D757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18.</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1310041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11 01 99 </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6879A01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niewymienione odpady</w:t>
            </w:r>
          </w:p>
        </w:tc>
        <w:tc>
          <w:tcPr>
            <w:tcW w:w="2109" w:type="pct"/>
            <w:tcBorders>
              <w:top w:val="single" w:sz="8" w:space="0" w:color="auto"/>
              <w:left w:val="single" w:sz="8" w:space="0" w:color="auto"/>
              <w:bottom w:val="single" w:sz="8" w:space="0" w:color="auto"/>
              <w:right w:val="single" w:sz="8" w:space="0" w:color="auto"/>
            </w:tcBorders>
            <w:vAlign w:val="center"/>
          </w:tcPr>
          <w:p w14:paraId="1D00C73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1B07446C" w14:textId="77777777" w:rsidTr="00355498">
        <w:trPr>
          <w:cantSplit/>
          <w:trHeight w:val="315"/>
        </w:trPr>
        <w:tc>
          <w:tcPr>
            <w:tcW w:w="249" w:type="pct"/>
            <w:tcBorders>
              <w:top w:val="single" w:sz="8" w:space="0" w:color="auto"/>
              <w:left w:val="single" w:sz="8" w:space="0" w:color="auto"/>
              <w:bottom w:val="single" w:sz="8" w:space="0" w:color="auto"/>
              <w:right w:val="single" w:sz="8" w:space="0" w:color="auto"/>
            </w:tcBorders>
            <w:vAlign w:val="center"/>
          </w:tcPr>
          <w:p w14:paraId="3C54F5C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19.</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2266439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12 01 15</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483BBF5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 obróbki metali inne niż wymienione w 12 01 14</w:t>
            </w:r>
          </w:p>
        </w:tc>
        <w:tc>
          <w:tcPr>
            <w:tcW w:w="2109" w:type="pct"/>
            <w:tcBorders>
              <w:top w:val="single" w:sz="8" w:space="0" w:color="auto"/>
              <w:left w:val="single" w:sz="8" w:space="0" w:color="auto"/>
              <w:bottom w:val="single" w:sz="8" w:space="0" w:color="auto"/>
              <w:right w:val="single" w:sz="8" w:space="0" w:color="auto"/>
            </w:tcBorders>
            <w:vAlign w:val="center"/>
          </w:tcPr>
          <w:p w14:paraId="37282B0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43470CFF" w14:textId="77777777" w:rsidTr="00355498">
        <w:trPr>
          <w:cantSplit/>
          <w:trHeight w:val="529"/>
        </w:trPr>
        <w:tc>
          <w:tcPr>
            <w:tcW w:w="249" w:type="pct"/>
            <w:tcBorders>
              <w:top w:val="single" w:sz="8" w:space="0" w:color="auto"/>
              <w:left w:val="single" w:sz="8" w:space="0" w:color="auto"/>
              <w:bottom w:val="single" w:sz="8" w:space="0" w:color="auto"/>
              <w:right w:val="single" w:sz="8" w:space="0" w:color="auto"/>
            </w:tcBorders>
            <w:vAlign w:val="center"/>
          </w:tcPr>
          <w:p w14:paraId="00D8A26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11DB019E"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12 01 99</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19D9C6B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nie wymienione odpady </w:t>
            </w:r>
          </w:p>
        </w:tc>
        <w:tc>
          <w:tcPr>
            <w:tcW w:w="2109" w:type="pct"/>
            <w:tcBorders>
              <w:top w:val="single" w:sz="8" w:space="0" w:color="auto"/>
              <w:left w:val="single" w:sz="8" w:space="0" w:color="auto"/>
              <w:bottom w:val="single" w:sz="8" w:space="0" w:color="auto"/>
              <w:right w:val="single" w:sz="8" w:space="0" w:color="auto"/>
            </w:tcBorders>
            <w:vAlign w:val="center"/>
          </w:tcPr>
          <w:p w14:paraId="52A9484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63E03919" w14:textId="77777777" w:rsidTr="00355498">
        <w:trPr>
          <w:cantSplit/>
          <w:trHeight w:val="480"/>
        </w:trPr>
        <w:tc>
          <w:tcPr>
            <w:tcW w:w="249" w:type="pct"/>
            <w:tcBorders>
              <w:top w:val="single" w:sz="8" w:space="0" w:color="auto"/>
              <w:left w:val="single" w:sz="8" w:space="0" w:color="auto"/>
              <w:bottom w:val="single" w:sz="8" w:space="0" w:color="auto"/>
              <w:right w:val="single" w:sz="8" w:space="0" w:color="auto"/>
            </w:tcBorders>
            <w:vAlign w:val="center"/>
            <w:hideMark/>
          </w:tcPr>
          <w:p w14:paraId="17CA672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AE43F2D"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03 01*</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1586C6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Wodne ciecze myjące</w:t>
            </w:r>
          </w:p>
        </w:tc>
        <w:tc>
          <w:tcPr>
            <w:tcW w:w="2109" w:type="pct"/>
            <w:tcBorders>
              <w:top w:val="single" w:sz="8" w:space="0" w:color="auto"/>
              <w:left w:val="single" w:sz="8" w:space="0" w:color="auto"/>
              <w:bottom w:val="single" w:sz="8" w:space="0" w:color="auto"/>
              <w:right w:val="single" w:sz="8" w:space="0" w:color="auto"/>
            </w:tcBorders>
            <w:vAlign w:val="center"/>
          </w:tcPr>
          <w:p w14:paraId="28446B9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3926067E" w14:textId="77777777" w:rsidTr="00355498">
        <w:trPr>
          <w:cantSplit/>
          <w:trHeight w:val="330"/>
        </w:trPr>
        <w:tc>
          <w:tcPr>
            <w:tcW w:w="249" w:type="pct"/>
            <w:tcBorders>
              <w:top w:val="single" w:sz="8" w:space="0" w:color="auto"/>
              <w:left w:val="single" w:sz="8" w:space="0" w:color="auto"/>
              <w:bottom w:val="single" w:sz="8" w:space="0" w:color="auto"/>
              <w:right w:val="single" w:sz="8" w:space="0" w:color="auto"/>
            </w:tcBorders>
            <w:vAlign w:val="center"/>
            <w:hideMark/>
          </w:tcPr>
          <w:p w14:paraId="2BFB6B9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22.</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5B753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01 05*</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AABC3E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Emulsje olejowe niezawierające związków </w:t>
            </w:r>
            <w:proofErr w:type="spellStart"/>
            <w:r w:rsidRPr="003A440E">
              <w:rPr>
                <w:rFonts w:eastAsia="Times New Roman" w:cs="Arial"/>
                <w:sz w:val="20"/>
                <w:szCs w:val="20"/>
                <w:lang w:eastAsia="pl-PL"/>
              </w:rPr>
              <w:t>chlorowcoorganicznych</w:t>
            </w:r>
            <w:proofErr w:type="spellEnd"/>
            <w:r w:rsidRPr="003A440E">
              <w:rPr>
                <w:rFonts w:eastAsia="Times New Roman" w:cs="Arial"/>
                <w:sz w:val="20"/>
                <w:szCs w:val="20"/>
                <w:lang w:eastAsia="pl-PL"/>
              </w:rPr>
              <w:t xml:space="preserve"> </w:t>
            </w:r>
          </w:p>
        </w:tc>
        <w:tc>
          <w:tcPr>
            <w:tcW w:w="2109" w:type="pct"/>
            <w:tcBorders>
              <w:top w:val="single" w:sz="8" w:space="0" w:color="auto"/>
              <w:left w:val="single" w:sz="8" w:space="0" w:color="auto"/>
              <w:bottom w:val="single" w:sz="8" w:space="0" w:color="auto"/>
              <w:right w:val="single" w:sz="8" w:space="0" w:color="auto"/>
            </w:tcBorders>
            <w:vAlign w:val="center"/>
          </w:tcPr>
          <w:p w14:paraId="6A86318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2FAE4579" w14:textId="77777777" w:rsidTr="00355498">
        <w:trPr>
          <w:cantSplit/>
          <w:trHeight w:val="705"/>
        </w:trPr>
        <w:tc>
          <w:tcPr>
            <w:tcW w:w="249" w:type="pct"/>
            <w:tcBorders>
              <w:top w:val="single" w:sz="8" w:space="0" w:color="auto"/>
              <w:left w:val="single" w:sz="8" w:space="0" w:color="auto"/>
              <w:bottom w:val="single" w:sz="8" w:space="0" w:color="auto"/>
              <w:right w:val="single" w:sz="8" w:space="0" w:color="auto"/>
            </w:tcBorders>
            <w:vAlign w:val="center"/>
            <w:hideMark/>
          </w:tcPr>
          <w:p w14:paraId="02D3E77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23.</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662A176"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02 05*</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D8E35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Mineralne oleje silnikowe, przekładniowe i smarowe niezawierające związków </w:t>
            </w:r>
            <w:proofErr w:type="spellStart"/>
            <w:r w:rsidRPr="003A440E">
              <w:rPr>
                <w:rFonts w:eastAsia="Times New Roman" w:cs="Arial"/>
                <w:sz w:val="20"/>
                <w:szCs w:val="20"/>
                <w:lang w:eastAsia="pl-PL"/>
              </w:rPr>
              <w:t>chlorowco</w:t>
            </w:r>
            <w:proofErr w:type="spellEnd"/>
            <w:r w:rsidRPr="003A440E">
              <w:rPr>
                <w:rFonts w:eastAsia="Times New Roman" w:cs="Arial"/>
                <w:sz w:val="20"/>
                <w:szCs w:val="20"/>
                <w:lang w:eastAsia="pl-PL"/>
              </w:rPr>
              <w:t xml:space="preserve">-organicznych </w:t>
            </w:r>
          </w:p>
        </w:tc>
        <w:tc>
          <w:tcPr>
            <w:tcW w:w="2109" w:type="pct"/>
            <w:tcBorders>
              <w:top w:val="single" w:sz="8" w:space="0" w:color="auto"/>
              <w:left w:val="single" w:sz="8" w:space="0" w:color="auto"/>
              <w:bottom w:val="single" w:sz="8" w:space="0" w:color="auto"/>
              <w:right w:val="single" w:sz="8" w:space="0" w:color="auto"/>
            </w:tcBorders>
            <w:vAlign w:val="center"/>
          </w:tcPr>
          <w:p w14:paraId="7B9574C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2768BB57" w14:textId="77777777" w:rsidTr="00355498">
        <w:trPr>
          <w:cantSplit/>
          <w:trHeight w:val="900"/>
        </w:trPr>
        <w:tc>
          <w:tcPr>
            <w:tcW w:w="249" w:type="pct"/>
            <w:tcBorders>
              <w:top w:val="single" w:sz="8" w:space="0" w:color="auto"/>
              <w:left w:val="single" w:sz="8" w:space="0" w:color="auto"/>
              <w:bottom w:val="single" w:sz="8" w:space="0" w:color="auto"/>
              <w:right w:val="single" w:sz="8" w:space="0" w:color="auto"/>
            </w:tcBorders>
            <w:vAlign w:val="center"/>
            <w:hideMark/>
          </w:tcPr>
          <w:p w14:paraId="4BABEF9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24.</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E12B238"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03 07*</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E4BE3B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Mineralne oleje i ciecze stosowane jako </w:t>
            </w:r>
            <w:proofErr w:type="spellStart"/>
            <w:r w:rsidRPr="003A440E">
              <w:rPr>
                <w:rFonts w:eastAsia="Times New Roman" w:cs="Arial"/>
                <w:sz w:val="20"/>
                <w:szCs w:val="20"/>
                <w:lang w:eastAsia="pl-PL"/>
              </w:rPr>
              <w:t>elektroizolatory</w:t>
            </w:r>
            <w:proofErr w:type="spellEnd"/>
            <w:r w:rsidRPr="003A440E">
              <w:rPr>
                <w:rFonts w:eastAsia="Times New Roman" w:cs="Arial"/>
                <w:sz w:val="20"/>
                <w:szCs w:val="20"/>
                <w:lang w:eastAsia="pl-PL"/>
              </w:rPr>
              <w:t xml:space="preserve"> oraz nośniki ciepła nie zawierające związków </w:t>
            </w:r>
            <w:proofErr w:type="spellStart"/>
            <w:r w:rsidRPr="003A440E">
              <w:rPr>
                <w:rFonts w:eastAsia="Times New Roman" w:cs="Arial"/>
                <w:sz w:val="20"/>
                <w:szCs w:val="20"/>
                <w:lang w:eastAsia="pl-PL"/>
              </w:rPr>
              <w:t>chlorowco</w:t>
            </w:r>
            <w:proofErr w:type="spellEnd"/>
            <w:r w:rsidRPr="003A440E">
              <w:rPr>
                <w:rFonts w:eastAsia="Times New Roman" w:cs="Arial"/>
                <w:sz w:val="20"/>
                <w:szCs w:val="20"/>
                <w:lang w:eastAsia="pl-PL"/>
              </w:rPr>
              <w:t>-organicznych</w:t>
            </w:r>
          </w:p>
        </w:tc>
        <w:tc>
          <w:tcPr>
            <w:tcW w:w="2109" w:type="pct"/>
            <w:tcBorders>
              <w:top w:val="single" w:sz="8" w:space="0" w:color="auto"/>
              <w:left w:val="single" w:sz="8" w:space="0" w:color="auto"/>
              <w:bottom w:val="single" w:sz="8" w:space="0" w:color="auto"/>
              <w:right w:val="single" w:sz="8" w:space="0" w:color="auto"/>
            </w:tcBorders>
            <w:vAlign w:val="center"/>
          </w:tcPr>
          <w:p w14:paraId="506AAC8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27EA9CC4" w14:textId="77777777" w:rsidTr="00355498">
        <w:trPr>
          <w:cantSplit/>
          <w:trHeight w:val="840"/>
        </w:trPr>
        <w:tc>
          <w:tcPr>
            <w:tcW w:w="249" w:type="pct"/>
            <w:tcBorders>
              <w:top w:val="single" w:sz="8" w:space="0" w:color="auto"/>
              <w:left w:val="single" w:sz="8" w:space="0" w:color="auto"/>
              <w:bottom w:val="single" w:sz="8" w:space="0" w:color="auto"/>
              <w:right w:val="single" w:sz="8" w:space="0" w:color="auto"/>
            </w:tcBorders>
            <w:vAlign w:val="center"/>
            <w:hideMark/>
          </w:tcPr>
          <w:p w14:paraId="77E7B05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654BE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13 05 06* </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F1EBE3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Olej z odwadniania olejów </w:t>
            </w:r>
            <w:r w:rsidRPr="003A440E">
              <w:rPr>
                <w:rFonts w:eastAsia="Times New Roman" w:cs="Arial"/>
                <w:sz w:val="20"/>
                <w:szCs w:val="20"/>
                <w:lang w:eastAsia="pl-PL"/>
              </w:rPr>
              <w:br/>
              <w:t>w separatorach</w:t>
            </w:r>
          </w:p>
        </w:tc>
        <w:tc>
          <w:tcPr>
            <w:tcW w:w="2109" w:type="pct"/>
            <w:tcBorders>
              <w:top w:val="single" w:sz="8" w:space="0" w:color="auto"/>
              <w:left w:val="single" w:sz="8" w:space="0" w:color="auto"/>
              <w:bottom w:val="single" w:sz="8" w:space="0" w:color="auto"/>
              <w:right w:val="single" w:sz="8" w:space="0" w:color="auto"/>
            </w:tcBorders>
            <w:vAlign w:val="center"/>
          </w:tcPr>
          <w:p w14:paraId="3973BB7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1F5770D8" w14:textId="77777777" w:rsidTr="00355498">
        <w:trPr>
          <w:cantSplit/>
          <w:trHeight w:val="1050"/>
        </w:trPr>
        <w:tc>
          <w:tcPr>
            <w:tcW w:w="249" w:type="pct"/>
            <w:tcBorders>
              <w:top w:val="single" w:sz="8" w:space="0" w:color="auto"/>
              <w:left w:val="single" w:sz="8" w:space="0" w:color="auto"/>
              <w:bottom w:val="single" w:sz="8" w:space="0" w:color="auto"/>
              <w:right w:val="single" w:sz="8" w:space="0" w:color="auto"/>
            </w:tcBorders>
            <w:vAlign w:val="center"/>
            <w:hideMark/>
          </w:tcPr>
          <w:p w14:paraId="6E8CE65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26.</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6C867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02 08*</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6F89B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oleje silnikowe, przekładniowe i smarowe</w:t>
            </w:r>
          </w:p>
        </w:tc>
        <w:tc>
          <w:tcPr>
            <w:tcW w:w="2109" w:type="pct"/>
            <w:tcBorders>
              <w:top w:val="single" w:sz="8" w:space="0" w:color="auto"/>
              <w:left w:val="single" w:sz="8" w:space="0" w:color="auto"/>
              <w:bottom w:val="single" w:sz="8" w:space="0" w:color="auto"/>
              <w:right w:val="single" w:sz="8" w:space="0" w:color="auto"/>
            </w:tcBorders>
            <w:vAlign w:val="center"/>
          </w:tcPr>
          <w:p w14:paraId="1603802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7E905E17" w14:textId="77777777" w:rsidTr="00355498">
        <w:trPr>
          <w:cantSplit/>
          <w:trHeight w:val="427"/>
        </w:trPr>
        <w:tc>
          <w:tcPr>
            <w:tcW w:w="249" w:type="pct"/>
            <w:tcBorders>
              <w:top w:val="single" w:sz="8" w:space="0" w:color="auto"/>
              <w:left w:val="single" w:sz="8" w:space="0" w:color="auto"/>
              <w:bottom w:val="single" w:sz="8" w:space="0" w:color="auto"/>
              <w:right w:val="single" w:sz="8" w:space="0" w:color="auto"/>
            </w:tcBorders>
            <w:vAlign w:val="center"/>
          </w:tcPr>
          <w:p w14:paraId="7890D5C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27.</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6766F050"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14 06 03*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731E1AF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rozpuszczalniki i mieszaniny rozpuszczalników </w:t>
            </w:r>
          </w:p>
        </w:tc>
        <w:tc>
          <w:tcPr>
            <w:tcW w:w="2109" w:type="pct"/>
            <w:tcBorders>
              <w:top w:val="single" w:sz="8" w:space="0" w:color="auto"/>
              <w:left w:val="single" w:sz="8" w:space="0" w:color="auto"/>
              <w:bottom w:val="single" w:sz="8" w:space="0" w:color="auto"/>
              <w:right w:val="single" w:sz="8" w:space="0" w:color="auto"/>
            </w:tcBorders>
            <w:vAlign w:val="center"/>
          </w:tcPr>
          <w:p w14:paraId="64FDFAE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2DDBF4B5" w14:textId="77777777" w:rsidTr="00355498">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hideMark/>
          </w:tcPr>
          <w:p w14:paraId="03768C3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28.</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ED2D1B"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15 01 01</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E867E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 papieru i tektury </w:t>
            </w:r>
          </w:p>
        </w:tc>
        <w:tc>
          <w:tcPr>
            <w:tcW w:w="2109" w:type="pct"/>
            <w:tcBorders>
              <w:top w:val="single" w:sz="8" w:space="0" w:color="auto"/>
              <w:left w:val="single" w:sz="8" w:space="0" w:color="auto"/>
              <w:bottom w:val="single" w:sz="8" w:space="0" w:color="auto"/>
              <w:right w:val="single" w:sz="8" w:space="0" w:color="auto"/>
            </w:tcBorders>
            <w:vAlign w:val="center"/>
          </w:tcPr>
          <w:p w14:paraId="3CE810D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24393BF7" w14:textId="77777777" w:rsidTr="00355498">
        <w:trPr>
          <w:cantSplit/>
          <w:trHeight w:val="524"/>
        </w:trPr>
        <w:tc>
          <w:tcPr>
            <w:tcW w:w="249" w:type="pct"/>
            <w:tcBorders>
              <w:top w:val="single" w:sz="8" w:space="0" w:color="auto"/>
              <w:left w:val="single" w:sz="8" w:space="0" w:color="auto"/>
              <w:bottom w:val="single" w:sz="8" w:space="0" w:color="auto"/>
              <w:right w:val="single" w:sz="8" w:space="0" w:color="auto"/>
            </w:tcBorders>
            <w:vAlign w:val="center"/>
            <w:hideMark/>
          </w:tcPr>
          <w:p w14:paraId="6A47985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AC6AF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15 01 02</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8F8CE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tworzyw sztucznych</w:t>
            </w:r>
          </w:p>
        </w:tc>
        <w:tc>
          <w:tcPr>
            <w:tcW w:w="2109" w:type="pct"/>
            <w:tcBorders>
              <w:top w:val="single" w:sz="8" w:space="0" w:color="auto"/>
              <w:left w:val="single" w:sz="8" w:space="0" w:color="auto"/>
              <w:bottom w:val="single" w:sz="8" w:space="0" w:color="auto"/>
              <w:right w:val="single" w:sz="8" w:space="0" w:color="auto"/>
            </w:tcBorders>
            <w:vAlign w:val="center"/>
          </w:tcPr>
          <w:p w14:paraId="7A1C215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20B775FD" w14:textId="77777777" w:rsidTr="00355498">
        <w:trPr>
          <w:cantSplit/>
          <w:trHeight w:val="451"/>
        </w:trPr>
        <w:tc>
          <w:tcPr>
            <w:tcW w:w="249" w:type="pct"/>
            <w:tcBorders>
              <w:top w:val="single" w:sz="8" w:space="0" w:color="auto"/>
              <w:left w:val="single" w:sz="8" w:space="0" w:color="auto"/>
              <w:bottom w:val="single" w:sz="8" w:space="0" w:color="auto"/>
              <w:right w:val="single" w:sz="8" w:space="0" w:color="auto"/>
            </w:tcBorders>
            <w:vAlign w:val="center"/>
            <w:hideMark/>
          </w:tcPr>
          <w:p w14:paraId="42BE2F59"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52B412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6F242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 drewna </w:t>
            </w:r>
          </w:p>
        </w:tc>
        <w:tc>
          <w:tcPr>
            <w:tcW w:w="2109" w:type="pct"/>
            <w:tcBorders>
              <w:top w:val="single" w:sz="8" w:space="0" w:color="auto"/>
              <w:left w:val="single" w:sz="8" w:space="0" w:color="auto"/>
              <w:bottom w:val="single" w:sz="8" w:space="0" w:color="auto"/>
              <w:right w:val="single" w:sz="8" w:space="0" w:color="auto"/>
            </w:tcBorders>
            <w:vAlign w:val="center"/>
          </w:tcPr>
          <w:p w14:paraId="3DCA9B6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5B72A64B" w14:textId="77777777" w:rsidTr="00355498">
        <w:trPr>
          <w:cantSplit/>
          <w:trHeight w:val="345"/>
        </w:trPr>
        <w:tc>
          <w:tcPr>
            <w:tcW w:w="249" w:type="pct"/>
            <w:tcBorders>
              <w:top w:val="single" w:sz="8" w:space="0" w:color="auto"/>
              <w:left w:val="single" w:sz="8" w:space="0" w:color="auto"/>
              <w:bottom w:val="single" w:sz="8" w:space="0" w:color="auto"/>
              <w:right w:val="single" w:sz="8" w:space="0" w:color="auto"/>
            </w:tcBorders>
            <w:vAlign w:val="center"/>
            <w:hideMark/>
          </w:tcPr>
          <w:p w14:paraId="393622A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31.</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DC6643"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15 01 04</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E4C135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metalu</w:t>
            </w:r>
          </w:p>
        </w:tc>
        <w:tc>
          <w:tcPr>
            <w:tcW w:w="2109" w:type="pct"/>
            <w:tcBorders>
              <w:top w:val="single" w:sz="8" w:space="0" w:color="auto"/>
              <w:left w:val="single" w:sz="8" w:space="0" w:color="auto"/>
              <w:bottom w:val="single" w:sz="8" w:space="0" w:color="auto"/>
              <w:right w:val="single" w:sz="8" w:space="0" w:color="auto"/>
            </w:tcBorders>
            <w:vAlign w:val="center"/>
          </w:tcPr>
          <w:p w14:paraId="2790073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5530FA6C" w14:textId="77777777" w:rsidTr="00355498">
        <w:trPr>
          <w:cantSplit/>
          <w:trHeight w:val="450"/>
        </w:trPr>
        <w:tc>
          <w:tcPr>
            <w:tcW w:w="249" w:type="pct"/>
            <w:tcBorders>
              <w:top w:val="single" w:sz="8" w:space="0" w:color="auto"/>
              <w:left w:val="single" w:sz="8" w:space="0" w:color="auto"/>
              <w:bottom w:val="single" w:sz="8" w:space="0" w:color="auto"/>
              <w:right w:val="single" w:sz="8" w:space="0" w:color="auto"/>
            </w:tcBorders>
            <w:vAlign w:val="center"/>
            <w:hideMark/>
          </w:tcPr>
          <w:p w14:paraId="5862841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32.</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72D91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10*</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0067E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zawierające pozostałości substancji niebezpiecznych lub nimi zanieczyszczone </w:t>
            </w:r>
          </w:p>
        </w:tc>
        <w:tc>
          <w:tcPr>
            <w:tcW w:w="2109" w:type="pct"/>
            <w:tcBorders>
              <w:top w:val="single" w:sz="8" w:space="0" w:color="auto"/>
              <w:left w:val="single" w:sz="8" w:space="0" w:color="auto"/>
              <w:bottom w:val="single" w:sz="8" w:space="0" w:color="auto"/>
              <w:right w:val="single" w:sz="8" w:space="0" w:color="auto"/>
            </w:tcBorders>
            <w:vAlign w:val="center"/>
          </w:tcPr>
          <w:p w14:paraId="1D9E18F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4E156D50" w14:textId="77777777" w:rsidTr="00355498">
        <w:trPr>
          <w:cantSplit/>
          <w:trHeight w:val="285"/>
        </w:trPr>
        <w:tc>
          <w:tcPr>
            <w:tcW w:w="249" w:type="pct"/>
            <w:tcBorders>
              <w:top w:val="single" w:sz="8" w:space="0" w:color="auto"/>
              <w:left w:val="single" w:sz="8" w:space="0" w:color="auto"/>
              <w:bottom w:val="single" w:sz="8" w:space="0" w:color="auto"/>
              <w:right w:val="single" w:sz="8" w:space="0" w:color="auto"/>
            </w:tcBorders>
            <w:vAlign w:val="center"/>
            <w:hideMark/>
          </w:tcPr>
          <w:p w14:paraId="5303E5A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33.</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8D875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02 02*</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8DE85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Sorbenty, materiały filtracyjne (w tym filtry olejowe nieujęte w innych grupach), tkaniny  do wycierania (np. szmaty, ścierki) i ubrania ochronne zanieczyszczone substancjami niebezpiecznymi (</w:t>
            </w:r>
            <w:proofErr w:type="spellStart"/>
            <w:r w:rsidRPr="003A440E">
              <w:rPr>
                <w:rFonts w:eastAsia="Times New Roman" w:cs="Arial"/>
                <w:sz w:val="20"/>
                <w:szCs w:val="20"/>
                <w:lang w:eastAsia="pl-PL"/>
              </w:rPr>
              <w:t>np.PCB</w:t>
            </w:r>
            <w:proofErr w:type="spellEnd"/>
            <w:r w:rsidRPr="003A440E">
              <w:rPr>
                <w:rFonts w:eastAsia="Times New Roman" w:cs="Arial"/>
                <w:sz w:val="20"/>
                <w:szCs w:val="20"/>
                <w:lang w:eastAsia="pl-PL"/>
              </w:rPr>
              <w:t>)</w:t>
            </w:r>
          </w:p>
        </w:tc>
        <w:tc>
          <w:tcPr>
            <w:tcW w:w="2109" w:type="pct"/>
            <w:tcBorders>
              <w:top w:val="single" w:sz="8" w:space="0" w:color="auto"/>
              <w:left w:val="single" w:sz="8" w:space="0" w:color="auto"/>
              <w:bottom w:val="single" w:sz="8" w:space="0" w:color="auto"/>
              <w:right w:val="single" w:sz="8" w:space="0" w:color="auto"/>
            </w:tcBorders>
            <w:vAlign w:val="center"/>
          </w:tcPr>
          <w:p w14:paraId="3E18879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7C9A76E4" w14:textId="77777777" w:rsidTr="00355498">
        <w:trPr>
          <w:cantSplit/>
          <w:trHeight w:val="844"/>
        </w:trPr>
        <w:tc>
          <w:tcPr>
            <w:tcW w:w="249" w:type="pct"/>
            <w:tcBorders>
              <w:top w:val="single" w:sz="8" w:space="0" w:color="auto"/>
              <w:left w:val="single" w:sz="8" w:space="0" w:color="auto"/>
              <w:bottom w:val="single" w:sz="8" w:space="0" w:color="auto"/>
              <w:right w:val="single" w:sz="8" w:space="0" w:color="auto"/>
            </w:tcBorders>
            <w:vAlign w:val="center"/>
            <w:hideMark/>
          </w:tcPr>
          <w:p w14:paraId="270F734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34.</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6C61CC6"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15 02 03 </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94A915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Sorbenty, materiały filtracyjne, tkaniny do wycierania (np. szmaty, ścierki) i ubrania ochronne inne niż wymienione w 15 02 02</w:t>
            </w:r>
          </w:p>
        </w:tc>
        <w:tc>
          <w:tcPr>
            <w:tcW w:w="2109" w:type="pct"/>
            <w:tcBorders>
              <w:top w:val="single" w:sz="8" w:space="0" w:color="auto"/>
              <w:left w:val="single" w:sz="8" w:space="0" w:color="auto"/>
              <w:bottom w:val="single" w:sz="8" w:space="0" w:color="auto"/>
              <w:right w:val="single" w:sz="8" w:space="0" w:color="auto"/>
            </w:tcBorders>
            <w:vAlign w:val="center"/>
          </w:tcPr>
          <w:p w14:paraId="4CB5FC3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67356223" w14:textId="77777777" w:rsidTr="00355498">
        <w:trPr>
          <w:cantSplit/>
          <w:trHeight w:val="525"/>
        </w:trPr>
        <w:tc>
          <w:tcPr>
            <w:tcW w:w="249" w:type="pct"/>
            <w:tcBorders>
              <w:top w:val="single" w:sz="8" w:space="0" w:color="auto"/>
              <w:left w:val="single" w:sz="8" w:space="0" w:color="auto"/>
              <w:bottom w:val="single" w:sz="8" w:space="0" w:color="auto"/>
              <w:right w:val="single" w:sz="8" w:space="0" w:color="auto"/>
            </w:tcBorders>
            <w:vAlign w:val="center"/>
            <w:hideMark/>
          </w:tcPr>
          <w:p w14:paraId="4CCFF4A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35.</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E96CD4"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16 01 03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600E9C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opony</w:t>
            </w:r>
          </w:p>
        </w:tc>
        <w:tc>
          <w:tcPr>
            <w:tcW w:w="2109" w:type="pct"/>
            <w:tcBorders>
              <w:top w:val="single" w:sz="8" w:space="0" w:color="auto"/>
              <w:left w:val="single" w:sz="8" w:space="0" w:color="auto"/>
              <w:bottom w:val="single" w:sz="8" w:space="0" w:color="auto"/>
              <w:right w:val="single" w:sz="8" w:space="0" w:color="auto"/>
            </w:tcBorders>
            <w:vAlign w:val="center"/>
          </w:tcPr>
          <w:p w14:paraId="1C14DB7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6DA164F9" w14:textId="77777777" w:rsidTr="00355498">
        <w:trPr>
          <w:cantSplit/>
          <w:trHeight w:val="416"/>
        </w:trPr>
        <w:tc>
          <w:tcPr>
            <w:tcW w:w="249" w:type="pct"/>
            <w:tcBorders>
              <w:top w:val="single" w:sz="8" w:space="0" w:color="auto"/>
              <w:left w:val="single" w:sz="8" w:space="0" w:color="auto"/>
              <w:bottom w:val="single" w:sz="8" w:space="0" w:color="auto"/>
              <w:right w:val="single" w:sz="8" w:space="0" w:color="auto"/>
            </w:tcBorders>
            <w:vAlign w:val="center"/>
          </w:tcPr>
          <w:p w14:paraId="0602D21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36.</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3542ECD0"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07*</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6383B85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Filtry olejowe</w:t>
            </w:r>
          </w:p>
        </w:tc>
        <w:tc>
          <w:tcPr>
            <w:tcW w:w="2109" w:type="pct"/>
            <w:tcBorders>
              <w:top w:val="single" w:sz="8" w:space="0" w:color="auto"/>
              <w:left w:val="single" w:sz="8" w:space="0" w:color="auto"/>
              <w:bottom w:val="single" w:sz="8" w:space="0" w:color="auto"/>
              <w:right w:val="single" w:sz="8" w:space="0" w:color="auto"/>
            </w:tcBorders>
            <w:vAlign w:val="center"/>
          </w:tcPr>
          <w:p w14:paraId="4F438DB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67D1685C" w14:textId="77777777" w:rsidTr="00355498">
        <w:trPr>
          <w:cantSplit/>
          <w:trHeight w:val="430"/>
        </w:trPr>
        <w:tc>
          <w:tcPr>
            <w:tcW w:w="249" w:type="pct"/>
            <w:tcBorders>
              <w:top w:val="single" w:sz="8" w:space="0" w:color="auto"/>
              <w:left w:val="single" w:sz="8" w:space="0" w:color="auto"/>
              <w:bottom w:val="single" w:sz="8" w:space="0" w:color="auto"/>
              <w:right w:val="single" w:sz="8" w:space="0" w:color="auto"/>
            </w:tcBorders>
            <w:vAlign w:val="center"/>
            <w:hideMark/>
          </w:tcPr>
          <w:p w14:paraId="63AB921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37.</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0FD93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16 01 17</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30CE58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żelazne</w:t>
            </w:r>
          </w:p>
        </w:tc>
        <w:tc>
          <w:tcPr>
            <w:tcW w:w="2109" w:type="pct"/>
            <w:tcBorders>
              <w:top w:val="single" w:sz="8" w:space="0" w:color="auto"/>
              <w:left w:val="single" w:sz="8" w:space="0" w:color="auto"/>
              <w:bottom w:val="single" w:sz="8" w:space="0" w:color="auto"/>
              <w:right w:val="single" w:sz="8" w:space="0" w:color="auto"/>
            </w:tcBorders>
            <w:vAlign w:val="center"/>
          </w:tcPr>
          <w:p w14:paraId="40CF328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5123E317" w14:textId="77777777" w:rsidTr="00355498">
        <w:trPr>
          <w:cantSplit/>
          <w:trHeight w:val="533"/>
        </w:trPr>
        <w:tc>
          <w:tcPr>
            <w:tcW w:w="249" w:type="pct"/>
            <w:tcBorders>
              <w:top w:val="single" w:sz="8" w:space="0" w:color="auto"/>
              <w:left w:val="single" w:sz="8" w:space="0" w:color="auto"/>
              <w:bottom w:val="single" w:sz="8" w:space="0" w:color="auto"/>
              <w:right w:val="single" w:sz="8" w:space="0" w:color="auto"/>
            </w:tcBorders>
            <w:vAlign w:val="center"/>
            <w:hideMark/>
          </w:tcPr>
          <w:p w14:paraId="679D880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38.</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178895A"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16 01 18</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3A117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nieżelazne</w:t>
            </w:r>
          </w:p>
        </w:tc>
        <w:tc>
          <w:tcPr>
            <w:tcW w:w="2109" w:type="pct"/>
            <w:tcBorders>
              <w:top w:val="single" w:sz="8" w:space="0" w:color="auto"/>
              <w:left w:val="single" w:sz="8" w:space="0" w:color="auto"/>
              <w:bottom w:val="single" w:sz="8" w:space="0" w:color="auto"/>
              <w:right w:val="single" w:sz="8" w:space="0" w:color="auto"/>
            </w:tcBorders>
            <w:vAlign w:val="center"/>
          </w:tcPr>
          <w:p w14:paraId="56BDF9C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007F32F4" w14:textId="77777777" w:rsidTr="00355498">
        <w:trPr>
          <w:cantSplit/>
          <w:trHeight w:val="31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8CBD21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39.</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482D19"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16 01 20</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1F7095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Szkło</w:t>
            </w:r>
          </w:p>
        </w:tc>
        <w:tc>
          <w:tcPr>
            <w:tcW w:w="2109" w:type="pct"/>
            <w:tcBorders>
              <w:top w:val="single" w:sz="8" w:space="0" w:color="auto"/>
              <w:left w:val="single" w:sz="8" w:space="0" w:color="auto"/>
              <w:bottom w:val="single" w:sz="8" w:space="0" w:color="auto"/>
              <w:right w:val="single" w:sz="8" w:space="0" w:color="auto"/>
            </w:tcBorders>
            <w:vAlign w:val="center"/>
          </w:tcPr>
          <w:p w14:paraId="5D2F73E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3F3E34D9" w14:textId="77777777" w:rsidTr="00355498">
        <w:trPr>
          <w:cantSplit/>
          <w:trHeight w:val="315"/>
        </w:trPr>
        <w:tc>
          <w:tcPr>
            <w:tcW w:w="249" w:type="pct"/>
            <w:tcBorders>
              <w:top w:val="single" w:sz="8" w:space="0" w:color="auto"/>
              <w:left w:val="single" w:sz="8" w:space="0" w:color="auto"/>
              <w:bottom w:val="single" w:sz="8" w:space="0" w:color="auto"/>
              <w:right w:val="single" w:sz="8" w:space="0" w:color="auto"/>
            </w:tcBorders>
            <w:vAlign w:val="center"/>
            <w:hideMark/>
          </w:tcPr>
          <w:p w14:paraId="2AD264A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40.</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6D16DD"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11*</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1315B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freony, HCFC, HFC </w:t>
            </w:r>
          </w:p>
        </w:tc>
        <w:tc>
          <w:tcPr>
            <w:tcW w:w="2109" w:type="pct"/>
            <w:tcBorders>
              <w:top w:val="single" w:sz="8" w:space="0" w:color="auto"/>
              <w:left w:val="single" w:sz="8" w:space="0" w:color="auto"/>
              <w:bottom w:val="single" w:sz="8" w:space="0" w:color="auto"/>
              <w:right w:val="single" w:sz="8" w:space="0" w:color="auto"/>
            </w:tcBorders>
            <w:vAlign w:val="center"/>
          </w:tcPr>
          <w:p w14:paraId="1F3494D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614BD532" w14:textId="77777777" w:rsidTr="00355498">
        <w:trPr>
          <w:cantSplit/>
          <w:trHeight w:val="31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7E4CA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41.</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84EE0F5"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12*</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18E56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urządzenia zawierające wolny azbest</w:t>
            </w:r>
          </w:p>
        </w:tc>
        <w:tc>
          <w:tcPr>
            <w:tcW w:w="2109" w:type="pct"/>
            <w:tcBorders>
              <w:top w:val="single" w:sz="8" w:space="0" w:color="auto"/>
              <w:left w:val="single" w:sz="8" w:space="0" w:color="auto"/>
              <w:bottom w:val="single" w:sz="8" w:space="0" w:color="auto"/>
              <w:right w:val="single" w:sz="8" w:space="0" w:color="auto"/>
            </w:tcBorders>
            <w:vAlign w:val="center"/>
          </w:tcPr>
          <w:p w14:paraId="472493E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3EF03DE4" w14:textId="77777777" w:rsidTr="00355498">
        <w:trPr>
          <w:cantSplit/>
          <w:trHeight w:val="57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53EC0C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42.</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771F96"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03904A"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niebezpieczne elementy inne niż wymienione w 16 02 09 do 16 02 12 </w:t>
            </w:r>
          </w:p>
        </w:tc>
        <w:tc>
          <w:tcPr>
            <w:tcW w:w="2109" w:type="pct"/>
            <w:tcBorders>
              <w:top w:val="single" w:sz="8" w:space="0" w:color="auto"/>
              <w:left w:val="single" w:sz="8" w:space="0" w:color="auto"/>
              <w:bottom w:val="single" w:sz="8" w:space="0" w:color="auto"/>
              <w:right w:val="single" w:sz="8" w:space="0" w:color="auto"/>
            </w:tcBorders>
            <w:vAlign w:val="center"/>
          </w:tcPr>
          <w:p w14:paraId="3FC335B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69AD539B" w14:textId="77777777" w:rsidTr="00355498">
        <w:trPr>
          <w:cantSplit/>
          <w:trHeight w:val="57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tcPr>
          <w:p w14:paraId="2183253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43.</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3F36F968"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16 02 14</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3B0AE97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inne niż wymienione w 16 02 09 do 16 02 13 </w:t>
            </w:r>
          </w:p>
        </w:tc>
        <w:tc>
          <w:tcPr>
            <w:tcW w:w="2109" w:type="pct"/>
            <w:tcBorders>
              <w:top w:val="single" w:sz="8" w:space="0" w:color="auto"/>
              <w:left w:val="single" w:sz="8" w:space="0" w:color="auto"/>
              <w:bottom w:val="single" w:sz="8" w:space="0" w:color="auto"/>
              <w:right w:val="single" w:sz="8" w:space="0" w:color="auto"/>
            </w:tcBorders>
            <w:vAlign w:val="center"/>
          </w:tcPr>
          <w:p w14:paraId="2CAC510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Odpady przekazywane będą uprawnionym podmiotom do  odzysku</w:t>
            </w:r>
          </w:p>
        </w:tc>
      </w:tr>
      <w:tr w:rsidR="00FA2F70" w:rsidRPr="003A440E" w14:paraId="63DCE773" w14:textId="77777777" w:rsidTr="00355498">
        <w:trPr>
          <w:cantSplit/>
          <w:trHeight w:val="846"/>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tcPr>
          <w:p w14:paraId="396D47E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44.</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306B9C7E"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15*</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2B5F5D2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Niebezpieczne elementy lub części składowe usunięte z zużytych urządzeń</w:t>
            </w:r>
          </w:p>
        </w:tc>
        <w:tc>
          <w:tcPr>
            <w:tcW w:w="2109" w:type="pct"/>
            <w:tcBorders>
              <w:top w:val="single" w:sz="8" w:space="0" w:color="auto"/>
              <w:left w:val="single" w:sz="8" w:space="0" w:color="auto"/>
              <w:bottom w:val="single" w:sz="8" w:space="0" w:color="auto"/>
              <w:right w:val="single" w:sz="8" w:space="0" w:color="auto"/>
            </w:tcBorders>
            <w:vAlign w:val="center"/>
          </w:tcPr>
          <w:p w14:paraId="048455D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40AA8F0D" w14:textId="77777777" w:rsidTr="00355498">
        <w:trPr>
          <w:cantSplit/>
          <w:trHeight w:val="711"/>
        </w:trPr>
        <w:tc>
          <w:tcPr>
            <w:tcW w:w="249" w:type="pct"/>
            <w:tcBorders>
              <w:top w:val="single" w:sz="8" w:space="0" w:color="auto"/>
              <w:left w:val="single" w:sz="8" w:space="0" w:color="auto"/>
              <w:bottom w:val="single" w:sz="8" w:space="0" w:color="auto"/>
              <w:right w:val="single" w:sz="8" w:space="0" w:color="auto"/>
            </w:tcBorders>
            <w:vAlign w:val="center"/>
            <w:hideMark/>
          </w:tcPr>
          <w:p w14:paraId="2CA80D4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45.</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12493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16 02 16</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8F967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Elementy usunięte z zużytych urządzeń inne niż wymienione w 16 02 15 </w:t>
            </w:r>
          </w:p>
        </w:tc>
        <w:tc>
          <w:tcPr>
            <w:tcW w:w="2109" w:type="pct"/>
            <w:tcBorders>
              <w:top w:val="single" w:sz="8" w:space="0" w:color="auto"/>
              <w:left w:val="single" w:sz="8" w:space="0" w:color="auto"/>
              <w:bottom w:val="single" w:sz="8" w:space="0" w:color="auto"/>
              <w:right w:val="single" w:sz="8" w:space="0" w:color="auto"/>
            </w:tcBorders>
            <w:vAlign w:val="center"/>
          </w:tcPr>
          <w:p w14:paraId="0D8BA0F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13E86E2C" w14:textId="77777777" w:rsidTr="00355498">
        <w:trPr>
          <w:cantSplit/>
          <w:trHeight w:val="711"/>
        </w:trPr>
        <w:tc>
          <w:tcPr>
            <w:tcW w:w="249" w:type="pct"/>
            <w:tcBorders>
              <w:top w:val="single" w:sz="8" w:space="0" w:color="auto"/>
              <w:left w:val="single" w:sz="8" w:space="0" w:color="auto"/>
              <w:bottom w:val="single" w:sz="8" w:space="0" w:color="auto"/>
              <w:right w:val="single" w:sz="8" w:space="0" w:color="auto"/>
            </w:tcBorders>
            <w:vAlign w:val="center"/>
          </w:tcPr>
          <w:p w14:paraId="6A3EBA7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46.</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038451C8"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16 03 03*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0642246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Nieorganiczne odpady zawierające substancje niebezpieczne</w:t>
            </w:r>
          </w:p>
        </w:tc>
        <w:tc>
          <w:tcPr>
            <w:tcW w:w="2109" w:type="pct"/>
            <w:tcBorders>
              <w:top w:val="single" w:sz="8" w:space="0" w:color="auto"/>
              <w:left w:val="single" w:sz="8" w:space="0" w:color="auto"/>
              <w:bottom w:val="single" w:sz="8" w:space="0" w:color="auto"/>
              <w:right w:val="single" w:sz="8" w:space="0" w:color="auto"/>
            </w:tcBorders>
            <w:vAlign w:val="center"/>
          </w:tcPr>
          <w:p w14:paraId="327A2BA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shd w:val="clear" w:color="auto" w:fill="FFFFFF"/>
                <w:lang w:eastAsia="pl-PL"/>
              </w:rPr>
            </w:pPr>
            <w:r>
              <w:rPr>
                <w:rFonts w:eastAsia="Times New Roman" w:cs="Arial"/>
                <w:sz w:val="20"/>
                <w:szCs w:val="20"/>
                <w:shd w:val="clear" w:color="auto" w:fill="FFFFFF"/>
                <w:lang w:eastAsia="pl-PL"/>
              </w:rPr>
              <w:t>Odpady przekazywane będą uprawnionym podmiotom do unieszkodliwienia</w:t>
            </w:r>
          </w:p>
        </w:tc>
      </w:tr>
      <w:tr w:rsidR="00FA2F70" w:rsidRPr="003A440E" w14:paraId="414D0DA9" w14:textId="77777777" w:rsidTr="00355498">
        <w:trPr>
          <w:cantSplit/>
          <w:trHeight w:val="719"/>
        </w:trPr>
        <w:tc>
          <w:tcPr>
            <w:tcW w:w="249" w:type="pct"/>
            <w:tcBorders>
              <w:top w:val="single" w:sz="8" w:space="0" w:color="auto"/>
              <w:left w:val="single" w:sz="8" w:space="0" w:color="auto"/>
              <w:bottom w:val="single" w:sz="8" w:space="0" w:color="auto"/>
              <w:right w:val="single" w:sz="8" w:space="0" w:color="auto"/>
            </w:tcBorders>
            <w:vAlign w:val="center"/>
            <w:hideMark/>
          </w:tcPr>
          <w:p w14:paraId="56D747A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7</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E5B2CF"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05 06*</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09657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Chemikalia laboratoryjne i analityczne (np. odczynniki chemiczne) zawierające substancje niebezpieczne, w tym mieszaniny chemikaliów laboratoryjnych i analitycznych</w:t>
            </w:r>
          </w:p>
        </w:tc>
        <w:tc>
          <w:tcPr>
            <w:tcW w:w="2109" w:type="pct"/>
            <w:tcBorders>
              <w:top w:val="single" w:sz="8" w:space="0" w:color="auto"/>
              <w:left w:val="single" w:sz="8" w:space="0" w:color="auto"/>
              <w:bottom w:val="single" w:sz="8" w:space="0" w:color="auto"/>
              <w:right w:val="single" w:sz="8" w:space="0" w:color="auto"/>
            </w:tcBorders>
            <w:vAlign w:val="center"/>
          </w:tcPr>
          <w:p w14:paraId="4185B3BC"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32EF86A0" w14:textId="77777777" w:rsidTr="00355498">
        <w:trPr>
          <w:cantSplit/>
          <w:trHeight w:val="705"/>
        </w:trPr>
        <w:tc>
          <w:tcPr>
            <w:tcW w:w="249" w:type="pct"/>
            <w:tcBorders>
              <w:top w:val="single" w:sz="8" w:space="0" w:color="auto"/>
              <w:left w:val="single" w:sz="8" w:space="0" w:color="auto"/>
              <w:bottom w:val="single" w:sz="8" w:space="0" w:color="auto"/>
              <w:right w:val="single" w:sz="8" w:space="0" w:color="auto"/>
            </w:tcBorders>
            <w:vAlign w:val="center"/>
          </w:tcPr>
          <w:p w14:paraId="4411E87B"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8</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7E109996"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16 05 07* </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5DE106B4"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nieorganiczne chemikalia zawierające substancje niebezpieczne </w:t>
            </w:r>
          </w:p>
        </w:tc>
        <w:tc>
          <w:tcPr>
            <w:tcW w:w="2109" w:type="pct"/>
            <w:tcBorders>
              <w:top w:val="single" w:sz="8" w:space="0" w:color="auto"/>
              <w:left w:val="single" w:sz="8" w:space="0" w:color="auto"/>
              <w:bottom w:val="single" w:sz="8" w:space="0" w:color="auto"/>
              <w:right w:val="single" w:sz="8" w:space="0" w:color="auto"/>
            </w:tcBorders>
            <w:vAlign w:val="center"/>
          </w:tcPr>
          <w:p w14:paraId="1CCB00EF"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27FA1665" w14:textId="77777777" w:rsidTr="00355498">
        <w:trPr>
          <w:cantSplit/>
          <w:trHeight w:val="560"/>
        </w:trPr>
        <w:tc>
          <w:tcPr>
            <w:tcW w:w="249" w:type="pct"/>
            <w:tcBorders>
              <w:top w:val="single" w:sz="8" w:space="0" w:color="auto"/>
              <w:left w:val="single" w:sz="8" w:space="0" w:color="auto"/>
              <w:bottom w:val="single" w:sz="8" w:space="0" w:color="auto"/>
              <w:right w:val="single" w:sz="8" w:space="0" w:color="auto"/>
            </w:tcBorders>
            <w:vAlign w:val="center"/>
            <w:hideMark/>
          </w:tcPr>
          <w:p w14:paraId="2A0C6BA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9</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8A18F1"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06 01*</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EBAF6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Baterie i akumulatory ołowiowe</w:t>
            </w:r>
          </w:p>
        </w:tc>
        <w:tc>
          <w:tcPr>
            <w:tcW w:w="2109" w:type="pct"/>
            <w:tcBorders>
              <w:top w:val="single" w:sz="8" w:space="0" w:color="auto"/>
              <w:left w:val="single" w:sz="8" w:space="0" w:color="auto"/>
              <w:bottom w:val="single" w:sz="8" w:space="0" w:color="auto"/>
              <w:right w:val="single" w:sz="8" w:space="0" w:color="auto"/>
            </w:tcBorders>
            <w:vAlign w:val="center"/>
          </w:tcPr>
          <w:p w14:paraId="49B4610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6647B2E3" w14:textId="77777777" w:rsidTr="00355498">
        <w:trPr>
          <w:cantSplit/>
          <w:trHeight w:val="988"/>
        </w:trPr>
        <w:tc>
          <w:tcPr>
            <w:tcW w:w="249" w:type="pct"/>
            <w:tcBorders>
              <w:top w:val="single" w:sz="8" w:space="0" w:color="auto"/>
              <w:left w:val="single" w:sz="8" w:space="0" w:color="auto"/>
              <w:bottom w:val="single" w:sz="8" w:space="0" w:color="auto"/>
              <w:right w:val="single" w:sz="8" w:space="0" w:color="auto"/>
            </w:tcBorders>
            <w:vAlign w:val="center"/>
          </w:tcPr>
          <w:p w14:paraId="4039DF8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074233A4"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19 08 13*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11C3C105"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zawierające substancje niebezpieczne z innego niż biologiczne oczyszczania ścieków przemysłowych</w:t>
            </w:r>
          </w:p>
        </w:tc>
        <w:tc>
          <w:tcPr>
            <w:tcW w:w="2109" w:type="pct"/>
            <w:tcBorders>
              <w:top w:val="single" w:sz="8" w:space="0" w:color="auto"/>
              <w:left w:val="single" w:sz="8" w:space="0" w:color="auto"/>
              <w:bottom w:val="single" w:sz="8" w:space="0" w:color="auto"/>
              <w:right w:val="single" w:sz="8" w:space="0" w:color="auto"/>
            </w:tcBorders>
            <w:vAlign w:val="center"/>
          </w:tcPr>
          <w:p w14:paraId="1DD0974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7BEEE96E" w14:textId="77777777" w:rsidTr="00355498">
        <w:trPr>
          <w:cantSplit/>
          <w:trHeight w:val="748"/>
        </w:trPr>
        <w:tc>
          <w:tcPr>
            <w:tcW w:w="249" w:type="pct"/>
            <w:tcBorders>
              <w:top w:val="single" w:sz="8" w:space="0" w:color="auto"/>
              <w:left w:val="single" w:sz="4" w:space="0" w:color="auto"/>
              <w:bottom w:val="single" w:sz="4" w:space="0" w:color="auto"/>
              <w:right w:val="single" w:sz="8" w:space="0" w:color="auto"/>
            </w:tcBorders>
            <w:vAlign w:val="center"/>
            <w:hideMark/>
          </w:tcPr>
          <w:p w14:paraId="67A6AE97"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51.</w:t>
            </w:r>
          </w:p>
        </w:tc>
        <w:tc>
          <w:tcPr>
            <w:tcW w:w="638"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0084C7ED"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19 08 14</w:t>
            </w:r>
          </w:p>
        </w:tc>
        <w:tc>
          <w:tcPr>
            <w:tcW w:w="2004"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00F68640"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Szlamy z innego niż biologiczne oczyszczania ścieków przemysłowych inne niż wymienione w 19 08 13 </w:t>
            </w:r>
          </w:p>
        </w:tc>
        <w:tc>
          <w:tcPr>
            <w:tcW w:w="2109" w:type="pct"/>
            <w:tcBorders>
              <w:top w:val="single" w:sz="8" w:space="0" w:color="auto"/>
              <w:left w:val="single" w:sz="8" w:space="0" w:color="auto"/>
              <w:bottom w:val="single" w:sz="4" w:space="0" w:color="auto"/>
              <w:right w:val="single" w:sz="8" w:space="0" w:color="auto"/>
            </w:tcBorders>
            <w:vAlign w:val="center"/>
          </w:tcPr>
          <w:p w14:paraId="0C88ECBE"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FA2F70" w:rsidRPr="003A440E" w14:paraId="3D1A12A7" w14:textId="77777777" w:rsidTr="00355498">
        <w:trPr>
          <w:cantSplit/>
          <w:trHeight w:val="233"/>
        </w:trPr>
        <w:tc>
          <w:tcPr>
            <w:tcW w:w="249" w:type="pct"/>
            <w:tcBorders>
              <w:top w:val="single" w:sz="4" w:space="0" w:color="auto"/>
              <w:left w:val="single" w:sz="4" w:space="0" w:color="auto"/>
              <w:bottom w:val="single" w:sz="4" w:space="0" w:color="auto"/>
              <w:right w:val="single" w:sz="8" w:space="0" w:color="auto"/>
            </w:tcBorders>
            <w:vAlign w:val="center"/>
            <w:hideMark/>
          </w:tcPr>
          <w:p w14:paraId="177E1F91"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52.</w:t>
            </w:r>
          </w:p>
        </w:tc>
        <w:tc>
          <w:tcPr>
            <w:tcW w:w="638"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5C8DA8C2"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11*</w:t>
            </w:r>
          </w:p>
        </w:tc>
        <w:tc>
          <w:tcPr>
            <w:tcW w:w="200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1900553"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metali zawierające niebezpieczne porowate elementy wzmocnienia konstrukcyjnego (np. azbest), włącznie z pustymi pojemnikami ciśnieniowymi</w:t>
            </w:r>
          </w:p>
        </w:tc>
        <w:tc>
          <w:tcPr>
            <w:tcW w:w="2109" w:type="pct"/>
            <w:tcBorders>
              <w:top w:val="single" w:sz="4" w:space="0" w:color="auto"/>
              <w:left w:val="single" w:sz="8" w:space="0" w:color="auto"/>
              <w:bottom w:val="single" w:sz="4" w:space="0" w:color="auto"/>
              <w:right w:val="single" w:sz="8" w:space="0" w:color="auto"/>
            </w:tcBorders>
            <w:vAlign w:val="center"/>
          </w:tcPr>
          <w:p w14:paraId="4D291BBD"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shd w:val="clear" w:color="auto" w:fill="FFFFFF"/>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FA2F70" w:rsidRPr="003A440E" w14:paraId="578A8C98" w14:textId="77777777" w:rsidTr="00355498">
        <w:trPr>
          <w:cantSplit/>
          <w:trHeight w:val="233"/>
        </w:trPr>
        <w:tc>
          <w:tcPr>
            <w:tcW w:w="249" w:type="pct"/>
            <w:tcBorders>
              <w:top w:val="single" w:sz="4" w:space="0" w:color="auto"/>
              <w:left w:val="single" w:sz="4" w:space="0" w:color="auto"/>
              <w:bottom w:val="single" w:sz="8" w:space="0" w:color="auto"/>
              <w:right w:val="single" w:sz="8" w:space="0" w:color="auto"/>
            </w:tcBorders>
            <w:vAlign w:val="center"/>
          </w:tcPr>
          <w:p w14:paraId="2C4A6736"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53.</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3D665497" w14:textId="77777777" w:rsidR="00FA2F70" w:rsidRPr="003A440E" w:rsidRDefault="00FA2F70" w:rsidP="00355498">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ex 10 01 01</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19C7F3C2"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Żużle, popioły paleniskowe i pyły z kotłów (z wyłączeniem pyłów z kotłów wymienionych w 10 01 04)</w:t>
            </w:r>
          </w:p>
        </w:tc>
        <w:tc>
          <w:tcPr>
            <w:tcW w:w="2109" w:type="pct"/>
            <w:tcBorders>
              <w:top w:val="single" w:sz="8" w:space="0" w:color="auto"/>
              <w:left w:val="single" w:sz="8" w:space="0" w:color="auto"/>
              <w:bottom w:val="single" w:sz="8" w:space="0" w:color="auto"/>
              <w:right w:val="single" w:sz="8" w:space="0" w:color="auto"/>
            </w:tcBorders>
            <w:vAlign w:val="center"/>
          </w:tcPr>
          <w:p w14:paraId="26DF1738" w14:textId="77777777" w:rsidR="00FA2F70" w:rsidRPr="003A440E" w:rsidRDefault="00FA2F70" w:rsidP="00355498">
            <w:pPr>
              <w:widowControl w:val="0"/>
              <w:adjustRightInd w:val="0"/>
              <w:spacing w:after="0" w:line="276" w:lineRule="auto"/>
              <w:jc w:val="both"/>
              <w:textAlignment w:val="baseline"/>
              <w:rPr>
                <w:rFonts w:eastAsia="Times New Roman" w:cs="Arial"/>
                <w:sz w:val="20"/>
                <w:szCs w:val="20"/>
                <w:shd w:val="clear" w:color="auto" w:fill="FFFFFF"/>
                <w:lang w:eastAsia="pl-PL"/>
              </w:rPr>
            </w:pPr>
            <w:r w:rsidRPr="003A440E">
              <w:rPr>
                <w:rFonts w:eastAsia="Times New Roman" w:cs="Arial"/>
                <w:sz w:val="20"/>
                <w:szCs w:val="20"/>
                <w:shd w:val="clear" w:color="auto" w:fill="FFFFFF"/>
                <w:lang w:eastAsia="pl-PL"/>
              </w:rPr>
              <w:t>Odpady przekazywane będą uprawnionym podmiotom lub osobom fizycznym do odzysku</w:t>
            </w:r>
          </w:p>
        </w:tc>
      </w:tr>
    </w:tbl>
    <w:p w14:paraId="79408778" w14:textId="77777777" w:rsidR="00FA2F70" w:rsidRPr="00186097" w:rsidRDefault="00FA2F70" w:rsidP="00FA2F70">
      <w:pPr>
        <w:keepNext/>
        <w:spacing w:before="240" w:after="60" w:line="276" w:lineRule="auto"/>
        <w:ind w:firstLine="708"/>
        <w:outlineLvl w:val="2"/>
        <w:rPr>
          <w:rFonts w:eastAsia="Times New Roman" w:cs="Arial"/>
          <w:b/>
          <w:bCs/>
          <w:szCs w:val="24"/>
          <w:lang w:eastAsia="pl-PL"/>
        </w:rPr>
      </w:pPr>
      <w:r w:rsidRPr="00186097">
        <w:rPr>
          <w:rFonts w:eastAsia="Times New Roman" w:cs="Arial"/>
          <w:b/>
          <w:bCs/>
          <w:szCs w:val="24"/>
          <w:lang w:eastAsia="pl-PL"/>
        </w:rPr>
        <w:t>I.2</w:t>
      </w:r>
      <w:r>
        <w:rPr>
          <w:rFonts w:eastAsia="Times New Roman" w:cs="Arial"/>
          <w:b/>
          <w:bCs/>
          <w:szCs w:val="24"/>
          <w:lang w:eastAsia="pl-PL"/>
        </w:rPr>
        <w:t>3</w:t>
      </w:r>
      <w:r w:rsidRPr="00186097">
        <w:rPr>
          <w:rFonts w:eastAsia="Times New Roman" w:cs="Arial"/>
          <w:b/>
          <w:bCs/>
          <w:szCs w:val="24"/>
          <w:lang w:eastAsia="pl-PL"/>
        </w:rPr>
        <w:t>. Punkt IV.1.2. otrzymuje brzmienie:</w:t>
      </w:r>
    </w:p>
    <w:p w14:paraId="3B9A0825" w14:textId="77777777" w:rsidR="00FA2F70" w:rsidRPr="00186097" w:rsidRDefault="00FA2F70" w:rsidP="00463E85">
      <w:pPr>
        <w:rPr>
          <w:lang w:eastAsia="pl-PL"/>
        </w:rPr>
      </w:pPr>
      <w:r w:rsidRPr="00186097">
        <w:rPr>
          <w:lang w:eastAsia="pl-PL"/>
        </w:rPr>
        <w:t>„IV. Maksymalny dopuszczalny czas utrzymywania się uzasadnionych technologicznie warunków eksploatacyjnych odbiegających od normalnych.</w:t>
      </w:r>
    </w:p>
    <w:p w14:paraId="1F374F88" w14:textId="77777777" w:rsidR="00FA2F70" w:rsidRPr="00186097" w:rsidRDefault="00FA2F70" w:rsidP="00463E85">
      <w:pPr>
        <w:rPr>
          <w:lang w:eastAsia="ar-SA"/>
        </w:rPr>
      </w:pPr>
      <w:r w:rsidRPr="00186097">
        <w:rPr>
          <w:b/>
          <w:lang w:eastAsia="ar-SA"/>
        </w:rPr>
        <w:t xml:space="preserve">IV.1.2. </w:t>
      </w:r>
      <w:r w:rsidRPr="00186097">
        <w:rPr>
          <w:lang w:eastAsia="ar-SA"/>
        </w:rPr>
        <w:t>Maksymalny czas utrzymywania się warunków odbiegających od normalnych wynosić będzie:</w:t>
      </w:r>
    </w:p>
    <w:p w14:paraId="27F2D0F3" w14:textId="77777777" w:rsidR="00FA2F70" w:rsidRPr="00186097" w:rsidRDefault="00FA2F70" w:rsidP="00FA2F70">
      <w:pPr>
        <w:suppressAutoHyphens/>
        <w:overflowPunct w:val="0"/>
        <w:autoSpaceDE w:val="0"/>
        <w:spacing w:line="276" w:lineRule="auto"/>
        <w:contextualSpacing/>
        <w:jc w:val="both"/>
        <w:textAlignment w:val="baseline"/>
        <w:rPr>
          <w:rFonts w:eastAsia="Times New Roman" w:cs="Arial"/>
          <w:szCs w:val="24"/>
          <w:lang w:eastAsia="ar-SA"/>
        </w:rPr>
      </w:pPr>
      <w:r w:rsidRPr="00186097">
        <w:rPr>
          <w:rFonts w:eastAsia="Times New Roman" w:cs="Arial"/>
          <w:szCs w:val="24"/>
          <w:lang w:eastAsia="ar-SA"/>
        </w:rPr>
        <w:t>- kotły typu OKR-5 – 500 h/rok,</w:t>
      </w:r>
    </w:p>
    <w:p w14:paraId="2946CB20" w14:textId="77777777" w:rsidR="00FA2F70" w:rsidRPr="00186097" w:rsidRDefault="00FA2F70" w:rsidP="00FA2F70">
      <w:pPr>
        <w:suppressAutoHyphens/>
        <w:overflowPunct w:val="0"/>
        <w:autoSpaceDE w:val="0"/>
        <w:spacing w:line="276" w:lineRule="auto"/>
        <w:contextualSpacing/>
        <w:jc w:val="both"/>
        <w:textAlignment w:val="baseline"/>
        <w:rPr>
          <w:rFonts w:eastAsia="Times New Roman" w:cs="Arial"/>
          <w:szCs w:val="24"/>
          <w:lang w:eastAsia="ar-SA"/>
        </w:rPr>
      </w:pPr>
      <w:r w:rsidRPr="00186097">
        <w:rPr>
          <w:rFonts w:eastAsia="Times New Roman" w:cs="Arial"/>
          <w:szCs w:val="24"/>
          <w:lang w:eastAsia="ar-SA"/>
        </w:rPr>
        <w:t>- kocioł typu WR-10 – 300 h/rok.”</w:t>
      </w:r>
    </w:p>
    <w:p w14:paraId="306B9B8D" w14:textId="77777777" w:rsidR="00FA2F70" w:rsidRDefault="00FA2F70" w:rsidP="00FA2F70">
      <w:pPr>
        <w:keepNext/>
        <w:spacing w:before="240" w:after="60" w:line="276" w:lineRule="auto"/>
        <w:ind w:firstLine="708"/>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24</w:t>
      </w:r>
      <w:r w:rsidRPr="00510B9C">
        <w:rPr>
          <w:rFonts w:eastAsia="Times New Roman" w:cs="Arial"/>
          <w:b/>
          <w:bCs/>
          <w:szCs w:val="26"/>
          <w:lang w:eastAsia="pl-PL"/>
        </w:rPr>
        <w:t xml:space="preserve">. </w:t>
      </w:r>
      <w:r>
        <w:rPr>
          <w:rFonts w:eastAsia="Times New Roman" w:cs="Arial"/>
          <w:b/>
          <w:bCs/>
          <w:szCs w:val="26"/>
          <w:lang w:eastAsia="pl-PL"/>
        </w:rPr>
        <w:t>Tabela 34 w p</w:t>
      </w:r>
      <w:r w:rsidRPr="00510B9C">
        <w:rPr>
          <w:rFonts w:eastAsia="Times New Roman" w:cs="Arial"/>
          <w:b/>
          <w:bCs/>
          <w:szCs w:val="26"/>
          <w:lang w:eastAsia="pl-PL"/>
        </w:rPr>
        <w:t>unk</w:t>
      </w:r>
      <w:r>
        <w:rPr>
          <w:rFonts w:eastAsia="Times New Roman" w:cs="Arial"/>
          <w:b/>
          <w:bCs/>
          <w:szCs w:val="26"/>
          <w:lang w:eastAsia="pl-PL"/>
        </w:rPr>
        <w:t>cie</w:t>
      </w:r>
      <w:r w:rsidRPr="00510B9C">
        <w:rPr>
          <w:rFonts w:eastAsia="Times New Roman" w:cs="Arial"/>
          <w:b/>
          <w:bCs/>
          <w:szCs w:val="26"/>
          <w:lang w:eastAsia="pl-PL"/>
        </w:rPr>
        <w:t xml:space="preserve"> </w:t>
      </w:r>
      <w:r>
        <w:rPr>
          <w:rFonts w:eastAsia="Times New Roman" w:cs="Arial"/>
          <w:b/>
          <w:bCs/>
          <w:szCs w:val="26"/>
          <w:lang w:eastAsia="pl-PL"/>
        </w:rPr>
        <w:t>V otrzymuje brzmienie:</w:t>
      </w:r>
    </w:p>
    <w:p w14:paraId="2B3B37DB" w14:textId="77777777" w:rsidR="00FA2F70" w:rsidRPr="005D5A87" w:rsidRDefault="00FA2F70" w:rsidP="00463E85">
      <w:pPr>
        <w:rPr>
          <w:lang w:eastAsia="pl-PL"/>
        </w:rPr>
      </w:pPr>
      <w:r w:rsidRPr="005D5A87">
        <w:rPr>
          <w:lang w:eastAsia="pl-PL"/>
        </w:rPr>
        <w:t>V. Rodzaj i maksymalną ilość wykorzystywanej energii, materiałów, surowców i paliw</w:t>
      </w:r>
    </w:p>
    <w:p w14:paraId="19DA98EA" w14:textId="77777777" w:rsidR="00FA2F70" w:rsidRPr="00EF3F6B" w:rsidRDefault="00FA2F70" w:rsidP="00FA2F70">
      <w:pPr>
        <w:widowControl w:val="0"/>
        <w:adjustRightInd w:val="0"/>
        <w:spacing w:line="276" w:lineRule="auto"/>
        <w:contextualSpacing/>
        <w:jc w:val="both"/>
        <w:textAlignment w:val="baseline"/>
        <w:rPr>
          <w:rFonts w:eastAsia="Times New Roman" w:cs="Arial"/>
          <w:b/>
          <w:bCs/>
          <w:sz w:val="20"/>
          <w:szCs w:val="20"/>
          <w:lang w:eastAsia="pl-PL"/>
        </w:rPr>
      </w:pPr>
      <w:r w:rsidRPr="00EF3F6B">
        <w:rPr>
          <w:rFonts w:eastAsia="Times New Roman" w:cs="Arial"/>
          <w:b/>
          <w:bCs/>
          <w:sz w:val="20"/>
          <w:szCs w:val="20"/>
          <w:lang w:eastAsia="pl-PL"/>
        </w:rPr>
        <w:t>Tabela 34</w:t>
      </w:r>
    </w:p>
    <w:tbl>
      <w:tblPr>
        <w:tblW w:w="97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Przedstawia rodzaj i maksymalną ilość wykorzystanej energii, materiałów surowców i paliw."/>
      </w:tblPr>
      <w:tblGrid>
        <w:gridCol w:w="567"/>
        <w:gridCol w:w="3261"/>
        <w:gridCol w:w="1417"/>
        <w:gridCol w:w="1276"/>
        <w:gridCol w:w="1843"/>
        <w:gridCol w:w="1410"/>
      </w:tblGrid>
      <w:tr w:rsidR="00FA2F70" w:rsidRPr="00EF3F6B" w14:paraId="64AE482A" w14:textId="77777777" w:rsidTr="00355498">
        <w:trPr>
          <w:trHeight w:val="210"/>
          <w:tblHeader/>
        </w:trPr>
        <w:tc>
          <w:tcPr>
            <w:tcW w:w="567" w:type="dxa"/>
            <w:vMerge w:val="restart"/>
            <w:tcBorders>
              <w:top w:val="single" w:sz="8" w:space="0" w:color="auto"/>
              <w:left w:val="single" w:sz="8" w:space="0" w:color="auto"/>
              <w:bottom w:val="single" w:sz="8" w:space="0" w:color="auto"/>
              <w:right w:val="single" w:sz="8" w:space="0" w:color="auto"/>
            </w:tcBorders>
            <w:vAlign w:val="center"/>
            <w:hideMark/>
          </w:tcPr>
          <w:p w14:paraId="72290001" w14:textId="77777777" w:rsidR="00FA2F70" w:rsidRPr="00EF3F6B" w:rsidRDefault="00FA2F70" w:rsidP="00355498">
            <w:pPr>
              <w:widowControl w:val="0"/>
              <w:adjustRightInd w:val="0"/>
              <w:spacing w:line="276" w:lineRule="auto"/>
              <w:contextualSpacing/>
              <w:jc w:val="both"/>
              <w:textAlignment w:val="baseline"/>
              <w:rPr>
                <w:rFonts w:eastAsia="Times New Roman" w:cs="Arial"/>
                <w:b/>
                <w:bCs/>
                <w:sz w:val="20"/>
                <w:szCs w:val="20"/>
                <w:lang w:eastAsia="pl-PL"/>
              </w:rPr>
            </w:pPr>
            <w:r w:rsidRPr="00EF3F6B">
              <w:rPr>
                <w:rFonts w:eastAsia="Times New Roman" w:cs="Arial"/>
                <w:b/>
                <w:bCs/>
                <w:sz w:val="20"/>
                <w:szCs w:val="20"/>
                <w:lang w:eastAsia="pl-PL"/>
              </w:rPr>
              <w:t>Lp.</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14:paraId="29F20CA4" w14:textId="77777777" w:rsidR="00FA2F70" w:rsidRPr="00EF3F6B" w:rsidRDefault="00FA2F70" w:rsidP="00355498">
            <w:pPr>
              <w:widowControl w:val="0"/>
              <w:adjustRightInd w:val="0"/>
              <w:spacing w:line="276" w:lineRule="auto"/>
              <w:contextualSpacing/>
              <w:jc w:val="center"/>
              <w:textAlignment w:val="baseline"/>
              <w:rPr>
                <w:rFonts w:eastAsia="Times New Roman" w:cs="Arial"/>
                <w:b/>
                <w:bCs/>
                <w:sz w:val="20"/>
                <w:szCs w:val="20"/>
                <w:lang w:eastAsia="pl-PL"/>
              </w:rPr>
            </w:pPr>
            <w:r w:rsidRPr="00EF3F6B">
              <w:rPr>
                <w:rFonts w:eastAsia="Times New Roman" w:cs="Arial"/>
                <w:b/>
                <w:bCs/>
                <w:sz w:val="20"/>
                <w:szCs w:val="20"/>
                <w:lang w:eastAsia="pl-PL"/>
              </w:rPr>
              <w:t>Rodzaj materiałów</w:t>
            </w:r>
          </w:p>
        </w:tc>
        <w:tc>
          <w:tcPr>
            <w:tcW w:w="1417" w:type="dxa"/>
            <w:vMerge w:val="restart"/>
            <w:tcBorders>
              <w:top w:val="single" w:sz="8" w:space="0" w:color="auto"/>
              <w:left w:val="single" w:sz="8" w:space="0" w:color="auto"/>
              <w:bottom w:val="single" w:sz="8" w:space="0" w:color="auto"/>
              <w:right w:val="single" w:sz="8" w:space="0" w:color="auto"/>
            </w:tcBorders>
            <w:vAlign w:val="center"/>
            <w:hideMark/>
          </w:tcPr>
          <w:p w14:paraId="45DBC72B" w14:textId="77777777" w:rsidR="00FA2F70" w:rsidRPr="00EF3F6B" w:rsidRDefault="00FA2F70" w:rsidP="00355498">
            <w:pPr>
              <w:widowControl w:val="0"/>
              <w:adjustRightInd w:val="0"/>
              <w:spacing w:line="276" w:lineRule="auto"/>
              <w:contextualSpacing/>
              <w:jc w:val="center"/>
              <w:textAlignment w:val="baseline"/>
              <w:rPr>
                <w:rFonts w:eastAsia="Times New Roman" w:cs="Arial"/>
                <w:b/>
                <w:bCs/>
                <w:sz w:val="20"/>
                <w:szCs w:val="20"/>
                <w:lang w:eastAsia="pl-PL"/>
              </w:rPr>
            </w:pPr>
            <w:r w:rsidRPr="00EF3F6B">
              <w:rPr>
                <w:rFonts w:eastAsia="Times New Roman" w:cs="Arial"/>
                <w:b/>
                <w:bCs/>
                <w:sz w:val="20"/>
                <w:szCs w:val="20"/>
                <w:lang w:eastAsia="pl-PL"/>
              </w:rPr>
              <w:t>Jednostka miary</w:t>
            </w:r>
          </w:p>
        </w:tc>
        <w:tc>
          <w:tcPr>
            <w:tcW w:w="4529" w:type="dxa"/>
            <w:gridSpan w:val="3"/>
            <w:tcBorders>
              <w:top w:val="single" w:sz="8" w:space="0" w:color="auto"/>
              <w:left w:val="single" w:sz="8" w:space="0" w:color="auto"/>
              <w:bottom w:val="single" w:sz="8" w:space="0" w:color="auto"/>
              <w:right w:val="single" w:sz="8" w:space="0" w:color="auto"/>
            </w:tcBorders>
            <w:vAlign w:val="center"/>
            <w:hideMark/>
          </w:tcPr>
          <w:p w14:paraId="1B74A36D" w14:textId="77777777" w:rsidR="00FA2F70" w:rsidRPr="00EF3F6B" w:rsidRDefault="00FA2F70" w:rsidP="00355498">
            <w:pPr>
              <w:widowControl w:val="0"/>
              <w:adjustRightInd w:val="0"/>
              <w:spacing w:line="276" w:lineRule="auto"/>
              <w:contextualSpacing/>
              <w:jc w:val="center"/>
              <w:textAlignment w:val="baseline"/>
              <w:rPr>
                <w:rFonts w:eastAsia="Times New Roman" w:cs="Arial"/>
                <w:b/>
                <w:bCs/>
                <w:sz w:val="20"/>
                <w:szCs w:val="20"/>
                <w:lang w:eastAsia="pl-PL"/>
              </w:rPr>
            </w:pPr>
            <w:r w:rsidRPr="00EF3F6B">
              <w:rPr>
                <w:rFonts w:eastAsia="Times New Roman" w:cs="Arial"/>
                <w:b/>
                <w:bCs/>
                <w:sz w:val="20"/>
                <w:szCs w:val="20"/>
                <w:lang w:eastAsia="pl-PL"/>
              </w:rPr>
              <w:t>Ilość</w:t>
            </w:r>
          </w:p>
        </w:tc>
      </w:tr>
      <w:tr w:rsidR="00FA2F70" w:rsidRPr="00EF3F6B" w14:paraId="211E3FBD" w14:textId="77777777" w:rsidTr="00355498">
        <w:trPr>
          <w:trHeight w:val="210"/>
          <w:tblHeader/>
        </w:trPr>
        <w:tc>
          <w:tcPr>
            <w:tcW w:w="567" w:type="dxa"/>
            <w:vMerge/>
            <w:tcBorders>
              <w:top w:val="single" w:sz="8" w:space="0" w:color="auto"/>
              <w:left w:val="single" w:sz="8" w:space="0" w:color="auto"/>
              <w:bottom w:val="single" w:sz="8" w:space="0" w:color="auto"/>
              <w:right w:val="single" w:sz="8" w:space="0" w:color="auto"/>
            </w:tcBorders>
            <w:vAlign w:val="center"/>
            <w:hideMark/>
          </w:tcPr>
          <w:p w14:paraId="0D135C9C" w14:textId="77777777" w:rsidR="00FA2F70" w:rsidRPr="00EF3F6B" w:rsidRDefault="00FA2F70" w:rsidP="00355498">
            <w:pPr>
              <w:widowControl w:val="0"/>
              <w:adjustRightInd w:val="0"/>
              <w:spacing w:line="276" w:lineRule="auto"/>
              <w:contextualSpacing/>
              <w:jc w:val="both"/>
              <w:textAlignment w:val="baseline"/>
              <w:rPr>
                <w:rFonts w:eastAsia="Times New Roman" w:cs="Arial"/>
                <w:b/>
                <w:bCs/>
                <w:sz w:val="20"/>
                <w:szCs w:val="20"/>
                <w:lang w:eastAsia="x-none"/>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14:paraId="3AD48EFC" w14:textId="77777777" w:rsidR="00FA2F70" w:rsidRPr="00EF3F6B" w:rsidRDefault="00FA2F70" w:rsidP="00355498">
            <w:pPr>
              <w:widowControl w:val="0"/>
              <w:adjustRightInd w:val="0"/>
              <w:spacing w:line="276" w:lineRule="auto"/>
              <w:contextualSpacing/>
              <w:jc w:val="center"/>
              <w:textAlignment w:val="baseline"/>
              <w:rPr>
                <w:rFonts w:eastAsia="Times New Roman" w:cs="Arial"/>
                <w:b/>
                <w:bCs/>
                <w:sz w:val="20"/>
                <w:szCs w:val="20"/>
                <w:lang w:eastAsia="x-none"/>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077E29E0" w14:textId="77777777" w:rsidR="00FA2F70" w:rsidRPr="00EF3F6B" w:rsidRDefault="00FA2F70" w:rsidP="00355498">
            <w:pPr>
              <w:widowControl w:val="0"/>
              <w:adjustRightInd w:val="0"/>
              <w:spacing w:line="276" w:lineRule="auto"/>
              <w:contextualSpacing/>
              <w:jc w:val="center"/>
              <w:textAlignment w:val="baseline"/>
              <w:rPr>
                <w:rFonts w:eastAsia="Times New Roman" w:cs="Arial"/>
                <w:b/>
                <w:bCs/>
                <w:sz w:val="20"/>
                <w:szCs w:val="20"/>
                <w:lang w:eastAsia="x-none"/>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0E191F10" w14:textId="77777777" w:rsidR="00FA2F70" w:rsidRPr="00EF3F6B" w:rsidRDefault="00FA2F70" w:rsidP="00355498">
            <w:pPr>
              <w:widowControl w:val="0"/>
              <w:adjustRightInd w:val="0"/>
              <w:spacing w:line="276" w:lineRule="auto"/>
              <w:contextualSpacing/>
              <w:jc w:val="center"/>
              <w:textAlignment w:val="baseline"/>
              <w:rPr>
                <w:rFonts w:eastAsia="Times New Roman" w:cs="Arial"/>
                <w:b/>
                <w:bCs/>
                <w:sz w:val="20"/>
                <w:szCs w:val="20"/>
                <w:lang w:eastAsia="pl-PL"/>
              </w:rPr>
            </w:pPr>
            <w:r w:rsidRPr="00EF3F6B">
              <w:rPr>
                <w:rFonts w:eastAsia="Times New Roman" w:cs="Arial"/>
                <w:b/>
                <w:bCs/>
                <w:sz w:val="20"/>
                <w:szCs w:val="20"/>
                <w:lang w:eastAsia="pl-PL"/>
              </w:rPr>
              <w:t>Instalacja przeróbki gumy</w:t>
            </w:r>
          </w:p>
        </w:tc>
        <w:tc>
          <w:tcPr>
            <w:tcW w:w="1843" w:type="dxa"/>
            <w:tcBorders>
              <w:top w:val="single" w:sz="8" w:space="0" w:color="auto"/>
              <w:left w:val="single" w:sz="8" w:space="0" w:color="auto"/>
              <w:bottom w:val="single" w:sz="8" w:space="0" w:color="auto"/>
              <w:right w:val="single" w:sz="8" w:space="0" w:color="auto"/>
            </w:tcBorders>
            <w:vAlign w:val="center"/>
            <w:hideMark/>
          </w:tcPr>
          <w:p w14:paraId="74C9747D" w14:textId="77777777" w:rsidR="00FA2F70" w:rsidRPr="00EF3F6B" w:rsidRDefault="00FA2F70" w:rsidP="00355498">
            <w:pPr>
              <w:widowControl w:val="0"/>
              <w:adjustRightInd w:val="0"/>
              <w:spacing w:line="276" w:lineRule="auto"/>
              <w:contextualSpacing/>
              <w:jc w:val="center"/>
              <w:textAlignment w:val="baseline"/>
              <w:rPr>
                <w:rFonts w:eastAsia="Times New Roman" w:cs="Arial"/>
                <w:b/>
                <w:bCs/>
                <w:sz w:val="20"/>
                <w:szCs w:val="20"/>
                <w:lang w:eastAsia="pl-PL"/>
              </w:rPr>
            </w:pPr>
            <w:r w:rsidRPr="00EF3F6B">
              <w:rPr>
                <w:rFonts w:eastAsia="Times New Roman" w:cs="Arial"/>
                <w:b/>
                <w:bCs/>
                <w:sz w:val="20"/>
                <w:szCs w:val="20"/>
                <w:lang w:eastAsia="pl-PL"/>
              </w:rPr>
              <w:t>Instalacja energetycznego spalania paliw</w:t>
            </w:r>
          </w:p>
        </w:tc>
        <w:tc>
          <w:tcPr>
            <w:tcW w:w="1410" w:type="dxa"/>
            <w:tcBorders>
              <w:top w:val="single" w:sz="8" w:space="0" w:color="auto"/>
              <w:left w:val="single" w:sz="8" w:space="0" w:color="auto"/>
              <w:bottom w:val="single" w:sz="8" w:space="0" w:color="auto"/>
              <w:right w:val="single" w:sz="8" w:space="0" w:color="auto"/>
            </w:tcBorders>
            <w:vAlign w:val="center"/>
            <w:hideMark/>
          </w:tcPr>
          <w:p w14:paraId="6F86CAC8" w14:textId="77777777" w:rsidR="00FA2F70" w:rsidRPr="00EF3F6B" w:rsidRDefault="00FA2F70" w:rsidP="00355498">
            <w:pPr>
              <w:widowControl w:val="0"/>
              <w:adjustRightInd w:val="0"/>
              <w:spacing w:line="276" w:lineRule="auto"/>
              <w:contextualSpacing/>
              <w:jc w:val="center"/>
              <w:textAlignment w:val="baseline"/>
              <w:rPr>
                <w:rFonts w:eastAsia="Times New Roman" w:cs="Arial"/>
                <w:b/>
                <w:bCs/>
                <w:sz w:val="20"/>
                <w:szCs w:val="20"/>
                <w:lang w:eastAsia="pl-PL"/>
              </w:rPr>
            </w:pPr>
            <w:r w:rsidRPr="00EF3F6B">
              <w:rPr>
                <w:rFonts w:eastAsia="Times New Roman" w:cs="Arial"/>
                <w:b/>
                <w:bCs/>
                <w:sz w:val="20"/>
                <w:szCs w:val="20"/>
                <w:lang w:eastAsia="pl-PL"/>
              </w:rPr>
              <w:t xml:space="preserve">Instalacja </w:t>
            </w:r>
            <w:proofErr w:type="spellStart"/>
            <w:r w:rsidRPr="00EF3F6B">
              <w:rPr>
                <w:rFonts w:eastAsia="Times New Roman" w:cs="Arial"/>
                <w:b/>
                <w:bCs/>
                <w:sz w:val="20"/>
                <w:szCs w:val="20"/>
                <w:lang w:eastAsia="pl-PL"/>
              </w:rPr>
              <w:t>fosfora-nowania</w:t>
            </w:r>
            <w:proofErr w:type="spellEnd"/>
          </w:p>
        </w:tc>
      </w:tr>
      <w:tr w:rsidR="00FA2F70" w:rsidRPr="00EF3F6B" w14:paraId="70649F50"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207FEA7D"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w:t>
            </w:r>
          </w:p>
        </w:tc>
        <w:tc>
          <w:tcPr>
            <w:tcW w:w="3261" w:type="dxa"/>
            <w:tcBorders>
              <w:top w:val="single" w:sz="8" w:space="0" w:color="auto"/>
              <w:left w:val="single" w:sz="8" w:space="0" w:color="auto"/>
              <w:bottom w:val="single" w:sz="8" w:space="0" w:color="auto"/>
              <w:right w:val="single" w:sz="8" w:space="0" w:color="auto"/>
            </w:tcBorders>
            <w:vAlign w:val="center"/>
            <w:hideMark/>
          </w:tcPr>
          <w:p w14:paraId="6653730F"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Węgiel kamienny- miał (min. wartość opałowa 21,0 MJ/kg, max. zawartości siarki 0,8%, max. zawartość popiołu 23%)</w:t>
            </w:r>
          </w:p>
        </w:tc>
        <w:tc>
          <w:tcPr>
            <w:tcW w:w="1417" w:type="dxa"/>
            <w:tcBorders>
              <w:top w:val="single" w:sz="8" w:space="0" w:color="auto"/>
              <w:left w:val="single" w:sz="8" w:space="0" w:color="auto"/>
              <w:bottom w:val="single" w:sz="8" w:space="0" w:color="auto"/>
              <w:right w:val="single" w:sz="8" w:space="0" w:color="auto"/>
            </w:tcBorders>
            <w:vAlign w:val="center"/>
            <w:hideMark/>
          </w:tcPr>
          <w:p w14:paraId="2A71E263"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E06C4E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843" w:type="dxa"/>
            <w:tcBorders>
              <w:top w:val="single" w:sz="8" w:space="0" w:color="auto"/>
              <w:left w:val="single" w:sz="8" w:space="0" w:color="auto"/>
              <w:bottom w:val="single" w:sz="8" w:space="0" w:color="auto"/>
              <w:right w:val="single" w:sz="8" w:space="0" w:color="auto"/>
            </w:tcBorders>
            <w:vAlign w:val="center"/>
            <w:hideMark/>
          </w:tcPr>
          <w:p w14:paraId="14BDDDE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9 000</w:t>
            </w:r>
          </w:p>
        </w:tc>
        <w:tc>
          <w:tcPr>
            <w:tcW w:w="1410" w:type="dxa"/>
            <w:tcBorders>
              <w:top w:val="single" w:sz="8" w:space="0" w:color="auto"/>
              <w:left w:val="single" w:sz="8" w:space="0" w:color="auto"/>
              <w:bottom w:val="single" w:sz="8" w:space="0" w:color="auto"/>
              <w:right w:val="single" w:sz="8" w:space="0" w:color="auto"/>
            </w:tcBorders>
            <w:vAlign w:val="center"/>
            <w:hideMark/>
          </w:tcPr>
          <w:p w14:paraId="52F732C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700429A2"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5F40ACC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w:t>
            </w:r>
          </w:p>
        </w:tc>
        <w:tc>
          <w:tcPr>
            <w:tcW w:w="3261" w:type="dxa"/>
            <w:tcBorders>
              <w:top w:val="single" w:sz="8" w:space="0" w:color="auto"/>
              <w:left w:val="single" w:sz="8" w:space="0" w:color="auto"/>
              <w:bottom w:val="single" w:sz="8" w:space="0" w:color="auto"/>
              <w:right w:val="single" w:sz="8" w:space="0" w:color="auto"/>
            </w:tcBorders>
            <w:vAlign w:val="center"/>
            <w:hideMark/>
          </w:tcPr>
          <w:p w14:paraId="4F316413"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Energia elektryczna</w:t>
            </w:r>
          </w:p>
        </w:tc>
        <w:tc>
          <w:tcPr>
            <w:tcW w:w="1417" w:type="dxa"/>
            <w:tcBorders>
              <w:top w:val="single" w:sz="8" w:space="0" w:color="auto"/>
              <w:left w:val="single" w:sz="8" w:space="0" w:color="auto"/>
              <w:bottom w:val="single" w:sz="8" w:space="0" w:color="auto"/>
              <w:right w:val="single" w:sz="8" w:space="0" w:color="auto"/>
            </w:tcBorders>
            <w:vAlign w:val="center"/>
            <w:hideMark/>
          </w:tcPr>
          <w:p w14:paraId="34D90A90"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MWh/rok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577121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80 000</w:t>
            </w:r>
          </w:p>
        </w:tc>
        <w:tc>
          <w:tcPr>
            <w:tcW w:w="1843" w:type="dxa"/>
            <w:tcBorders>
              <w:top w:val="single" w:sz="8" w:space="0" w:color="auto"/>
              <w:left w:val="single" w:sz="8" w:space="0" w:color="auto"/>
              <w:bottom w:val="single" w:sz="8" w:space="0" w:color="auto"/>
              <w:right w:val="single" w:sz="8" w:space="0" w:color="auto"/>
            </w:tcBorders>
            <w:hideMark/>
          </w:tcPr>
          <w:p w14:paraId="43FE367A"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30 000</w:t>
            </w:r>
          </w:p>
        </w:tc>
        <w:tc>
          <w:tcPr>
            <w:tcW w:w="1410" w:type="dxa"/>
            <w:tcBorders>
              <w:top w:val="single" w:sz="8" w:space="0" w:color="auto"/>
              <w:left w:val="single" w:sz="8" w:space="0" w:color="auto"/>
              <w:bottom w:val="single" w:sz="8" w:space="0" w:color="auto"/>
              <w:right w:val="single" w:sz="8" w:space="0" w:color="auto"/>
            </w:tcBorders>
            <w:hideMark/>
          </w:tcPr>
          <w:p w14:paraId="0A7CC7A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5 000</w:t>
            </w:r>
          </w:p>
        </w:tc>
      </w:tr>
      <w:tr w:rsidR="00FA2F70" w:rsidRPr="00EF3F6B" w14:paraId="5A98FCA4"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6ABE0F2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3.</w:t>
            </w:r>
          </w:p>
        </w:tc>
        <w:tc>
          <w:tcPr>
            <w:tcW w:w="3261" w:type="dxa"/>
            <w:tcBorders>
              <w:top w:val="single" w:sz="8" w:space="0" w:color="auto"/>
              <w:left w:val="single" w:sz="8" w:space="0" w:color="auto"/>
              <w:bottom w:val="single" w:sz="8" w:space="0" w:color="auto"/>
              <w:right w:val="single" w:sz="8" w:space="0" w:color="auto"/>
            </w:tcBorders>
            <w:vAlign w:val="center"/>
            <w:hideMark/>
          </w:tcPr>
          <w:p w14:paraId="185758C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Gaz ziemny</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9F4AFF0"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tys.m</w:t>
            </w:r>
            <w:r w:rsidRPr="00EF3F6B">
              <w:rPr>
                <w:rFonts w:eastAsia="Times New Roman" w:cs="Arial"/>
                <w:sz w:val="20"/>
                <w:szCs w:val="20"/>
                <w:vertAlign w:val="superscript"/>
                <w:lang w:eastAsia="pl-PL"/>
              </w:rPr>
              <w:t>3</w:t>
            </w:r>
            <w:r w:rsidRPr="00EF3F6B">
              <w:rPr>
                <w:rFonts w:eastAsia="Times New Roman" w:cs="Arial"/>
                <w:sz w:val="20"/>
                <w:szCs w:val="20"/>
                <w:lang w:eastAsia="pl-PL"/>
              </w:rPr>
              <w:t>/rok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B0E837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1 300</w:t>
            </w:r>
          </w:p>
        </w:tc>
        <w:tc>
          <w:tcPr>
            <w:tcW w:w="1843" w:type="dxa"/>
            <w:tcBorders>
              <w:top w:val="single" w:sz="8" w:space="0" w:color="auto"/>
              <w:left w:val="single" w:sz="8" w:space="0" w:color="auto"/>
              <w:bottom w:val="single" w:sz="8" w:space="0" w:color="auto"/>
              <w:right w:val="single" w:sz="8" w:space="0" w:color="auto"/>
            </w:tcBorders>
            <w:hideMark/>
          </w:tcPr>
          <w:p w14:paraId="26D77BE6"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33B8FB9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549FA8D4" w14:textId="77777777" w:rsidTr="00355498">
        <w:tc>
          <w:tcPr>
            <w:tcW w:w="567" w:type="dxa"/>
            <w:vMerge w:val="restart"/>
            <w:tcBorders>
              <w:top w:val="single" w:sz="8" w:space="0" w:color="auto"/>
              <w:left w:val="single" w:sz="8" w:space="0" w:color="auto"/>
              <w:bottom w:val="single" w:sz="8" w:space="0" w:color="auto"/>
              <w:right w:val="single" w:sz="8" w:space="0" w:color="auto"/>
            </w:tcBorders>
            <w:vAlign w:val="center"/>
            <w:hideMark/>
          </w:tcPr>
          <w:p w14:paraId="3A20F42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4.</w:t>
            </w:r>
          </w:p>
        </w:tc>
        <w:tc>
          <w:tcPr>
            <w:tcW w:w="3261" w:type="dxa"/>
            <w:tcBorders>
              <w:top w:val="single" w:sz="8" w:space="0" w:color="auto"/>
              <w:left w:val="single" w:sz="8" w:space="0" w:color="auto"/>
              <w:bottom w:val="single" w:sz="8" w:space="0" w:color="auto"/>
              <w:right w:val="single" w:sz="8" w:space="0" w:color="auto"/>
            </w:tcBorders>
            <w:vAlign w:val="center"/>
            <w:hideMark/>
          </w:tcPr>
          <w:p w14:paraId="1D44189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Woda z ujęcia na rzece San: - ogółem</w:t>
            </w:r>
          </w:p>
        </w:tc>
        <w:tc>
          <w:tcPr>
            <w:tcW w:w="1417" w:type="dxa"/>
            <w:vMerge w:val="restart"/>
            <w:tcBorders>
              <w:top w:val="single" w:sz="8" w:space="0" w:color="auto"/>
              <w:left w:val="single" w:sz="8" w:space="0" w:color="auto"/>
              <w:bottom w:val="single" w:sz="8" w:space="0" w:color="auto"/>
              <w:right w:val="single" w:sz="8" w:space="0" w:color="auto"/>
            </w:tcBorders>
            <w:vAlign w:val="center"/>
            <w:hideMark/>
          </w:tcPr>
          <w:p w14:paraId="58706C8A"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w:t>
            </w:r>
            <w:r w:rsidRPr="00EF3F6B">
              <w:rPr>
                <w:rFonts w:eastAsia="Times New Roman" w:cs="Arial"/>
                <w:sz w:val="20"/>
                <w:szCs w:val="20"/>
                <w:vertAlign w:val="superscript"/>
                <w:lang w:eastAsia="pl-PL"/>
              </w:rPr>
              <w:t>3</w:t>
            </w:r>
            <w:r w:rsidRPr="00EF3F6B">
              <w:rPr>
                <w:rFonts w:eastAsia="Times New Roman" w:cs="Arial"/>
                <w:sz w:val="20"/>
                <w:szCs w:val="20"/>
                <w:lang w:eastAsia="pl-PL"/>
              </w:rPr>
              <w:t>/rok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C00C47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929 200</w:t>
            </w:r>
          </w:p>
        </w:tc>
        <w:tc>
          <w:tcPr>
            <w:tcW w:w="1843" w:type="dxa"/>
            <w:tcBorders>
              <w:top w:val="single" w:sz="8" w:space="0" w:color="auto"/>
              <w:left w:val="single" w:sz="8" w:space="0" w:color="auto"/>
              <w:bottom w:val="single" w:sz="8" w:space="0" w:color="auto"/>
              <w:right w:val="single" w:sz="8" w:space="0" w:color="auto"/>
            </w:tcBorders>
            <w:hideMark/>
          </w:tcPr>
          <w:p w14:paraId="747F183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100 000</w:t>
            </w:r>
          </w:p>
        </w:tc>
        <w:tc>
          <w:tcPr>
            <w:tcW w:w="1410" w:type="dxa"/>
            <w:tcBorders>
              <w:top w:val="single" w:sz="8" w:space="0" w:color="auto"/>
              <w:left w:val="single" w:sz="8" w:space="0" w:color="auto"/>
              <w:bottom w:val="single" w:sz="8" w:space="0" w:color="auto"/>
              <w:right w:val="single" w:sz="8" w:space="0" w:color="auto"/>
            </w:tcBorders>
            <w:hideMark/>
          </w:tcPr>
          <w:p w14:paraId="4AD125B0"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22 000</w:t>
            </w:r>
          </w:p>
        </w:tc>
      </w:tr>
      <w:tr w:rsidR="00FA2F70" w:rsidRPr="00EF3F6B" w14:paraId="21EB729F" w14:textId="77777777" w:rsidTr="00355498">
        <w:tc>
          <w:tcPr>
            <w:tcW w:w="567" w:type="dxa"/>
            <w:vMerge/>
            <w:tcBorders>
              <w:top w:val="single" w:sz="8" w:space="0" w:color="auto"/>
              <w:left w:val="single" w:sz="8" w:space="0" w:color="auto"/>
              <w:bottom w:val="single" w:sz="8" w:space="0" w:color="auto"/>
              <w:right w:val="single" w:sz="8" w:space="0" w:color="auto"/>
            </w:tcBorders>
            <w:vAlign w:val="center"/>
            <w:hideMark/>
          </w:tcPr>
          <w:p w14:paraId="0C1CA95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p>
        </w:tc>
        <w:tc>
          <w:tcPr>
            <w:tcW w:w="3261" w:type="dxa"/>
            <w:tcBorders>
              <w:top w:val="single" w:sz="8" w:space="0" w:color="auto"/>
              <w:left w:val="single" w:sz="8" w:space="0" w:color="auto"/>
              <w:bottom w:val="single" w:sz="8" w:space="0" w:color="auto"/>
              <w:right w:val="single" w:sz="8" w:space="0" w:color="auto"/>
            </w:tcBorders>
            <w:vAlign w:val="center"/>
            <w:hideMark/>
          </w:tcPr>
          <w:p w14:paraId="4298CCF6"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 na cele energetyczne</w:t>
            </w: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7AFBE436"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2C6EEC92"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140 000</w:t>
            </w:r>
          </w:p>
        </w:tc>
        <w:tc>
          <w:tcPr>
            <w:tcW w:w="1843" w:type="dxa"/>
            <w:tcBorders>
              <w:top w:val="single" w:sz="8" w:space="0" w:color="auto"/>
              <w:left w:val="single" w:sz="8" w:space="0" w:color="auto"/>
              <w:bottom w:val="single" w:sz="8" w:space="0" w:color="auto"/>
              <w:right w:val="single" w:sz="8" w:space="0" w:color="auto"/>
            </w:tcBorders>
          </w:tcPr>
          <w:p w14:paraId="367667B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70 000</w:t>
            </w:r>
          </w:p>
        </w:tc>
        <w:tc>
          <w:tcPr>
            <w:tcW w:w="1410" w:type="dxa"/>
            <w:tcBorders>
              <w:top w:val="single" w:sz="8" w:space="0" w:color="auto"/>
              <w:left w:val="single" w:sz="8" w:space="0" w:color="auto"/>
              <w:bottom w:val="single" w:sz="8" w:space="0" w:color="auto"/>
              <w:right w:val="single" w:sz="8" w:space="0" w:color="auto"/>
            </w:tcBorders>
            <w:hideMark/>
          </w:tcPr>
          <w:p w14:paraId="7776C18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299C60AA" w14:textId="77777777" w:rsidTr="00355498">
        <w:tc>
          <w:tcPr>
            <w:tcW w:w="567" w:type="dxa"/>
            <w:vMerge/>
            <w:tcBorders>
              <w:top w:val="single" w:sz="8" w:space="0" w:color="auto"/>
              <w:left w:val="single" w:sz="8" w:space="0" w:color="auto"/>
              <w:bottom w:val="single" w:sz="8" w:space="0" w:color="auto"/>
              <w:right w:val="single" w:sz="8" w:space="0" w:color="auto"/>
            </w:tcBorders>
            <w:vAlign w:val="center"/>
            <w:hideMark/>
          </w:tcPr>
          <w:p w14:paraId="60990D1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p>
        </w:tc>
        <w:tc>
          <w:tcPr>
            <w:tcW w:w="3261" w:type="dxa"/>
            <w:tcBorders>
              <w:top w:val="single" w:sz="8" w:space="0" w:color="auto"/>
              <w:left w:val="single" w:sz="8" w:space="0" w:color="auto"/>
              <w:bottom w:val="single" w:sz="8" w:space="0" w:color="auto"/>
              <w:right w:val="single" w:sz="8" w:space="0" w:color="auto"/>
            </w:tcBorders>
            <w:vAlign w:val="center"/>
            <w:hideMark/>
          </w:tcPr>
          <w:p w14:paraId="6A98D2B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 na cele technologiczne</w:t>
            </w: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03D8DE1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31CD253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168 500</w:t>
            </w:r>
          </w:p>
        </w:tc>
        <w:tc>
          <w:tcPr>
            <w:tcW w:w="1843" w:type="dxa"/>
            <w:tcBorders>
              <w:top w:val="single" w:sz="8" w:space="0" w:color="auto"/>
              <w:left w:val="single" w:sz="8" w:space="0" w:color="auto"/>
              <w:bottom w:val="single" w:sz="8" w:space="0" w:color="auto"/>
              <w:right w:val="single" w:sz="8" w:space="0" w:color="auto"/>
            </w:tcBorders>
          </w:tcPr>
          <w:p w14:paraId="2619C1C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30 000</w:t>
            </w:r>
          </w:p>
        </w:tc>
        <w:tc>
          <w:tcPr>
            <w:tcW w:w="1410" w:type="dxa"/>
            <w:tcBorders>
              <w:top w:val="single" w:sz="8" w:space="0" w:color="auto"/>
              <w:left w:val="single" w:sz="8" w:space="0" w:color="auto"/>
              <w:bottom w:val="single" w:sz="8" w:space="0" w:color="auto"/>
              <w:right w:val="single" w:sz="8" w:space="0" w:color="auto"/>
            </w:tcBorders>
            <w:hideMark/>
          </w:tcPr>
          <w:p w14:paraId="452B4FA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shd w:val="clear" w:color="auto" w:fill="FFFFFF"/>
                <w:lang w:eastAsia="pl-PL"/>
              </w:rPr>
              <w:t>22 000</w:t>
            </w:r>
          </w:p>
        </w:tc>
      </w:tr>
      <w:tr w:rsidR="00FA2F70" w:rsidRPr="00EF3F6B" w14:paraId="2D8393C5"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6F3511CD"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5.</w:t>
            </w:r>
          </w:p>
        </w:tc>
        <w:tc>
          <w:tcPr>
            <w:tcW w:w="3261" w:type="dxa"/>
            <w:shd w:val="clear" w:color="auto" w:fill="auto"/>
            <w:hideMark/>
          </w:tcPr>
          <w:p w14:paraId="61F8E09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ar-SA"/>
              </w:rPr>
              <w:t xml:space="preserve">Woda chłodnicza - chłodzenie maszyn </w:t>
            </w:r>
            <w:r w:rsidRPr="00EF3F6B">
              <w:rPr>
                <w:rFonts w:eastAsia="Times New Roman" w:cs="Arial"/>
                <w:sz w:val="20"/>
                <w:szCs w:val="20"/>
                <w:lang w:eastAsia="ar-SA"/>
              </w:rPr>
              <w:br/>
              <w:t>(w obiegu zamkniętym), pobrana na uzupełnienie obiegu</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CC786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ar-SA"/>
              </w:rPr>
              <w:t>m</w:t>
            </w:r>
            <w:r w:rsidRPr="00EF3F6B">
              <w:rPr>
                <w:rFonts w:eastAsia="Times New Roman" w:cs="Arial"/>
                <w:sz w:val="20"/>
                <w:szCs w:val="20"/>
                <w:vertAlign w:val="superscript"/>
                <w:lang w:eastAsia="ar-SA"/>
              </w:rPr>
              <w:t>3</w:t>
            </w:r>
            <w:r w:rsidRPr="00EF3F6B">
              <w:rPr>
                <w:rFonts w:eastAsia="Times New Roman" w:cs="Arial"/>
                <w:sz w:val="20"/>
                <w:szCs w:val="20"/>
                <w:lang w:eastAsia="ar-SA"/>
              </w:rPr>
              <w:t>/rok</w:t>
            </w:r>
          </w:p>
        </w:tc>
        <w:tc>
          <w:tcPr>
            <w:tcW w:w="1276" w:type="dxa"/>
            <w:shd w:val="clear" w:color="auto" w:fill="auto"/>
            <w:vAlign w:val="center"/>
            <w:hideMark/>
          </w:tcPr>
          <w:p w14:paraId="76335A02"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ar-SA"/>
              </w:rPr>
              <w:t>265 140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B10FC1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vAlign w:val="center"/>
            <w:hideMark/>
          </w:tcPr>
          <w:p w14:paraId="45A3871F"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0CC19E02"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2BC8A870"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6.</w:t>
            </w:r>
          </w:p>
        </w:tc>
        <w:tc>
          <w:tcPr>
            <w:tcW w:w="3261" w:type="dxa"/>
            <w:tcBorders>
              <w:top w:val="single" w:sz="8" w:space="0" w:color="auto"/>
              <w:left w:val="single" w:sz="8" w:space="0" w:color="auto"/>
              <w:bottom w:val="single" w:sz="8" w:space="0" w:color="auto"/>
              <w:right w:val="single" w:sz="8" w:space="0" w:color="auto"/>
            </w:tcBorders>
            <w:vAlign w:val="center"/>
            <w:hideMark/>
          </w:tcPr>
          <w:p w14:paraId="4BF2892F"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Woda na cele socjalno- bytowe</w:t>
            </w:r>
          </w:p>
        </w:tc>
        <w:tc>
          <w:tcPr>
            <w:tcW w:w="1417" w:type="dxa"/>
            <w:tcBorders>
              <w:top w:val="single" w:sz="8" w:space="0" w:color="auto"/>
              <w:left w:val="single" w:sz="8" w:space="0" w:color="auto"/>
              <w:bottom w:val="single" w:sz="8" w:space="0" w:color="auto"/>
              <w:right w:val="single" w:sz="8" w:space="0" w:color="auto"/>
            </w:tcBorders>
            <w:vAlign w:val="center"/>
            <w:hideMark/>
          </w:tcPr>
          <w:p w14:paraId="3285A84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w:t>
            </w:r>
            <w:r w:rsidRPr="00EF3F6B">
              <w:rPr>
                <w:rFonts w:eastAsia="Times New Roman" w:cs="Arial"/>
                <w:sz w:val="20"/>
                <w:szCs w:val="20"/>
                <w:vertAlign w:val="superscript"/>
                <w:lang w:eastAsia="pl-PL"/>
              </w:rPr>
              <w:t>3</w:t>
            </w:r>
            <w:r w:rsidRPr="00EF3F6B">
              <w:rPr>
                <w:rFonts w:eastAsia="Times New Roman" w:cs="Arial"/>
                <w:sz w:val="20"/>
                <w:szCs w:val="20"/>
                <w:lang w:eastAsia="pl-PL"/>
              </w:rPr>
              <w:t>/rok</w:t>
            </w:r>
          </w:p>
        </w:tc>
        <w:tc>
          <w:tcPr>
            <w:tcW w:w="4529" w:type="dxa"/>
            <w:gridSpan w:val="3"/>
            <w:tcBorders>
              <w:top w:val="single" w:sz="8" w:space="0" w:color="auto"/>
              <w:left w:val="single" w:sz="8" w:space="0" w:color="auto"/>
              <w:bottom w:val="single" w:sz="8" w:space="0" w:color="auto"/>
              <w:right w:val="single" w:sz="8" w:space="0" w:color="auto"/>
            </w:tcBorders>
            <w:vAlign w:val="center"/>
            <w:hideMark/>
          </w:tcPr>
          <w:p w14:paraId="4C950A86"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357 000</w:t>
            </w:r>
          </w:p>
        </w:tc>
      </w:tr>
      <w:tr w:rsidR="00FA2F70" w:rsidRPr="00EF3F6B" w14:paraId="7E9080D7"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7AD778B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7.</w:t>
            </w:r>
          </w:p>
        </w:tc>
        <w:tc>
          <w:tcPr>
            <w:tcW w:w="3261" w:type="dxa"/>
            <w:tcBorders>
              <w:top w:val="single" w:sz="8" w:space="0" w:color="auto"/>
              <w:left w:val="single" w:sz="8" w:space="0" w:color="auto"/>
              <w:bottom w:val="single" w:sz="8" w:space="0" w:color="auto"/>
              <w:right w:val="single" w:sz="8" w:space="0" w:color="auto"/>
            </w:tcBorders>
            <w:vAlign w:val="center"/>
            <w:hideMark/>
          </w:tcPr>
          <w:p w14:paraId="373EAA9F"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Sadze surowiec do produkcji mieszanek</w:t>
            </w:r>
          </w:p>
        </w:tc>
        <w:tc>
          <w:tcPr>
            <w:tcW w:w="1417" w:type="dxa"/>
            <w:tcBorders>
              <w:top w:val="single" w:sz="8" w:space="0" w:color="auto"/>
              <w:left w:val="single" w:sz="8" w:space="0" w:color="auto"/>
              <w:bottom w:val="single" w:sz="8" w:space="0" w:color="auto"/>
              <w:right w:val="single" w:sz="8" w:space="0" w:color="auto"/>
            </w:tcBorders>
            <w:vAlign w:val="center"/>
            <w:hideMark/>
          </w:tcPr>
          <w:p w14:paraId="7A245AC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FBB1C9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15 000</w:t>
            </w:r>
          </w:p>
        </w:tc>
        <w:tc>
          <w:tcPr>
            <w:tcW w:w="1843" w:type="dxa"/>
            <w:tcBorders>
              <w:top w:val="single" w:sz="8" w:space="0" w:color="auto"/>
              <w:left w:val="single" w:sz="8" w:space="0" w:color="auto"/>
              <w:bottom w:val="single" w:sz="8" w:space="0" w:color="auto"/>
              <w:right w:val="single" w:sz="8" w:space="0" w:color="auto"/>
            </w:tcBorders>
            <w:hideMark/>
          </w:tcPr>
          <w:p w14:paraId="2843E12F"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4F22A13D"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3085F469"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08ABB69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8.</w:t>
            </w:r>
          </w:p>
        </w:tc>
        <w:tc>
          <w:tcPr>
            <w:tcW w:w="3261" w:type="dxa"/>
            <w:tcBorders>
              <w:top w:val="single" w:sz="8" w:space="0" w:color="auto"/>
              <w:left w:val="single" w:sz="8" w:space="0" w:color="auto"/>
              <w:bottom w:val="single" w:sz="8" w:space="0" w:color="auto"/>
              <w:right w:val="single" w:sz="8" w:space="0" w:color="auto"/>
            </w:tcBorders>
            <w:vAlign w:val="center"/>
            <w:hideMark/>
          </w:tcPr>
          <w:p w14:paraId="3E88635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Kauczuki surowce do produkcji mieszanek</w:t>
            </w:r>
          </w:p>
        </w:tc>
        <w:tc>
          <w:tcPr>
            <w:tcW w:w="1417" w:type="dxa"/>
            <w:tcBorders>
              <w:top w:val="single" w:sz="8" w:space="0" w:color="auto"/>
              <w:left w:val="single" w:sz="8" w:space="0" w:color="auto"/>
              <w:bottom w:val="single" w:sz="8" w:space="0" w:color="auto"/>
              <w:right w:val="single" w:sz="8" w:space="0" w:color="auto"/>
            </w:tcBorders>
            <w:vAlign w:val="center"/>
            <w:hideMark/>
          </w:tcPr>
          <w:p w14:paraId="1158126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AC7587A"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15 000</w:t>
            </w:r>
          </w:p>
        </w:tc>
        <w:tc>
          <w:tcPr>
            <w:tcW w:w="1843" w:type="dxa"/>
            <w:tcBorders>
              <w:top w:val="single" w:sz="8" w:space="0" w:color="auto"/>
              <w:left w:val="single" w:sz="8" w:space="0" w:color="auto"/>
              <w:bottom w:val="single" w:sz="8" w:space="0" w:color="auto"/>
              <w:right w:val="single" w:sz="8" w:space="0" w:color="auto"/>
            </w:tcBorders>
            <w:hideMark/>
          </w:tcPr>
          <w:p w14:paraId="4C9A36B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5331974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5287C3D3"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1DFE23A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9.</w:t>
            </w:r>
          </w:p>
        </w:tc>
        <w:tc>
          <w:tcPr>
            <w:tcW w:w="3261" w:type="dxa"/>
            <w:tcBorders>
              <w:top w:val="single" w:sz="8" w:space="0" w:color="auto"/>
              <w:left w:val="single" w:sz="8" w:space="0" w:color="auto"/>
              <w:bottom w:val="single" w:sz="8" w:space="0" w:color="auto"/>
              <w:right w:val="single" w:sz="8" w:space="0" w:color="auto"/>
            </w:tcBorders>
            <w:vAlign w:val="center"/>
            <w:hideMark/>
          </w:tcPr>
          <w:p w14:paraId="39AAB0C2"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Białe napełniacze</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44BDC50"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D4FE11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8 000</w:t>
            </w:r>
          </w:p>
        </w:tc>
        <w:tc>
          <w:tcPr>
            <w:tcW w:w="1843" w:type="dxa"/>
            <w:tcBorders>
              <w:top w:val="single" w:sz="8" w:space="0" w:color="auto"/>
              <w:left w:val="single" w:sz="8" w:space="0" w:color="auto"/>
              <w:bottom w:val="single" w:sz="8" w:space="0" w:color="auto"/>
              <w:right w:val="single" w:sz="8" w:space="0" w:color="auto"/>
            </w:tcBorders>
            <w:hideMark/>
          </w:tcPr>
          <w:p w14:paraId="0C7B557A"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728AD12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53703E28"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3D70681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10.</w:t>
            </w:r>
          </w:p>
        </w:tc>
        <w:tc>
          <w:tcPr>
            <w:tcW w:w="3261" w:type="dxa"/>
            <w:tcBorders>
              <w:top w:val="single" w:sz="8" w:space="0" w:color="auto"/>
              <w:left w:val="single" w:sz="8" w:space="0" w:color="auto"/>
              <w:bottom w:val="single" w:sz="8" w:space="0" w:color="auto"/>
              <w:right w:val="single" w:sz="8" w:space="0" w:color="auto"/>
            </w:tcBorders>
            <w:vAlign w:val="center"/>
            <w:hideMark/>
          </w:tcPr>
          <w:p w14:paraId="1C553C0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Plastyfikatory</w:t>
            </w:r>
          </w:p>
        </w:tc>
        <w:tc>
          <w:tcPr>
            <w:tcW w:w="1417" w:type="dxa"/>
            <w:tcBorders>
              <w:top w:val="single" w:sz="8" w:space="0" w:color="auto"/>
              <w:left w:val="single" w:sz="8" w:space="0" w:color="auto"/>
              <w:bottom w:val="single" w:sz="8" w:space="0" w:color="auto"/>
              <w:right w:val="single" w:sz="8" w:space="0" w:color="auto"/>
            </w:tcBorders>
            <w:vAlign w:val="center"/>
            <w:hideMark/>
          </w:tcPr>
          <w:p w14:paraId="0CECA8F2"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E19FB9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8 000</w:t>
            </w:r>
          </w:p>
        </w:tc>
        <w:tc>
          <w:tcPr>
            <w:tcW w:w="1843" w:type="dxa"/>
            <w:tcBorders>
              <w:top w:val="single" w:sz="8" w:space="0" w:color="auto"/>
              <w:left w:val="single" w:sz="8" w:space="0" w:color="auto"/>
              <w:bottom w:val="single" w:sz="8" w:space="0" w:color="auto"/>
              <w:right w:val="single" w:sz="8" w:space="0" w:color="auto"/>
            </w:tcBorders>
            <w:hideMark/>
          </w:tcPr>
          <w:p w14:paraId="75D4D79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015FCE0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2B68CAF2"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140D6D4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11.</w:t>
            </w:r>
          </w:p>
        </w:tc>
        <w:tc>
          <w:tcPr>
            <w:tcW w:w="3261" w:type="dxa"/>
            <w:tcBorders>
              <w:top w:val="single" w:sz="8" w:space="0" w:color="auto"/>
              <w:left w:val="single" w:sz="8" w:space="0" w:color="auto"/>
              <w:bottom w:val="single" w:sz="8" w:space="0" w:color="auto"/>
              <w:right w:val="single" w:sz="8" w:space="0" w:color="auto"/>
            </w:tcBorders>
            <w:vAlign w:val="center"/>
            <w:hideMark/>
          </w:tcPr>
          <w:p w14:paraId="622645E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Dodatki do produkcji mieszanek gumowych</w:t>
            </w:r>
          </w:p>
        </w:tc>
        <w:tc>
          <w:tcPr>
            <w:tcW w:w="1417" w:type="dxa"/>
            <w:tcBorders>
              <w:top w:val="single" w:sz="8" w:space="0" w:color="auto"/>
              <w:left w:val="single" w:sz="8" w:space="0" w:color="auto"/>
              <w:bottom w:val="single" w:sz="8" w:space="0" w:color="auto"/>
              <w:right w:val="single" w:sz="8" w:space="0" w:color="auto"/>
            </w:tcBorders>
            <w:vAlign w:val="center"/>
            <w:hideMark/>
          </w:tcPr>
          <w:p w14:paraId="7154E4E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0DEED13"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6 000</w:t>
            </w:r>
          </w:p>
        </w:tc>
        <w:tc>
          <w:tcPr>
            <w:tcW w:w="1843" w:type="dxa"/>
            <w:tcBorders>
              <w:top w:val="single" w:sz="8" w:space="0" w:color="auto"/>
              <w:left w:val="single" w:sz="8" w:space="0" w:color="auto"/>
              <w:bottom w:val="single" w:sz="8" w:space="0" w:color="auto"/>
              <w:right w:val="single" w:sz="8" w:space="0" w:color="auto"/>
            </w:tcBorders>
            <w:hideMark/>
          </w:tcPr>
          <w:p w14:paraId="6339ECB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403AD0C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7BAE3933"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6E3E7F8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12.</w:t>
            </w:r>
          </w:p>
        </w:tc>
        <w:tc>
          <w:tcPr>
            <w:tcW w:w="3261" w:type="dxa"/>
            <w:tcBorders>
              <w:top w:val="single" w:sz="8" w:space="0" w:color="auto"/>
              <w:left w:val="single" w:sz="8" w:space="0" w:color="auto"/>
              <w:bottom w:val="single" w:sz="8" w:space="0" w:color="auto"/>
              <w:right w:val="single" w:sz="8" w:space="0" w:color="auto"/>
            </w:tcBorders>
            <w:vAlign w:val="center"/>
            <w:hideMark/>
          </w:tcPr>
          <w:p w14:paraId="6EAF412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Eutektyk solny do procesu wulkanizacji</w:t>
            </w:r>
          </w:p>
        </w:tc>
        <w:tc>
          <w:tcPr>
            <w:tcW w:w="1417" w:type="dxa"/>
            <w:tcBorders>
              <w:top w:val="single" w:sz="8" w:space="0" w:color="auto"/>
              <w:left w:val="single" w:sz="8" w:space="0" w:color="auto"/>
              <w:bottom w:val="single" w:sz="8" w:space="0" w:color="auto"/>
              <w:right w:val="single" w:sz="8" w:space="0" w:color="auto"/>
            </w:tcBorders>
            <w:vAlign w:val="center"/>
            <w:hideMark/>
          </w:tcPr>
          <w:p w14:paraId="54641AD0"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F6571B6"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150</w:t>
            </w:r>
          </w:p>
        </w:tc>
        <w:tc>
          <w:tcPr>
            <w:tcW w:w="1843" w:type="dxa"/>
            <w:tcBorders>
              <w:top w:val="single" w:sz="8" w:space="0" w:color="auto"/>
              <w:left w:val="single" w:sz="8" w:space="0" w:color="auto"/>
              <w:bottom w:val="single" w:sz="8" w:space="0" w:color="auto"/>
              <w:right w:val="single" w:sz="8" w:space="0" w:color="auto"/>
            </w:tcBorders>
            <w:hideMark/>
          </w:tcPr>
          <w:p w14:paraId="11C805E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4197E80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38E7DF86"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65D54AB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13.</w:t>
            </w:r>
          </w:p>
        </w:tc>
        <w:tc>
          <w:tcPr>
            <w:tcW w:w="3261" w:type="dxa"/>
            <w:tcBorders>
              <w:top w:val="single" w:sz="8" w:space="0" w:color="auto"/>
              <w:left w:val="single" w:sz="8" w:space="0" w:color="auto"/>
              <w:bottom w:val="single" w:sz="8" w:space="0" w:color="auto"/>
              <w:right w:val="single" w:sz="8" w:space="0" w:color="auto"/>
            </w:tcBorders>
            <w:vAlign w:val="center"/>
            <w:hideMark/>
          </w:tcPr>
          <w:p w14:paraId="42A1468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Kleje</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01C3570"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3AD59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110</w:t>
            </w:r>
          </w:p>
        </w:tc>
        <w:tc>
          <w:tcPr>
            <w:tcW w:w="1843" w:type="dxa"/>
            <w:tcBorders>
              <w:top w:val="single" w:sz="8" w:space="0" w:color="auto"/>
              <w:left w:val="single" w:sz="8" w:space="0" w:color="auto"/>
              <w:bottom w:val="single" w:sz="8" w:space="0" w:color="auto"/>
              <w:right w:val="single" w:sz="8" w:space="0" w:color="auto"/>
            </w:tcBorders>
            <w:hideMark/>
          </w:tcPr>
          <w:p w14:paraId="0D20DBC6"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409BED3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7229EAD8"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3276E64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14.</w:t>
            </w:r>
          </w:p>
        </w:tc>
        <w:tc>
          <w:tcPr>
            <w:tcW w:w="3261" w:type="dxa"/>
            <w:tcBorders>
              <w:top w:val="single" w:sz="8" w:space="0" w:color="auto"/>
              <w:left w:val="single" w:sz="8" w:space="0" w:color="auto"/>
              <w:bottom w:val="single" w:sz="8" w:space="0" w:color="auto"/>
              <w:right w:val="single" w:sz="8" w:space="0" w:color="auto"/>
            </w:tcBorders>
            <w:vAlign w:val="center"/>
            <w:hideMark/>
          </w:tcPr>
          <w:p w14:paraId="166D206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Rozpuszczalniki</w:t>
            </w:r>
          </w:p>
        </w:tc>
        <w:tc>
          <w:tcPr>
            <w:tcW w:w="1417" w:type="dxa"/>
            <w:tcBorders>
              <w:top w:val="single" w:sz="8" w:space="0" w:color="auto"/>
              <w:left w:val="single" w:sz="8" w:space="0" w:color="auto"/>
              <w:bottom w:val="single" w:sz="8" w:space="0" w:color="auto"/>
              <w:right w:val="single" w:sz="8" w:space="0" w:color="auto"/>
            </w:tcBorders>
            <w:vAlign w:val="center"/>
            <w:hideMark/>
          </w:tcPr>
          <w:p w14:paraId="738053B3"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D17DCC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110</w:t>
            </w:r>
          </w:p>
        </w:tc>
        <w:tc>
          <w:tcPr>
            <w:tcW w:w="1843" w:type="dxa"/>
            <w:tcBorders>
              <w:top w:val="single" w:sz="8" w:space="0" w:color="auto"/>
              <w:left w:val="single" w:sz="8" w:space="0" w:color="auto"/>
              <w:bottom w:val="single" w:sz="8" w:space="0" w:color="auto"/>
              <w:right w:val="single" w:sz="8" w:space="0" w:color="auto"/>
            </w:tcBorders>
            <w:hideMark/>
          </w:tcPr>
          <w:p w14:paraId="377DCE1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7057C4E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2B65E6A3"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4D23565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15.</w:t>
            </w:r>
          </w:p>
        </w:tc>
        <w:tc>
          <w:tcPr>
            <w:tcW w:w="3261" w:type="dxa"/>
            <w:tcBorders>
              <w:top w:val="single" w:sz="8" w:space="0" w:color="auto"/>
              <w:left w:val="single" w:sz="8" w:space="0" w:color="auto"/>
              <w:bottom w:val="single" w:sz="8" w:space="0" w:color="auto"/>
              <w:right w:val="single" w:sz="8" w:space="0" w:color="auto"/>
            </w:tcBorders>
            <w:vAlign w:val="center"/>
            <w:hideMark/>
          </w:tcPr>
          <w:p w14:paraId="5FB3CA1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Benzyna ekstrakcyjna</w:t>
            </w:r>
          </w:p>
        </w:tc>
        <w:tc>
          <w:tcPr>
            <w:tcW w:w="1417" w:type="dxa"/>
            <w:tcBorders>
              <w:top w:val="single" w:sz="8" w:space="0" w:color="auto"/>
              <w:left w:val="single" w:sz="8" w:space="0" w:color="auto"/>
              <w:bottom w:val="single" w:sz="8" w:space="0" w:color="auto"/>
              <w:right w:val="single" w:sz="8" w:space="0" w:color="auto"/>
            </w:tcBorders>
            <w:vAlign w:val="center"/>
            <w:hideMark/>
          </w:tcPr>
          <w:p w14:paraId="0F5C3AE2"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04BACD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20</w:t>
            </w:r>
          </w:p>
        </w:tc>
        <w:tc>
          <w:tcPr>
            <w:tcW w:w="1843" w:type="dxa"/>
            <w:tcBorders>
              <w:top w:val="single" w:sz="8" w:space="0" w:color="auto"/>
              <w:left w:val="single" w:sz="8" w:space="0" w:color="auto"/>
              <w:bottom w:val="single" w:sz="8" w:space="0" w:color="auto"/>
              <w:right w:val="single" w:sz="8" w:space="0" w:color="auto"/>
            </w:tcBorders>
            <w:hideMark/>
          </w:tcPr>
          <w:p w14:paraId="5233A666"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22838A8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1DF289EA"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7F4DB84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16.</w:t>
            </w:r>
          </w:p>
        </w:tc>
        <w:tc>
          <w:tcPr>
            <w:tcW w:w="3261" w:type="dxa"/>
            <w:tcBorders>
              <w:top w:val="single" w:sz="8" w:space="0" w:color="auto"/>
              <w:left w:val="single" w:sz="8" w:space="0" w:color="auto"/>
              <w:bottom w:val="single" w:sz="8" w:space="0" w:color="auto"/>
              <w:right w:val="single" w:sz="8" w:space="0" w:color="auto"/>
            </w:tcBorders>
            <w:vAlign w:val="center"/>
            <w:hideMark/>
          </w:tcPr>
          <w:p w14:paraId="63A37D6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Lakiery wodne</w:t>
            </w:r>
          </w:p>
        </w:tc>
        <w:tc>
          <w:tcPr>
            <w:tcW w:w="1417" w:type="dxa"/>
            <w:tcBorders>
              <w:top w:val="single" w:sz="8" w:space="0" w:color="auto"/>
              <w:left w:val="single" w:sz="8" w:space="0" w:color="auto"/>
              <w:bottom w:val="single" w:sz="8" w:space="0" w:color="auto"/>
              <w:right w:val="single" w:sz="8" w:space="0" w:color="auto"/>
            </w:tcBorders>
            <w:vAlign w:val="center"/>
            <w:hideMark/>
          </w:tcPr>
          <w:p w14:paraId="120F550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13CC6C0"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140</w:t>
            </w:r>
          </w:p>
        </w:tc>
        <w:tc>
          <w:tcPr>
            <w:tcW w:w="1843" w:type="dxa"/>
            <w:tcBorders>
              <w:top w:val="single" w:sz="8" w:space="0" w:color="auto"/>
              <w:left w:val="single" w:sz="8" w:space="0" w:color="auto"/>
              <w:bottom w:val="single" w:sz="8" w:space="0" w:color="auto"/>
              <w:right w:val="single" w:sz="8" w:space="0" w:color="auto"/>
            </w:tcBorders>
            <w:hideMark/>
          </w:tcPr>
          <w:p w14:paraId="43A1A73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tcPr>
          <w:p w14:paraId="2B98BF60"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p>
        </w:tc>
      </w:tr>
      <w:tr w:rsidR="00FA2F70" w:rsidRPr="00EF3F6B" w14:paraId="6F9DB250"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7CA186C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17.</w:t>
            </w:r>
          </w:p>
        </w:tc>
        <w:tc>
          <w:tcPr>
            <w:tcW w:w="3261" w:type="dxa"/>
            <w:tcBorders>
              <w:top w:val="single" w:sz="8" w:space="0" w:color="auto"/>
              <w:left w:val="single" w:sz="8" w:space="0" w:color="auto"/>
              <w:bottom w:val="single" w:sz="8" w:space="0" w:color="auto"/>
              <w:right w:val="single" w:sz="8" w:space="0" w:color="auto"/>
            </w:tcBorders>
            <w:vAlign w:val="center"/>
            <w:hideMark/>
          </w:tcPr>
          <w:p w14:paraId="5BBCB060"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Środki do odtłuszczania</w:t>
            </w:r>
          </w:p>
        </w:tc>
        <w:tc>
          <w:tcPr>
            <w:tcW w:w="1417" w:type="dxa"/>
            <w:tcBorders>
              <w:top w:val="single" w:sz="8" w:space="0" w:color="auto"/>
              <w:left w:val="single" w:sz="8" w:space="0" w:color="auto"/>
              <w:bottom w:val="single" w:sz="8" w:space="0" w:color="auto"/>
              <w:right w:val="single" w:sz="8" w:space="0" w:color="auto"/>
            </w:tcBorders>
            <w:vAlign w:val="center"/>
            <w:hideMark/>
          </w:tcPr>
          <w:p w14:paraId="70C7275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33C437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3</w:t>
            </w:r>
          </w:p>
        </w:tc>
        <w:tc>
          <w:tcPr>
            <w:tcW w:w="1843" w:type="dxa"/>
            <w:tcBorders>
              <w:top w:val="single" w:sz="8" w:space="0" w:color="auto"/>
              <w:left w:val="single" w:sz="8" w:space="0" w:color="auto"/>
              <w:bottom w:val="single" w:sz="8" w:space="0" w:color="auto"/>
              <w:right w:val="single" w:sz="8" w:space="0" w:color="auto"/>
            </w:tcBorders>
            <w:hideMark/>
          </w:tcPr>
          <w:p w14:paraId="59F4FB9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26644452"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17</w:t>
            </w:r>
          </w:p>
        </w:tc>
      </w:tr>
      <w:tr w:rsidR="00FA2F70" w:rsidRPr="00EF3F6B" w14:paraId="1D89D927"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0FCE8D9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18.</w:t>
            </w:r>
          </w:p>
        </w:tc>
        <w:tc>
          <w:tcPr>
            <w:tcW w:w="3261" w:type="dxa"/>
            <w:tcBorders>
              <w:top w:val="single" w:sz="8" w:space="0" w:color="auto"/>
              <w:left w:val="single" w:sz="8" w:space="0" w:color="auto"/>
              <w:bottom w:val="single" w:sz="8" w:space="0" w:color="auto"/>
              <w:right w:val="single" w:sz="8" w:space="0" w:color="auto"/>
            </w:tcBorders>
            <w:vAlign w:val="center"/>
            <w:hideMark/>
          </w:tcPr>
          <w:p w14:paraId="0219B9BD"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Lotne związki organiczne, w tym:</w:t>
            </w:r>
          </w:p>
          <w:p w14:paraId="2FF734C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 xml:space="preserve">- proces powlekania </w:t>
            </w:r>
          </w:p>
          <w:p w14:paraId="39B02A62"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 przeróbka gumy</w:t>
            </w:r>
          </w:p>
        </w:tc>
        <w:tc>
          <w:tcPr>
            <w:tcW w:w="1417" w:type="dxa"/>
            <w:tcBorders>
              <w:top w:val="single" w:sz="8" w:space="0" w:color="auto"/>
              <w:left w:val="single" w:sz="8" w:space="0" w:color="auto"/>
              <w:bottom w:val="single" w:sz="8" w:space="0" w:color="auto"/>
              <w:right w:val="single" w:sz="8" w:space="0" w:color="auto"/>
            </w:tcBorders>
            <w:vAlign w:val="center"/>
            <w:hideMark/>
          </w:tcPr>
          <w:p w14:paraId="3656C0A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929925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146</w:t>
            </w:r>
          </w:p>
          <w:p w14:paraId="0AE0255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130,5</w:t>
            </w:r>
          </w:p>
          <w:p w14:paraId="54055F9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15,5</w:t>
            </w:r>
          </w:p>
        </w:tc>
        <w:tc>
          <w:tcPr>
            <w:tcW w:w="1843" w:type="dxa"/>
            <w:tcBorders>
              <w:top w:val="single" w:sz="8" w:space="0" w:color="auto"/>
              <w:left w:val="single" w:sz="8" w:space="0" w:color="auto"/>
              <w:bottom w:val="single" w:sz="8" w:space="0" w:color="auto"/>
              <w:right w:val="single" w:sz="8" w:space="0" w:color="auto"/>
            </w:tcBorders>
            <w:hideMark/>
          </w:tcPr>
          <w:p w14:paraId="6D31B7D0"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p w14:paraId="2765A61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p w14:paraId="01A1A03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308B377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p w14:paraId="67DC9F62"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p w14:paraId="15DB6A4D"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7ED4EF55"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4C5C641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19.</w:t>
            </w:r>
          </w:p>
        </w:tc>
        <w:tc>
          <w:tcPr>
            <w:tcW w:w="3261" w:type="dxa"/>
            <w:tcBorders>
              <w:top w:val="single" w:sz="8" w:space="0" w:color="auto"/>
              <w:left w:val="single" w:sz="8" w:space="0" w:color="auto"/>
              <w:bottom w:val="single" w:sz="8" w:space="0" w:color="auto"/>
              <w:right w:val="single" w:sz="8" w:space="0" w:color="auto"/>
            </w:tcBorders>
            <w:vAlign w:val="center"/>
            <w:hideMark/>
          </w:tcPr>
          <w:p w14:paraId="0F78A5A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Środki do fosforanowania</w:t>
            </w:r>
          </w:p>
        </w:tc>
        <w:tc>
          <w:tcPr>
            <w:tcW w:w="1417" w:type="dxa"/>
            <w:tcBorders>
              <w:top w:val="single" w:sz="8" w:space="0" w:color="auto"/>
              <w:left w:val="single" w:sz="8" w:space="0" w:color="auto"/>
              <w:bottom w:val="single" w:sz="8" w:space="0" w:color="auto"/>
              <w:right w:val="single" w:sz="8" w:space="0" w:color="auto"/>
            </w:tcBorders>
            <w:vAlign w:val="center"/>
            <w:hideMark/>
          </w:tcPr>
          <w:p w14:paraId="22784666"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B317026"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60</w:t>
            </w:r>
          </w:p>
        </w:tc>
        <w:tc>
          <w:tcPr>
            <w:tcW w:w="1843" w:type="dxa"/>
            <w:tcBorders>
              <w:top w:val="single" w:sz="8" w:space="0" w:color="auto"/>
              <w:left w:val="single" w:sz="8" w:space="0" w:color="auto"/>
              <w:bottom w:val="single" w:sz="8" w:space="0" w:color="auto"/>
              <w:right w:val="single" w:sz="8" w:space="0" w:color="auto"/>
            </w:tcBorders>
            <w:hideMark/>
          </w:tcPr>
          <w:p w14:paraId="32A84B6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7D609F8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60</w:t>
            </w:r>
          </w:p>
        </w:tc>
      </w:tr>
      <w:tr w:rsidR="00FA2F70" w:rsidRPr="00EF3F6B" w14:paraId="219550C9"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49EE824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20.</w:t>
            </w:r>
          </w:p>
        </w:tc>
        <w:tc>
          <w:tcPr>
            <w:tcW w:w="3261" w:type="dxa"/>
            <w:tcBorders>
              <w:top w:val="single" w:sz="8" w:space="0" w:color="auto"/>
              <w:left w:val="single" w:sz="8" w:space="0" w:color="auto"/>
              <w:bottom w:val="single" w:sz="8" w:space="0" w:color="auto"/>
              <w:right w:val="single" w:sz="8" w:space="0" w:color="auto"/>
            </w:tcBorders>
            <w:vAlign w:val="center"/>
            <w:hideMark/>
          </w:tcPr>
          <w:p w14:paraId="5E095F2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Środki do neutralizatora</w:t>
            </w:r>
          </w:p>
        </w:tc>
        <w:tc>
          <w:tcPr>
            <w:tcW w:w="1417" w:type="dxa"/>
            <w:tcBorders>
              <w:top w:val="single" w:sz="8" w:space="0" w:color="auto"/>
              <w:left w:val="single" w:sz="8" w:space="0" w:color="auto"/>
              <w:bottom w:val="single" w:sz="8" w:space="0" w:color="auto"/>
              <w:right w:val="single" w:sz="8" w:space="0" w:color="auto"/>
            </w:tcBorders>
            <w:vAlign w:val="center"/>
            <w:hideMark/>
          </w:tcPr>
          <w:p w14:paraId="2894F25A"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522389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220</w:t>
            </w:r>
          </w:p>
        </w:tc>
        <w:tc>
          <w:tcPr>
            <w:tcW w:w="1843" w:type="dxa"/>
            <w:tcBorders>
              <w:top w:val="single" w:sz="8" w:space="0" w:color="auto"/>
              <w:left w:val="single" w:sz="8" w:space="0" w:color="auto"/>
              <w:bottom w:val="single" w:sz="8" w:space="0" w:color="auto"/>
              <w:right w:val="single" w:sz="8" w:space="0" w:color="auto"/>
            </w:tcBorders>
            <w:hideMark/>
          </w:tcPr>
          <w:p w14:paraId="3CE1E72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416D850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220</w:t>
            </w:r>
          </w:p>
        </w:tc>
      </w:tr>
      <w:tr w:rsidR="00FA2F70" w:rsidRPr="00EF3F6B" w14:paraId="7006F360"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7848F06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21.</w:t>
            </w:r>
          </w:p>
        </w:tc>
        <w:tc>
          <w:tcPr>
            <w:tcW w:w="3261" w:type="dxa"/>
            <w:tcBorders>
              <w:top w:val="single" w:sz="8" w:space="0" w:color="auto"/>
              <w:left w:val="single" w:sz="8" w:space="0" w:color="auto"/>
              <w:bottom w:val="single" w:sz="8" w:space="0" w:color="auto"/>
              <w:right w:val="single" w:sz="8" w:space="0" w:color="auto"/>
            </w:tcBorders>
            <w:vAlign w:val="center"/>
            <w:hideMark/>
          </w:tcPr>
          <w:p w14:paraId="213C9BC2"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Benzyna silnikowa</w:t>
            </w:r>
          </w:p>
        </w:tc>
        <w:tc>
          <w:tcPr>
            <w:tcW w:w="1417" w:type="dxa"/>
            <w:tcBorders>
              <w:top w:val="single" w:sz="8" w:space="0" w:color="auto"/>
              <w:left w:val="single" w:sz="8" w:space="0" w:color="auto"/>
              <w:bottom w:val="single" w:sz="8" w:space="0" w:color="auto"/>
              <w:right w:val="single" w:sz="8" w:space="0" w:color="auto"/>
            </w:tcBorders>
            <w:vAlign w:val="center"/>
            <w:hideMark/>
          </w:tcPr>
          <w:p w14:paraId="2D30154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8AC25C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50</w:t>
            </w:r>
          </w:p>
        </w:tc>
        <w:tc>
          <w:tcPr>
            <w:tcW w:w="1843" w:type="dxa"/>
            <w:tcBorders>
              <w:top w:val="single" w:sz="8" w:space="0" w:color="auto"/>
              <w:left w:val="single" w:sz="8" w:space="0" w:color="auto"/>
              <w:bottom w:val="single" w:sz="8" w:space="0" w:color="auto"/>
              <w:right w:val="single" w:sz="8" w:space="0" w:color="auto"/>
            </w:tcBorders>
            <w:hideMark/>
          </w:tcPr>
          <w:p w14:paraId="6F32CC03"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0AC9852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659781B2"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55B3968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22.</w:t>
            </w:r>
          </w:p>
        </w:tc>
        <w:tc>
          <w:tcPr>
            <w:tcW w:w="3261" w:type="dxa"/>
            <w:tcBorders>
              <w:top w:val="single" w:sz="8" w:space="0" w:color="auto"/>
              <w:left w:val="single" w:sz="8" w:space="0" w:color="auto"/>
              <w:bottom w:val="single" w:sz="8" w:space="0" w:color="auto"/>
              <w:right w:val="single" w:sz="8" w:space="0" w:color="auto"/>
            </w:tcBorders>
            <w:vAlign w:val="center"/>
            <w:hideMark/>
          </w:tcPr>
          <w:p w14:paraId="65A254D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Olej napędowy</w:t>
            </w:r>
          </w:p>
        </w:tc>
        <w:tc>
          <w:tcPr>
            <w:tcW w:w="1417" w:type="dxa"/>
            <w:tcBorders>
              <w:top w:val="single" w:sz="8" w:space="0" w:color="auto"/>
              <w:left w:val="single" w:sz="8" w:space="0" w:color="auto"/>
              <w:bottom w:val="single" w:sz="8" w:space="0" w:color="auto"/>
              <w:right w:val="single" w:sz="8" w:space="0" w:color="auto"/>
            </w:tcBorders>
            <w:vAlign w:val="center"/>
            <w:hideMark/>
          </w:tcPr>
          <w:p w14:paraId="1F9DA4D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DCA3CD9"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100</w:t>
            </w:r>
          </w:p>
        </w:tc>
        <w:tc>
          <w:tcPr>
            <w:tcW w:w="1843" w:type="dxa"/>
            <w:tcBorders>
              <w:top w:val="single" w:sz="8" w:space="0" w:color="auto"/>
              <w:left w:val="single" w:sz="8" w:space="0" w:color="auto"/>
              <w:bottom w:val="single" w:sz="8" w:space="0" w:color="auto"/>
              <w:right w:val="single" w:sz="8" w:space="0" w:color="auto"/>
            </w:tcBorders>
            <w:hideMark/>
          </w:tcPr>
          <w:p w14:paraId="528D421F"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12</w:t>
            </w:r>
          </w:p>
        </w:tc>
        <w:tc>
          <w:tcPr>
            <w:tcW w:w="1410" w:type="dxa"/>
            <w:tcBorders>
              <w:top w:val="single" w:sz="8" w:space="0" w:color="auto"/>
              <w:left w:val="single" w:sz="8" w:space="0" w:color="auto"/>
              <w:bottom w:val="single" w:sz="8" w:space="0" w:color="auto"/>
              <w:right w:val="single" w:sz="8" w:space="0" w:color="auto"/>
            </w:tcBorders>
            <w:hideMark/>
          </w:tcPr>
          <w:p w14:paraId="102E91A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41BF7265"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0057806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23.</w:t>
            </w:r>
          </w:p>
        </w:tc>
        <w:tc>
          <w:tcPr>
            <w:tcW w:w="3261" w:type="dxa"/>
            <w:tcBorders>
              <w:top w:val="single" w:sz="8" w:space="0" w:color="auto"/>
              <w:left w:val="single" w:sz="8" w:space="0" w:color="auto"/>
              <w:bottom w:val="single" w:sz="8" w:space="0" w:color="auto"/>
              <w:right w:val="single" w:sz="8" w:space="0" w:color="auto"/>
            </w:tcBorders>
            <w:vAlign w:val="center"/>
            <w:hideMark/>
          </w:tcPr>
          <w:p w14:paraId="37E6AB9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Gaz płynny propan-butan</w:t>
            </w:r>
          </w:p>
        </w:tc>
        <w:tc>
          <w:tcPr>
            <w:tcW w:w="1417" w:type="dxa"/>
            <w:tcBorders>
              <w:top w:val="single" w:sz="8" w:space="0" w:color="auto"/>
              <w:left w:val="single" w:sz="8" w:space="0" w:color="auto"/>
              <w:bottom w:val="single" w:sz="8" w:space="0" w:color="auto"/>
              <w:right w:val="single" w:sz="8" w:space="0" w:color="auto"/>
            </w:tcBorders>
            <w:vAlign w:val="center"/>
            <w:hideMark/>
          </w:tcPr>
          <w:p w14:paraId="275293F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602F1C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220</w:t>
            </w:r>
          </w:p>
        </w:tc>
        <w:tc>
          <w:tcPr>
            <w:tcW w:w="1843" w:type="dxa"/>
            <w:tcBorders>
              <w:top w:val="single" w:sz="8" w:space="0" w:color="auto"/>
              <w:left w:val="single" w:sz="8" w:space="0" w:color="auto"/>
              <w:bottom w:val="single" w:sz="8" w:space="0" w:color="auto"/>
              <w:right w:val="single" w:sz="8" w:space="0" w:color="auto"/>
            </w:tcBorders>
            <w:hideMark/>
          </w:tcPr>
          <w:p w14:paraId="5A02159D"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1D041C5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6E1DD101"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6894692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24.</w:t>
            </w:r>
          </w:p>
        </w:tc>
        <w:tc>
          <w:tcPr>
            <w:tcW w:w="3261" w:type="dxa"/>
            <w:tcBorders>
              <w:top w:val="single" w:sz="8" w:space="0" w:color="auto"/>
              <w:left w:val="single" w:sz="8" w:space="0" w:color="auto"/>
              <w:bottom w:val="single" w:sz="8" w:space="0" w:color="auto"/>
              <w:right w:val="single" w:sz="8" w:space="0" w:color="auto"/>
            </w:tcBorders>
            <w:vAlign w:val="center"/>
            <w:hideMark/>
          </w:tcPr>
          <w:p w14:paraId="2092DC8E"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Oleje silnikowe smarowe</w:t>
            </w:r>
          </w:p>
        </w:tc>
        <w:tc>
          <w:tcPr>
            <w:tcW w:w="1417" w:type="dxa"/>
            <w:tcBorders>
              <w:top w:val="single" w:sz="8" w:space="0" w:color="auto"/>
              <w:left w:val="single" w:sz="8" w:space="0" w:color="auto"/>
              <w:bottom w:val="single" w:sz="8" w:space="0" w:color="auto"/>
              <w:right w:val="single" w:sz="8" w:space="0" w:color="auto"/>
            </w:tcBorders>
            <w:vAlign w:val="center"/>
            <w:hideMark/>
          </w:tcPr>
          <w:p w14:paraId="3D23EFD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6B4735B"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70</w:t>
            </w:r>
          </w:p>
        </w:tc>
        <w:tc>
          <w:tcPr>
            <w:tcW w:w="1843" w:type="dxa"/>
            <w:tcBorders>
              <w:top w:val="single" w:sz="8" w:space="0" w:color="auto"/>
              <w:left w:val="single" w:sz="8" w:space="0" w:color="auto"/>
              <w:bottom w:val="single" w:sz="8" w:space="0" w:color="auto"/>
              <w:right w:val="single" w:sz="8" w:space="0" w:color="auto"/>
            </w:tcBorders>
            <w:hideMark/>
          </w:tcPr>
          <w:p w14:paraId="73BA2DA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0,5</w:t>
            </w:r>
          </w:p>
        </w:tc>
        <w:tc>
          <w:tcPr>
            <w:tcW w:w="1410" w:type="dxa"/>
            <w:tcBorders>
              <w:top w:val="single" w:sz="8" w:space="0" w:color="auto"/>
              <w:left w:val="single" w:sz="8" w:space="0" w:color="auto"/>
              <w:bottom w:val="single" w:sz="8" w:space="0" w:color="auto"/>
              <w:right w:val="single" w:sz="8" w:space="0" w:color="auto"/>
            </w:tcBorders>
            <w:hideMark/>
          </w:tcPr>
          <w:p w14:paraId="4875E6A3"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0,5</w:t>
            </w:r>
          </w:p>
        </w:tc>
      </w:tr>
      <w:tr w:rsidR="00FA2F70" w:rsidRPr="00EF3F6B" w14:paraId="06D37FB6" w14:textId="77777777" w:rsidTr="00355498">
        <w:tc>
          <w:tcPr>
            <w:tcW w:w="567" w:type="dxa"/>
            <w:tcBorders>
              <w:top w:val="single" w:sz="8" w:space="0" w:color="auto"/>
              <w:left w:val="single" w:sz="8" w:space="0" w:color="auto"/>
              <w:bottom w:val="single" w:sz="8" w:space="0" w:color="auto"/>
              <w:right w:val="single" w:sz="8" w:space="0" w:color="auto"/>
            </w:tcBorders>
            <w:vAlign w:val="center"/>
            <w:hideMark/>
          </w:tcPr>
          <w:p w14:paraId="08E812BF"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25.</w:t>
            </w:r>
          </w:p>
        </w:tc>
        <w:tc>
          <w:tcPr>
            <w:tcW w:w="3261" w:type="dxa"/>
            <w:tcBorders>
              <w:top w:val="single" w:sz="8" w:space="0" w:color="auto"/>
              <w:left w:val="single" w:sz="8" w:space="0" w:color="auto"/>
              <w:bottom w:val="single" w:sz="8" w:space="0" w:color="auto"/>
              <w:right w:val="single" w:sz="8" w:space="0" w:color="auto"/>
            </w:tcBorders>
            <w:vAlign w:val="center"/>
            <w:hideMark/>
          </w:tcPr>
          <w:p w14:paraId="4A23D4C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Tworzywa termoplastyczne</w:t>
            </w:r>
          </w:p>
        </w:tc>
        <w:tc>
          <w:tcPr>
            <w:tcW w:w="1417" w:type="dxa"/>
            <w:tcBorders>
              <w:top w:val="single" w:sz="8" w:space="0" w:color="auto"/>
              <w:left w:val="single" w:sz="8" w:space="0" w:color="auto"/>
              <w:bottom w:val="single" w:sz="8" w:space="0" w:color="auto"/>
              <w:right w:val="single" w:sz="8" w:space="0" w:color="auto"/>
            </w:tcBorders>
            <w:vAlign w:val="center"/>
            <w:hideMark/>
          </w:tcPr>
          <w:p w14:paraId="5BA669EC"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A3A733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1 566</w:t>
            </w:r>
          </w:p>
        </w:tc>
        <w:tc>
          <w:tcPr>
            <w:tcW w:w="1843" w:type="dxa"/>
            <w:tcBorders>
              <w:top w:val="single" w:sz="8" w:space="0" w:color="auto"/>
              <w:left w:val="single" w:sz="8" w:space="0" w:color="auto"/>
              <w:bottom w:val="single" w:sz="8" w:space="0" w:color="auto"/>
              <w:right w:val="single" w:sz="8" w:space="0" w:color="auto"/>
            </w:tcBorders>
            <w:hideMark/>
          </w:tcPr>
          <w:p w14:paraId="4F625E04"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0BBDAE4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FA2F70" w:rsidRPr="00EF3F6B" w14:paraId="4F4DCBFC" w14:textId="77777777" w:rsidTr="00355498">
        <w:tc>
          <w:tcPr>
            <w:tcW w:w="567" w:type="dxa"/>
            <w:tcBorders>
              <w:top w:val="single" w:sz="8" w:space="0" w:color="auto"/>
              <w:left w:val="single" w:sz="8" w:space="0" w:color="auto"/>
              <w:bottom w:val="single" w:sz="8" w:space="0" w:color="auto"/>
              <w:right w:val="single" w:sz="8" w:space="0" w:color="auto"/>
            </w:tcBorders>
            <w:vAlign w:val="center"/>
          </w:tcPr>
          <w:p w14:paraId="7AD71925"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26.</w:t>
            </w:r>
          </w:p>
        </w:tc>
        <w:tc>
          <w:tcPr>
            <w:tcW w:w="3261" w:type="dxa"/>
            <w:tcBorders>
              <w:top w:val="single" w:sz="8" w:space="0" w:color="auto"/>
              <w:left w:val="single" w:sz="8" w:space="0" w:color="auto"/>
              <w:bottom w:val="single" w:sz="8" w:space="0" w:color="auto"/>
              <w:right w:val="single" w:sz="8" w:space="0" w:color="auto"/>
            </w:tcBorders>
            <w:vAlign w:val="center"/>
          </w:tcPr>
          <w:p w14:paraId="28EC8AD7"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Sorbent do procesu odsiarczania spalin</w:t>
            </w:r>
          </w:p>
        </w:tc>
        <w:tc>
          <w:tcPr>
            <w:tcW w:w="1417" w:type="dxa"/>
            <w:tcBorders>
              <w:top w:val="single" w:sz="8" w:space="0" w:color="auto"/>
              <w:left w:val="single" w:sz="8" w:space="0" w:color="auto"/>
              <w:bottom w:val="single" w:sz="8" w:space="0" w:color="auto"/>
              <w:right w:val="single" w:sz="8" w:space="0" w:color="auto"/>
            </w:tcBorders>
            <w:vAlign w:val="center"/>
          </w:tcPr>
          <w:p w14:paraId="15973140"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tcPr>
          <w:p w14:paraId="6449213D"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843" w:type="dxa"/>
            <w:tcBorders>
              <w:top w:val="single" w:sz="8" w:space="0" w:color="auto"/>
              <w:left w:val="single" w:sz="8" w:space="0" w:color="auto"/>
              <w:bottom w:val="single" w:sz="8" w:space="0" w:color="auto"/>
              <w:right w:val="single" w:sz="8" w:space="0" w:color="auto"/>
            </w:tcBorders>
          </w:tcPr>
          <w:p w14:paraId="648D1BD1"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470</w:t>
            </w:r>
          </w:p>
        </w:tc>
        <w:tc>
          <w:tcPr>
            <w:tcW w:w="1410" w:type="dxa"/>
            <w:tcBorders>
              <w:top w:val="single" w:sz="8" w:space="0" w:color="auto"/>
              <w:left w:val="single" w:sz="8" w:space="0" w:color="auto"/>
              <w:bottom w:val="single" w:sz="8" w:space="0" w:color="auto"/>
              <w:right w:val="single" w:sz="8" w:space="0" w:color="auto"/>
            </w:tcBorders>
          </w:tcPr>
          <w:p w14:paraId="14710808" w14:textId="77777777" w:rsidR="00FA2F70" w:rsidRPr="00EF3F6B" w:rsidRDefault="00FA2F70" w:rsidP="00355498">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bl>
    <w:p w14:paraId="76975B69" w14:textId="77777777" w:rsidR="00FA2F70" w:rsidRPr="00D401E2" w:rsidRDefault="00FA2F70" w:rsidP="00FA2F70">
      <w:pPr>
        <w:keepNext/>
        <w:spacing w:before="240" w:after="0" w:line="276" w:lineRule="auto"/>
        <w:ind w:firstLine="708"/>
        <w:outlineLvl w:val="2"/>
        <w:rPr>
          <w:rFonts w:eastAsia="Times New Roman" w:cs="Arial"/>
          <w:b/>
          <w:bCs/>
          <w:szCs w:val="24"/>
          <w:lang w:eastAsia="pl-PL"/>
        </w:rPr>
      </w:pPr>
      <w:r w:rsidRPr="00D401E2">
        <w:rPr>
          <w:rFonts w:eastAsia="Times New Roman" w:cs="Arial"/>
          <w:b/>
          <w:bCs/>
          <w:szCs w:val="24"/>
          <w:lang w:eastAsia="pl-PL"/>
        </w:rPr>
        <w:t>I.</w:t>
      </w:r>
      <w:r>
        <w:rPr>
          <w:rFonts w:eastAsia="Times New Roman" w:cs="Arial"/>
          <w:b/>
          <w:bCs/>
          <w:szCs w:val="24"/>
          <w:lang w:eastAsia="pl-PL"/>
        </w:rPr>
        <w:t>25</w:t>
      </w:r>
      <w:r w:rsidRPr="00D401E2">
        <w:rPr>
          <w:rFonts w:eastAsia="Times New Roman" w:cs="Arial"/>
          <w:b/>
          <w:bCs/>
          <w:szCs w:val="24"/>
          <w:lang w:eastAsia="pl-PL"/>
        </w:rPr>
        <w:t>. Punkt VIII otrzymuje brzmienie:</w:t>
      </w:r>
    </w:p>
    <w:p w14:paraId="279AB552" w14:textId="77777777" w:rsidR="00FA2F70" w:rsidRPr="00D401E2" w:rsidRDefault="00FA2F70" w:rsidP="00463E85">
      <w:pPr>
        <w:jc w:val="both"/>
        <w:rPr>
          <w:lang w:eastAsia="pl-PL"/>
        </w:rPr>
      </w:pPr>
      <w:r w:rsidRPr="00D401E2">
        <w:rPr>
          <w:lang w:eastAsia="pl-PL"/>
        </w:rPr>
        <w:t>VIII. Metody zabezpieczenia środowiska przed skutkami awarii instalacji oraz sposób powiadamiania o jej wystąpieniu.</w:t>
      </w:r>
    </w:p>
    <w:p w14:paraId="752ACD19" w14:textId="77777777" w:rsidR="00FA2F70" w:rsidRPr="00D401E2" w:rsidRDefault="00FA2F70" w:rsidP="00463E85">
      <w:pPr>
        <w:jc w:val="both"/>
        <w:rPr>
          <w:lang w:eastAsia="pl-PL"/>
        </w:rPr>
      </w:pPr>
      <w:r w:rsidRPr="00D401E2">
        <w:rPr>
          <w:b/>
          <w:lang w:eastAsia="pl-PL"/>
        </w:rPr>
        <w:t>VIII.1.</w:t>
      </w:r>
      <w:r w:rsidRPr="00D401E2">
        <w:rPr>
          <w:lang w:eastAsia="pl-PL"/>
        </w:rPr>
        <w:t xml:space="preserve"> W przypadku wystąpienia awarii instalacji lub pożaru będzie prowadzone postępowanie zgodnie z dokumentem Instrukcja postępowania w sytuacjach awaryjnych w Spółce, instrukcjami postępowania w sytuacjach awaryjnych opracowanymi w poszczególnych zakładach Spółki oraz instrukcjami eksploatacji urządzeń funkcjonującymi w Zakładzie w ramach Zintegrowanego Systemu Zarządzania Jakością, Środowiskowego i BHP.</w:t>
      </w:r>
    </w:p>
    <w:p w14:paraId="060B2EC6" w14:textId="77777777" w:rsidR="00FA2F70" w:rsidRPr="00D401E2" w:rsidRDefault="00FA2F70" w:rsidP="00463E85">
      <w:pPr>
        <w:jc w:val="both"/>
        <w:rPr>
          <w:lang w:eastAsia="pl-PL"/>
        </w:rPr>
      </w:pPr>
      <w:r w:rsidRPr="00D401E2">
        <w:rPr>
          <w:b/>
          <w:lang w:eastAsia="pl-PL"/>
        </w:rPr>
        <w:t>VIII.2.</w:t>
      </w:r>
      <w:r w:rsidRPr="00D401E2">
        <w:rPr>
          <w:lang w:eastAsia="pl-PL"/>
        </w:rPr>
        <w:t xml:space="preserve"> W przypadku wystąpienia awarii instalacji odpylania i odsiarczania, kocioł będzie natychmiast wyłączany z eksploatacji.</w:t>
      </w:r>
    </w:p>
    <w:p w14:paraId="760E0A9D" w14:textId="77777777" w:rsidR="00FA2F70" w:rsidRPr="00D401E2" w:rsidRDefault="00FA2F70" w:rsidP="00463E85">
      <w:pPr>
        <w:jc w:val="both"/>
        <w:rPr>
          <w:lang w:eastAsia="pl-PL"/>
        </w:rPr>
      </w:pPr>
      <w:r w:rsidRPr="00D401E2">
        <w:rPr>
          <w:b/>
          <w:lang w:eastAsia="pl-PL"/>
        </w:rPr>
        <w:t>VIII.3.</w:t>
      </w:r>
      <w:r w:rsidRPr="00D401E2">
        <w:rPr>
          <w:lang w:eastAsia="pl-PL"/>
        </w:rPr>
        <w:t xml:space="preserve"> W przypadku awarii układu odżużlania kotłów prowadzone będzie odżużlanie ręczne, żużel transportowany będzie za pomocą wózka na składowisko żużla.</w:t>
      </w:r>
    </w:p>
    <w:p w14:paraId="13BA1B14" w14:textId="6BBB46F9" w:rsidR="00FA2F70" w:rsidRDefault="00FA2F70" w:rsidP="00463E85">
      <w:pPr>
        <w:jc w:val="both"/>
        <w:rPr>
          <w:lang w:eastAsia="pl-PL"/>
        </w:rPr>
      </w:pPr>
      <w:r w:rsidRPr="00D401E2">
        <w:rPr>
          <w:b/>
          <w:lang w:eastAsia="pl-PL"/>
        </w:rPr>
        <w:t>VIII.4.</w:t>
      </w:r>
      <w:r w:rsidRPr="00D401E2">
        <w:rPr>
          <w:lang w:eastAsia="pl-PL"/>
        </w:rPr>
        <w:t xml:space="preserve"> Wszystkie kotły będą stale kontrolowane w zakresie temperatur i ciśnienia, przy zbliżaniu się tych parametrów do stanów granicznych uruchamiana będzie procedur</w:t>
      </w:r>
      <w:r>
        <w:rPr>
          <w:lang w:eastAsia="pl-PL"/>
        </w:rPr>
        <w:t>a</w:t>
      </w:r>
      <w:r w:rsidR="001A6A69">
        <w:rPr>
          <w:lang w:eastAsia="pl-PL"/>
        </w:rPr>
        <w:t xml:space="preserve"> </w:t>
      </w:r>
      <w:r w:rsidRPr="00D401E2">
        <w:rPr>
          <w:lang w:eastAsia="pl-PL"/>
        </w:rPr>
        <w:t>dostosowania pracy kotła do parametrów normatywnych bądź wyłączenie kotła zgodnie z obowiązującą instrukcją.</w:t>
      </w:r>
    </w:p>
    <w:p w14:paraId="4EFD892C" w14:textId="77777777" w:rsidR="00FA2F70" w:rsidRDefault="00FA2F70" w:rsidP="00463E85">
      <w:pPr>
        <w:keepNext/>
        <w:spacing w:after="0" w:line="276" w:lineRule="auto"/>
        <w:ind w:firstLine="708"/>
        <w:jc w:val="both"/>
        <w:outlineLvl w:val="2"/>
        <w:rPr>
          <w:rFonts w:eastAsia="Times New Roman" w:cs="Arial"/>
          <w:szCs w:val="26"/>
          <w:lang w:eastAsia="pl-PL"/>
        </w:rPr>
      </w:pPr>
      <w:r w:rsidRPr="00510B9C">
        <w:rPr>
          <w:rFonts w:eastAsia="Times New Roman" w:cs="Arial"/>
          <w:b/>
          <w:bCs/>
          <w:szCs w:val="26"/>
          <w:lang w:eastAsia="pl-PL"/>
        </w:rPr>
        <w:t>I.</w:t>
      </w:r>
      <w:r>
        <w:rPr>
          <w:rFonts w:eastAsia="Times New Roman" w:cs="Arial"/>
          <w:b/>
          <w:bCs/>
          <w:szCs w:val="26"/>
          <w:lang w:eastAsia="pl-PL"/>
        </w:rPr>
        <w:t>26</w:t>
      </w:r>
      <w:r w:rsidRPr="00510B9C">
        <w:rPr>
          <w:rFonts w:eastAsia="Times New Roman" w:cs="Arial"/>
          <w:b/>
          <w:bCs/>
          <w:szCs w:val="26"/>
          <w:lang w:eastAsia="pl-PL"/>
        </w:rPr>
        <w:t xml:space="preserve">. </w:t>
      </w:r>
      <w:r w:rsidRPr="00C34A11">
        <w:rPr>
          <w:rFonts w:eastAsia="Times New Roman" w:cs="Arial"/>
          <w:szCs w:val="26"/>
          <w:lang w:eastAsia="pl-PL"/>
        </w:rPr>
        <w:t xml:space="preserve">W punkcie IX. uchylam w całości podpunkt IX.1. oraz IX.2. </w:t>
      </w:r>
    </w:p>
    <w:bookmarkEnd w:id="13"/>
    <w:p w14:paraId="41E1242A" w14:textId="77777777" w:rsidR="00FA2F70" w:rsidRDefault="00FA2F70" w:rsidP="00463E85">
      <w:pPr>
        <w:keepNext/>
        <w:spacing w:after="0" w:line="276" w:lineRule="auto"/>
        <w:ind w:firstLine="708"/>
        <w:jc w:val="both"/>
        <w:outlineLvl w:val="1"/>
        <w:rPr>
          <w:rFonts w:eastAsia="Times New Roman" w:cs="Times New Roman"/>
          <w:bCs/>
          <w:iCs/>
          <w:szCs w:val="28"/>
          <w:lang w:eastAsia="pl-PL"/>
        </w:rPr>
      </w:pPr>
      <w:r w:rsidRPr="00510B9C">
        <w:rPr>
          <w:rFonts w:eastAsia="Times New Roman" w:cs="Times New Roman"/>
          <w:b/>
          <w:iCs/>
          <w:szCs w:val="28"/>
          <w:lang w:eastAsia="pl-PL"/>
        </w:rPr>
        <w:t>II.</w:t>
      </w:r>
      <w:r w:rsidRPr="00510B9C">
        <w:rPr>
          <w:rFonts w:eastAsia="Times New Roman" w:cs="Times New Roman"/>
          <w:bCs/>
          <w:iCs/>
          <w:szCs w:val="28"/>
          <w:lang w:eastAsia="pl-PL"/>
        </w:rPr>
        <w:t xml:space="preserve"> Pozostałe warunki decyzji pozostają bez zmian.</w:t>
      </w:r>
    </w:p>
    <w:p w14:paraId="15AE47D3" w14:textId="77777777" w:rsidR="00FA2F70" w:rsidRDefault="00FA2F70" w:rsidP="00FA2F70">
      <w:pPr>
        <w:keepNext/>
        <w:spacing w:after="0" w:line="276" w:lineRule="auto"/>
        <w:jc w:val="center"/>
        <w:outlineLvl w:val="0"/>
        <w:rPr>
          <w:rFonts w:eastAsia="Times New Roman" w:cs="Times New Roman"/>
          <w:b/>
          <w:szCs w:val="20"/>
          <w:lang w:eastAsia="pl-PL"/>
        </w:rPr>
      </w:pPr>
      <w:r w:rsidRPr="00510B9C">
        <w:rPr>
          <w:rFonts w:eastAsia="Times New Roman" w:cs="Times New Roman"/>
          <w:b/>
          <w:szCs w:val="20"/>
          <w:lang w:eastAsia="pl-PL"/>
        </w:rPr>
        <w:t>Uzasadnienie</w:t>
      </w:r>
    </w:p>
    <w:p w14:paraId="3BAE9D96" w14:textId="77777777" w:rsidR="00FA2F70" w:rsidRPr="00510B9C" w:rsidRDefault="00FA2F70" w:rsidP="00FA2F70">
      <w:pPr>
        <w:widowControl w:val="0"/>
        <w:adjustRightInd w:val="0"/>
        <w:spacing w:after="0" w:line="276" w:lineRule="auto"/>
        <w:ind w:firstLine="708"/>
        <w:jc w:val="both"/>
        <w:textAlignment w:val="baseline"/>
        <w:rPr>
          <w:rFonts w:eastAsia="Times New Roman" w:cs="Arial"/>
          <w:szCs w:val="24"/>
          <w:lang w:eastAsia="pl-PL"/>
        </w:rPr>
      </w:pPr>
      <w:r w:rsidRPr="00510B9C">
        <w:rPr>
          <w:rFonts w:eastAsia="Times New Roman" w:cs="Arial"/>
          <w:szCs w:val="24"/>
          <w:lang w:eastAsia="pl-PL"/>
        </w:rPr>
        <w:t xml:space="preserve">Pismem z dnia </w:t>
      </w:r>
      <w:r>
        <w:rPr>
          <w:rFonts w:eastAsia="Times New Roman" w:cs="Arial"/>
          <w:szCs w:val="24"/>
          <w:lang w:eastAsia="pl-PL"/>
        </w:rPr>
        <w:t>29.07.</w:t>
      </w:r>
      <w:r w:rsidRPr="00510B9C">
        <w:rPr>
          <w:rFonts w:eastAsia="Times New Roman" w:cs="Arial"/>
          <w:szCs w:val="24"/>
          <w:lang w:eastAsia="pl-PL"/>
        </w:rPr>
        <w:t>202</w:t>
      </w:r>
      <w:r>
        <w:rPr>
          <w:rFonts w:eastAsia="Times New Roman" w:cs="Arial"/>
          <w:szCs w:val="24"/>
          <w:lang w:eastAsia="pl-PL"/>
        </w:rPr>
        <w:t>4</w:t>
      </w:r>
      <w:r w:rsidRPr="00510B9C">
        <w:rPr>
          <w:rFonts w:eastAsia="Times New Roman" w:cs="Arial"/>
          <w:szCs w:val="24"/>
          <w:lang w:eastAsia="pl-PL"/>
        </w:rPr>
        <w:t xml:space="preserve"> r.</w:t>
      </w:r>
      <w:r>
        <w:rPr>
          <w:rFonts w:eastAsia="Times New Roman" w:cs="Arial"/>
          <w:szCs w:val="24"/>
          <w:lang w:eastAsia="pl-PL"/>
        </w:rPr>
        <w:t xml:space="preserve"> uzupełnionym pismami z dnia 02.10.2024r., 06.11.2024r. oraz 21.01.2025 r.</w:t>
      </w:r>
      <w:r w:rsidRPr="00510B9C">
        <w:rPr>
          <w:rFonts w:eastAsia="Times New Roman" w:cs="Arial"/>
          <w:szCs w:val="24"/>
          <w:lang w:eastAsia="pl-PL"/>
        </w:rPr>
        <w:t xml:space="preserve">, </w:t>
      </w:r>
      <w:bookmarkStart w:id="17" w:name="_Hlk147307284"/>
      <w:r w:rsidRPr="00510B9C">
        <w:rPr>
          <w:rFonts w:eastAsia="Times New Roman" w:cs="Arial"/>
          <w:szCs w:val="24"/>
          <w:lang w:eastAsia="pl-PL"/>
        </w:rPr>
        <w:t xml:space="preserve">Sanok </w:t>
      </w:r>
      <w:proofErr w:type="spellStart"/>
      <w:r w:rsidRPr="00510B9C">
        <w:rPr>
          <w:rFonts w:eastAsia="Times New Roman" w:cs="Arial"/>
          <w:szCs w:val="24"/>
          <w:lang w:eastAsia="pl-PL"/>
        </w:rPr>
        <w:t>Rubber</w:t>
      </w:r>
      <w:proofErr w:type="spellEnd"/>
      <w:r w:rsidRPr="00510B9C">
        <w:rPr>
          <w:rFonts w:eastAsia="Times New Roman" w:cs="Arial"/>
          <w:szCs w:val="24"/>
          <w:lang w:eastAsia="pl-PL"/>
        </w:rPr>
        <w:t xml:space="preserve"> Company S.A.,</w:t>
      </w:r>
      <w:bookmarkEnd w:id="17"/>
      <w:r w:rsidRPr="00510B9C">
        <w:rPr>
          <w:rFonts w:eastAsia="Times New Roman" w:cs="Arial"/>
          <w:szCs w:val="24"/>
          <w:lang w:eastAsia="pl-PL"/>
        </w:rPr>
        <w:t xml:space="preserve"> ul. Przemyska 24, 38-500 Sanok (REGON 004023400, NIP 6870004321) wystąpiła z wnioskiem </w:t>
      </w:r>
      <w:r>
        <w:rPr>
          <w:rFonts w:eastAsia="Times New Roman" w:cs="Arial"/>
          <w:szCs w:val="24"/>
          <w:lang w:eastAsia="pl-PL"/>
        </w:rPr>
        <w:t>o</w:t>
      </w:r>
      <w:r w:rsidRPr="00510B9C">
        <w:rPr>
          <w:rFonts w:eastAsia="Times New Roman" w:cs="Arial"/>
          <w:szCs w:val="24"/>
          <w:lang w:eastAsia="pl-PL"/>
        </w:rPr>
        <w:t xml:space="preserve"> zmian</w:t>
      </w:r>
      <w:r>
        <w:rPr>
          <w:rFonts w:eastAsia="Times New Roman" w:cs="Arial"/>
          <w:szCs w:val="24"/>
          <w:lang w:eastAsia="pl-PL"/>
        </w:rPr>
        <w:t>ę</w:t>
      </w:r>
      <w:r w:rsidRPr="00510B9C">
        <w:rPr>
          <w:rFonts w:eastAsia="Times New Roman" w:cs="Arial"/>
          <w:szCs w:val="24"/>
          <w:lang w:eastAsia="pl-PL"/>
        </w:rPr>
        <w:t xml:space="preserve"> decyzji </w:t>
      </w:r>
      <w:r w:rsidRPr="00510B9C">
        <w:rPr>
          <w:rFonts w:eastAsia="Calibri" w:cs="Arial"/>
          <w:bCs/>
          <w:szCs w:val="24"/>
        </w:rPr>
        <w:t xml:space="preserve">Marszałka Województwa Podkarpackiego z dnia </w:t>
      </w:r>
      <w:r>
        <w:rPr>
          <w:rFonts w:eastAsia="Calibri" w:cs="Arial"/>
          <w:bCs/>
          <w:szCs w:val="24"/>
        </w:rPr>
        <w:t>05</w:t>
      </w:r>
      <w:r w:rsidRPr="00510B9C">
        <w:rPr>
          <w:rFonts w:eastAsia="Calibri" w:cs="Arial"/>
          <w:bCs/>
          <w:szCs w:val="24"/>
        </w:rPr>
        <w:t xml:space="preserve"> </w:t>
      </w:r>
      <w:r>
        <w:rPr>
          <w:rFonts w:eastAsia="Calibri" w:cs="Arial"/>
          <w:bCs/>
          <w:szCs w:val="24"/>
        </w:rPr>
        <w:t>lutego</w:t>
      </w:r>
      <w:r w:rsidRPr="00510B9C">
        <w:rPr>
          <w:rFonts w:eastAsia="Calibri" w:cs="Arial"/>
          <w:bCs/>
          <w:szCs w:val="24"/>
        </w:rPr>
        <w:t xml:space="preserve"> 202</w:t>
      </w:r>
      <w:r>
        <w:rPr>
          <w:rFonts w:eastAsia="Calibri" w:cs="Arial"/>
          <w:bCs/>
          <w:szCs w:val="24"/>
        </w:rPr>
        <w:t>4</w:t>
      </w:r>
      <w:r w:rsidRPr="00510B9C">
        <w:rPr>
          <w:rFonts w:eastAsia="Calibri" w:cs="Arial"/>
          <w:bCs/>
          <w:szCs w:val="24"/>
        </w:rPr>
        <w:t> r., znak: OS-I.7222.</w:t>
      </w:r>
      <w:r>
        <w:rPr>
          <w:rFonts w:eastAsia="Calibri" w:cs="Arial"/>
          <w:bCs/>
          <w:szCs w:val="24"/>
        </w:rPr>
        <w:t>19</w:t>
      </w:r>
      <w:r w:rsidRPr="00510B9C">
        <w:rPr>
          <w:rFonts w:eastAsia="Calibri" w:cs="Arial"/>
          <w:bCs/>
          <w:szCs w:val="24"/>
        </w:rPr>
        <w:t>.</w:t>
      </w:r>
      <w:r>
        <w:rPr>
          <w:rFonts w:eastAsia="Calibri" w:cs="Arial"/>
          <w:bCs/>
          <w:szCs w:val="24"/>
        </w:rPr>
        <w:t>3</w:t>
      </w:r>
      <w:r w:rsidRPr="00510B9C">
        <w:rPr>
          <w:rFonts w:eastAsia="Calibri" w:cs="Arial"/>
          <w:bCs/>
          <w:szCs w:val="24"/>
        </w:rPr>
        <w:t>.202</w:t>
      </w:r>
      <w:r>
        <w:rPr>
          <w:rFonts w:eastAsia="Calibri" w:cs="Arial"/>
          <w:bCs/>
          <w:szCs w:val="24"/>
        </w:rPr>
        <w:t>4</w:t>
      </w:r>
      <w:r w:rsidRPr="00510B9C">
        <w:rPr>
          <w:rFonts w:eastAsia="Calibri" w:cs="Arial"/>
          <w:bCs/>
          <w:szCs w:val="24"/>
        </w:rPr>
        <w:t>.</w:t>
      </w:r>
      <w:r>
        <w:rPr>
          <w:rFonts w:eastAsia="Calibri" w:cs="Arial"/>
          <w:bCs/>
          <w:szCs w:val="24"/>
        </w:rPr>
        <w:t>BK</w:t>
      </w:r>
      <w:r w:rsidRPr="00510B9C">
        <w:rPr>
          <w:rFonts w:eastAsia="Calibri" w:cs="Arial"/>
          <w:bCs/>
          <w:szCs w:val="24"/>
        </w:rPr>
        <w:t xml:space="preserve"> (tekst jednolity)</w:t>
      </w:r>
      <w:r w:rsidRPr="00510B9C">
        <w:rPr>
          <w:rFonts w:eastAsia="Times New Roman" w:cs="Arial"/>
          <w:szCs w:val="24"/>
          <w:lang w:eastAsia="pl-PL"/>
        </w:rPr>
        <w:t xml:space="preserve"> udzielającej Spółce pozwolenia zintegrowanego na prowadzenie instalacji: </w:t>
      </w:r>
    </w:p>
    <w:p w14:paraId="34E058FD" w14:textId="77777777" w:rsidR="00FA2F70" w:rsidRPr="00510B9C" w:rsidRDefault="00FA2F70" w:rsidP="00FA2F70">
      <w:pPr>
        <w:widowControl w:val="0"/>
        <w:numPr>
          <w:ilvl w:val="0"/>
          <w:numId w:val="13"/>
        </w:numPr>
        <w:adjustRightInd w:val="0"/>
        <w:spacing w:after="0" w:line="276" w:lineRule="auto"/>
        <w:ind w:left="567" w:hanging="283"/>
        <w:jc w:val="both"/>
        <w:textAlignment w:val="baseline"/>
        <w:rPr>
          <w:rFonts w:eastAsia="Times New Roman" w:cs="Arial"/>
          <w:szCs w:val="24"/>
          <w:lang w:eastAsia="pl-PL"/>
        </w:rPr>
      </w:pPr>
      <w:r w:rsidRPr="00510B9C">
        <w:rPr>
          <w:rFonts w:eastAsia="Times New Roman" w:cs="Arial"/>
          <w:szCs w:val="24"/>
          <w:lang w:eastAsia="pl-PL"/>
        </w:rPr>
        <w:t xml:space="preserve">przeróbki gumy o maksymalnej wydajności 50 000 Mg wyrobów gumowych na rok; </w:t>
      </w:r>
    </w:p>
    <w:p w14:paraId="1DC29F0E" w14:textId="77777777" w:rsidR="00FA2F70" w:rsidRPr="00510B9C" w:rsidRDefault="00FA2F70" w:rsidP="00FA2F70">
      <w:pPr>
        <w:widowControl w:val="0"/>
        <w:numPr>
          <w:ilvl w:val="0"/>
          <w:numId w:val="13"/>
        </w:numPr>
        <w:adjustRightInd w:val="0"/>
        <w:spacing w:after="0" w:line="276" w:lineRule="auto"/>
        <w:ind w:left="567" w:hanging="283"/>
        <w:jc w:val="both"/>
        <w:textAlignment w:val="baseline"/>
        <w:rPr>
          <w:rFonts w:eastAsia="Times New Roman" w:cs="Arial"/>
          <w:szCs w:val="24"/>
          <w:lang w:eastAsia="pl-PL"/>
        </w:rPr>
      </w:pPr>
      <w:r w:rsidRPr="00510B9C">
        <w:rPr>
          <w:rFonts w:eastAsia="Times New Roman" w:cs="Arial"/>
          <w:szCs w:val="24"/>
          <w:lang w:eastAsia="pl-PL"/>
        </w:rPr>
        <w:t xml:space="preserve">spalania  paliw o mocy nominalnej 85,38 </w:t>
      </w:r>
      <w:proofErr w:type="spellStart"/>
      <w:r w:rsidRPr="00510B9C">
        <w:rPr>
          <w:rFonts w:eastAsia="Times New Roman" w:cs="Arial"/>
          <w:szCs w:val="24"/>
          <w:lang w:eastAsia="pl-PL"/>
        </w:rPr>
        <w:t>MW</w:t>
      </w:r>
      <w:r w:rsidRPr="00510B9C">
        <w:rPr>
          <w:rFonts w:eastAsia="Times New Roman" w:cs="Arial"/>
          <w:szCs w:val="24"/>
          <w:vertAlign w:val="subscript"/>
          <w:lang w:eastAsia="pl-PL"/>
        </w:rPr>
        <w:t>t</w:t>
      </w:r>
      <w:proofErr w:type="spellEnd"/>
      <w:r w:rsidRPr="00510B9C">
        <w:rPr>
          <w:rFonts w:eastAsia="Times New Roman" w:cs="Arial"/>
          <w:szCs w:val="24"/>
          <w:lang w:eastAsia="pl-PL"/>
        </w:rPr>
        <w:t>;</w:t>
      </w:r>
    </w:p>
    <w:p w14:paraId="4E5C97F4" w14:textId="77777777" w:rsidR="00FA2F70" w:rsidRPr="00510B9C" w:rsidRDefault="00FA2F70" w:rsidP="00FA2F70">
      <w:pPr>
        <w:widowControl w:val="0"/>
        <w:numPr>
          <w:ilvl w:val="0"/>
          <w:numId w:val="13"/>
        </w:numPr>
        <w:adjustRightInd w:val="0"/>
        <w:spacing w:after="0" w:line="276" w:lineRule="auto"/>
        <w:ind w:left="567" w:hanging="283"/>
        <w:jc w:val="both"/>
        <w:textAlignment w:val="baseline"/>
        <w:rPr>
          <w:rFonts w:eastAsia="Times New Roman" w:cs="Arial"/>
          <w:szCs w:val="24"/>
          <w:lang w:eastAsia="pl-PL"/>
        </w:rPr>
      </w:pPr>
      <w:r w:rsidRPr="00510B9C">
        <w:rPr>
          <w:rFonts w:eastAsia="Times New Roman" w:cs="Arial"/>
          <w:szCs w:val="24"/>
          <w:lang w:eastAsia="pl-PL"/>
        </w:rPr>
        <w:t>do fosforanowania o objętości wanien procesowych 47,63 m</w:t>
      </w:r>
      <w:r w:rsidRPr="00510B9C">
        <w:rPr>
          <w:rFonts w:eastAsia="Times New Roman" w:cs="Arial"/>
          <w:szCs w:val="24"/>
          <w:vertAlign w:val="superscript"/>
          <w:lang w:eastAsia="pl-PL"/>
        </w:rPr>
        <w:t>3</w:t>
      </w:r>
      <w:r w:rsidRPr="00510B9C">
        <w:rPr>
          <w:rFonts w:eastAsia="Times New Roman" w:cs="Arial"/>
          <w:szCs w:val="24"/>
          <w:lang w:eastAsia="pl-PL"/>
        </w:rPr>
        <w:t>,</w:t>
      </w:r>
    </w:p>
    <w:p w14:paraId="513E4A80" w14:textId="77777777" w:rsidR="00FA2F70" w:rsidRPr="00510B9C" w:rsidRDefault="00FA2F70" w:rsidP="00FA2F70">
      <w:pPr>
        <w:widowControl w:val="0"/>
        <w:adjustRightInd w:val="0"/>
        <w:spacing w:after="0" w:line="276" w:lineRule="auto"/>
        <w:ind w:firstLine="708"/>
        <w:jc w:val="both"/>
        <w:textAlignment w:val="baseline"/>
        <w:rPr>
          <w:rFonts w:eastAsia="Times New Roman" w:cs="Arial"/>
          <w:szCs w:val="24"/>
          <w:lang w:eastAsia="pl-PL"/>
        </w:rPr>
      </w:pPr>
      <w:r w:rsidRPr="00510B9C">
        <w:rPr>
          <w:rFonts w:eastAsia="Times New Roman" w:cs="Arial"/>
          <w:szCs w:val="24"/>
          <w:lang w:eastAsia="pl-PL"/>
        </w:rPr>
        <w:t xml:space="preserve">Funkcjonująca instalacja na terenie Sanok </w:t>
      </w:r>
      <w:proofErr w:type="spellStart"/>
      <w:r w:rsidRPr="00510B9C">
        <w:rPr>
          <w:rFonts w:eastAsia="Times New Roman" w:cs="Arial"/>
          <w:szCs w:val="24"/>
          <w:lang w:eastAsia="pl-PL"/>
        </w:rPr>
        <w:t>Rubber</w:t>
      </w:r>
      <w:proofErr w:type="spellEnd"/>
      <w:r w:rsidRPr="00510B9C">
        <w:rPr>
          <w:rFonts w:eastAsia="Times New Roman" w:cs="Arial"/>
          <w:szCs w:val="24"/>
          <w:lang w:eastAsia="pl-PL"/>
        </w:rPr>
        <w:t xml:space="preserve"> Company S.A., zaliczana jest zgodnie z § 2 ust. 1 pkt 15 rozporządzenia Rady Ministrów z dnia 10 września 2019 r. w sprawie przedsięwzięć mogących znacząco oddziaływać na środowisko do przedsięwzięć mogących zawsze znacząco oddziaływać na środowisko. Tym samym zgodnie z art. 378 ust. 2a ustawy Prawo ochrony środowiska organem właściwym do zmiany decyzji jest marszałek województwa.</w:t>
      </w:r>
      <w:bookmarkStart w:id="18" w:name="_Hlk113529641"/>
    </w:p>
    <w:p w14:paraId="5DBCE8B0" w14:textId="77777777" w:rsidR="00FA2F70" w:rsidRPr="00DE5D6B" w:rsidRDefault="00FA2F70" w:rsidP="00FA2F70">
      <w:pPr>
        <w:spacing w:after="0" w:line="276" w:lineRule="auto"/>
        <w:ind w:firstLine="708"/>
        <w:jc w:val="both"/>
        <w:rPr>
          <w:rFonts w:eastAsia="Times New Roman" w:cs="Arial"/>
          <w:szCs w:val="24"/>
          <w:lang w:eastAsia="pl-PL"/>
        </w:rPr>
      </w:pPr>
      <w:bookmarkStart w:id="19" w:name="_Hlk113524821"/>
      <w:bookmarkEnd w:id="18"/>
      <w:r w:rsidRPr="00DE5D6B">
        <w:rPr>
          <w:rFonts w:eastAsia="Times New Roman" w:cs="Arial"/>
          <w:szCs w:val="24"/>
          <w:lang w:eastAsia="pl-PL"/>
        </w:rPr>
        <w:t xml:space="preserve">Na terenie Sanok </w:t>
      </w:r>
      <w:proofErr w:type="spellStart"/>
      <w:r w:rsidRPr="00DE5D6B">
        <w:rPr>
          <w:rFonts w:eastAsia="Times New Roman" w:cs="Arial"/>
          <w:szCs w:val="24"/>
          <w:lang w:eastAsia="pl-PL"/>
        </w:rPr>
        <w:t>Rubber</w:t>
      </w:r>
      <w:proofErr w:type="spellEnd"/>
      <w:r w:rsidRPr="00DE5D6B">
        <w:rPr>
          <w:rFonts w:eastAsia="Times New Roman" w:cs="Arial"/>
          <w:szCs w:val="24"/>
          <w:lang w:eastAsia="pl-PL"/>
        </w:rPr>
        <w:t xml:space="preserve"> Company S.A., zgodnie z ust. 2 pkt 7 załącznika do rozporządzeniu Ministra Środowiska z dnia 27 sierpnia 2014r. w sprawie rodzajów instalacji mogących powodować znaczne zanieczyszczenie poszczególnych elementów przyrodniczych albo środowiska jako całości, funkcjonuje instalacja do powierzchniowej obróbki metali lub tworzyw sztucznych z wykorzystaniem procesów elektrolitycznych lub chemicznych, gdzie całkowita pojemność wanien procesowych przekracza 30 m</w:t>
      </w:r>
      <w:r w:rsidRPr="00DE5D6B">
        <w:rPr>
          <w:rFonts w:eastAsia="Times New Roman" w:cs="Arial"/>
          <w:szCs w:val="24"/>
          <w:vertAlign w:val="superscript"/>
          <w:lang w:eastAsia="pl-PL"/>
        </w:rPr>
        <w:t>3</w:t>
      </w:r>
      <w:r w:rsidRPr="00DE5D6B">
        <w:rPr>
          <w:rFonts w:eastAsia="Times New Roman" w:cs="Arial"/>
          <w:szCs w:val="24"/>
          <w:lang w:eastAsia="pl-PL"/>
        </w:rPr>
        <w:t>. Po modernizacji kotłowni oraz zmniejszeniu jej mocy z 85,38MWt do 19,9MWt, nie kwalifikuje się już ona do instalacji wymienionych w ww. rozporządzeniu. Kotłownia, z uwagi na nominalną moc 19,9</w:t>
      </w:r>
      <w:r>
        <w:rPr>
          <w:rFonts w:eastAsia="Times New Roman" w:cs="Arial"/>
          <w:szCs w:val="24"/>
          <w:lang w:eastAsia="pl-PL"/>
        </w:rPr>
        <w:t xml:space="preserve"> </w:t>
      </w:r>
      <w:proofErr w:type="spellStart"/>
      <w:r w:rsidRPr="00DE5D6B">
        <w:rPr>
          <w:rFonts w:eastAsia="Times New Roman" w:cs="Arial"/>
          <w:szCs w:val="24"/>
          <w:lang w:eastAsia="pl-PL"/>
        </w:rPr>
        <w:t>MW</w:t>
      </w:r>
      <w:r w:rsidRPr="005D66C0">
        <w:rPr>
          <w:rFonts w:eastAsia="Times New Roman" w:cs="Arial"/>
          <w:szCs w:val="24"/>
          <w:vertAlign w:val="subscript"/>
          <w:lang w:eastAsia="pl-PL"/>
        </w:rPr>
        <w:t>t</w:t>
      </w:r>
      <w:proofErr w:type="spellEnd"/>
      <w:r w:rsidRPr="00DE5D6B">
        <w:rPr>
          <w:rFonts w:eastAsia="Times New Roman" w:cs="Arial"/>
          <w:szCs w:val="24"/>
          <w:lang w:eastAsia="pl-PL"/>
        </w:rPr>
        <w:t>, wymaga uzyskania pozwolenia na wprowadzanie gazów lub pyłów do powietrza w myśl rozporządzenia Ministra Środowiska z dnia 2 lipca 2010r. w sprawie przypadków, w których wprowadzanie gazów lub pyłów do powietrza z instalacji nie wymaga pozwolenia (Dz.U. Nr 130, poz. 881). Jednakże zgodnie z wnioskiem prowadzącego instalację, kotłownia nadal zostanie objęta pozwoleniem zintegrowanym.</w:t>
      </w:r>
    </w:p>
    <w:p w14:paraId="3337A020" w14:textId="77777777" w:rsidR="00FA2F70" w:rsidRPr="00510B9C" w:rsidRDefault="00FA2F70" w:rsidP="00FA2F70">
      <w:pPr>
        <w:spacing w:after="0" w:line="276" w:lineRule="auto"/>
        <w:ind w:firstLine="708"/>
        <w:jc w:val="both"/>
        <w:rPr>
          <w:rFonts w:eastAsia="Times New Roman" w:cs="Arial"/>
          <w:szCs w:val="24"/>
          <w:lang w:eastAsia="pl-PL"/>
        </w:rPr>
      </w:pPr>
      <w:r w:rsidRPr="00DE5D6B">
        <w:rPr>
          <w:rFonts w:eastAsia="Times New Roman" w:cs="Arial"/>
          <w:szCs w:val="24"/>
          <w:lang w:eastAsia="pl-PL"/>
        </w:rPr>
        <w:t>Zmiany zaistniałe w Zakładzie prowadzone będą zgodnie z posiadaną decyzją o środowiskowych uwarunkowaniach wydaną przez Burmistrza</w:t>
      </w:r>
      <w:r>
        <w:rPr>
          <w:rFonts w:eastAsia="Times New Roman" w:cs="Arial"/>
          <w:szCs w:val="24"/>
          <w:lang w:eastAsia="pl-PL"/>
        </w:rPr>
        <w:t xml:space="preserve"> Miasta</w:t>
      </w:r>
      <w:r w:rsidRPr="00DE5D6B">
        <w:rPr>
          <w:rFonts w:eastAsia="Times New Roman" w:cs="Arial"/>
          <w:szCs w:val="24"/>
          <w:lang w:eastAsia="pl-PL"/>
        </w:rPr>
        <w:t xml:space="preserve"> Sanok z dni</w:t>
      </w:r>
      <w:r>
        <w:rPr>
          <w:rFonts w:eastAsia="Times New Roman" w:cs="Arial"/>
          <w:szCs w:val="24"/>
          <w:lang w:eastAsia="pl-PL"/>
        </w:rPr>
        <w:t>a 03.04.2024 r.</w:t>
      </w:r>
      <w:r w:rsidRPr="00DE5D6B">
        <w:rPr>
          <w:rFonts w:eastAsia="Times New Roman" w:cs="Arial"/>
          <w:szCs w:val="24"/>
          <w:lang w:eastAsia="pl-PL"/>
        </w:rPr>
        <w:t>, znak:</w:t>
      </w:r>
      <w:r>
        <w:rPr>
          <w:rFonts w:eastAsia="Times New Roman" w:cs="Arial"/>
          <w:szCs w:val="24"/>
          <w:lang w:eastAsia="pl-PL"/>
        </w:rPr>
        <w:t xml:space="preserve"> WGP.6220.16.2023.</w:t>
      </w:r>
    </w:p>
    <w:bookmarkEnd w:id="19"/>
    <w:p w14:paraId="7806AC96" w14:textId="77777777" w:rsidR="00FA2F70" w:rsidRPr="00510B9C" w:rsidRDefault="00FA2F70" w:rsidP="00FA2F70">
      <w:pPr>
        <w:spacing w:after="0" w:line="276" w:lineRule="auto"/>
        <w:ind w:firstLine="708"/>
        <w:jc w:val="both"/>
        <w:rPr>
          <w:rFonts w:eastAsia="Times New Roman" w:cs="Arial"/>
          <w:szCs w:val="24"/>
          <w:lang w:eastAsia="pl-PL"/>
        </w:rPr>
      </w:pPr>
      <w:r w:rsidRPr="00510B9C">
        <w:rPr>
          <w:rFonts w:eastAsia="Times New Roman" w:cs="Arial"/>
          <w:szCs w:val="24"/>
          <w:lang w:eastAsia="pl-PL"/>
        </w:rPr>
        <w:t>Wniosek został umieszczony w publicznie dostępnym wykazie danych o dokumentach zawierających informacje o środowisku i jego ochronie pod numerem 6</w:t>
      </w:r>
      <w:r>
        <w:rPr>
          <w:rFonts w:eastAsia="Times New Roman" w:cs="Arial"/>
          <w:szCs w:val="24"/>
          <w:lang w:eastAsia="pl-PL"/>
        </w:rPr>
        <w:t>88</w:t>
      </w:r>
      <w:r w:rsidRPr="00510B9C">
        <w:rPr>
          <w:rFonts w:eastAsia="Times New Roman" w:cs="Arial"/>
          <w:szCs w:val="24"/>
          <w:lang w:eastAsia="pl-PL"/>
        </w:rPr>
        <w:t>/202</w:t>
      </w:r>
      <w:r>
        <w:rPr>
          <w:rFonts w:eastAsia="Times New Roman" w:cs="Arial"/>
          <w:szCs w:val="24"/>
          <w:lang w:eastAsia="pl-PL"/>
        </w:rPr>
        <w:t>4</w:t>
      </w:r>
      <w:r w:rsidRPr="00510B9C">
        <w:rPr>
          <w:rFonts w:eastAsia="Times New Roman" w:cs="Arial"/>
          <w:szCs w:val="24"/>
          <w:lang w:eastAsia="pl-PL"/>
        </w:rPr>
        <w:t>.</w:t>
      </w:r>
    </w:p>
    <w:p w14:paraId="3317E2D7" w14:textId="77777777" w:rsidR="00FA2F70" w:rsidRPr="00510B9C" w:rsidRDefault="00FA2F70" w:rsidP="00FA2F70">
      <w:pPr>
        <w:spacing w:after="0" w:line="276" w:lineRule="auto"/>
        <w:ind w:firstLine="708"/>
        <w:jc w:val="both"/>
        <w:rPr>
          <w:rFonts w:eastAsia="Times New Roman" w:cs="Arial"/>
          <w:szCs w:val="24"/>
          <w:lang w:eastAsia="pl-PL"/>
        </w:rPr>
      </w:pPr>
      <w:r w:rsidRPr="00510B9C">
        <w:rPr>
          <w:rFonts w:eastAsia="Times New Roman" w:cs="Arial"/>
          <w:szCs w:val="24"/>
          <w:lang w:eastAsia="pl-PL"/>
        </w:rPr>
        <w:t>Zgodnie z art. 209 ustawy Prawo ochrony środowiska wersja elektroniczna wniosku została przesłana drogą elektroniczną (e-</w:t>
      </w:r>
      <w:proofErr w:type="spellStart"/>
      <w:r w:rsidRPr="00510B9C">
        <w:rPr>
          <w:rFonts w:eastAsia="Times New Roman" w:cs="Arial"/>
          <w:szCs w:val="24"/>
          <w:lang w:eastAsia="pl-PL"/>
        </w:rPr>
        <w:t>puap</w:t>
      </w:r>
      <w:proofErr w:type="spellEnd"/>
      <w:r w:rsidRPr="00510B9C">
        <w:rPr>
          <w:rFonts w:eastAsia="Times New Roman" w:cs="Arial"/>
          <w:szCs w:val="24"/>
          <w:lang w:eastAsia="pl-PL"/>
        </w:rPr>
        <w:t>) w dniu 1</w:t>
      </w:r>
      <w:r>
        <w:rPr>
          <w:rFonts w:eastAsia="Times New Roman" w:cs="Arial"/>
          <w:szCs w:val="24"/>
          <w:lang w:eastAsia="pl-PL"/>
        </w:rPr>
        <w:t>6</w:t>
      </w:r>
      <w:r w:rsidRPr="00510B9C">
        <w:rPr>
          <w:rFonts w:eastAsia="Times New Roman" w:cs="Arial"/>
          <w:szCs w:val="24"/>
          <w:lang w:eastAsia="pl-PL"/>
        </w:rPr>
        <w:t xml:space="preserve"> września 202</w:t>
      </w:r>
      <w:r>
        <w:rPr>
          <w:rFonts w:eastAsia="Times New Roman" w:cs="Arial"/>
          <w:szCs w:val="24"/>
          <w:lang w:eastAsia="pl-PL"/>
        </w:rPr>
        <w:t>4</w:t>
      </w:r>
      <w:r w:rsidRPr="00510B9C">
        <w:rPr>
          <w:rFonts w:eastAsia="Times New Roman" w:cs="Arial"/>
          <w:szCs w:val="24"/>
          <w:lang w:eastAsia="pl-PL"/>
        </w:rPr>
        <w:t xml:space="preserve"> r. Ministrowi Klimatu i Środowiska przy piśmie z dnia 1</w:t>
      </w:r>
      <w:r>
        <w:rPr>
          <w:rFonts w:eastAsia="Times New Roman" w:cs="Arial"/>
          <w:szCs w:val="24"/>
          <w:lang w:eastAsia="pl-PL"/>
        </w:rPr>
        <w:t>3</w:t>
      </w:r>
      <w:r w:rsidRPr="00510B9C">
        <w:rPr>
          <w:rFonts w:eastAsia="Times New Roman" w:cs="Arial"/>
          <w:szCs w:val="24"/>
          <w:lang w:eastAsia="pl-PL"/>
        </w:rPr>
        <w:t xml:space="preserve"> września 2023  r. znak: OS-I.7222.</w:t>
      </w:r>
      <w:r>
        <w:rPr>
          <w:rFonts w:eastAsia="Times New Roman" w:cs="Arial"/>
          <w:szCs w:val="24"/>
          <w:lang w:eastAsia="pl-PL"/>
        </w:rPr>
        <w:t>1</w:t>
      </w:r>
      <w:r w:rsidRPr="00510B9C">
        <w:rPr>
          <w:rFonts w:eastAsia="Times New Roman" w:cs="Arial"/>
          <w:szCs w:val="24"/>
          <w:lang w:eastAsia="pl-PL"/>
        </w:rPr>
        <w:t>9.</w:t>
      </w:r>
      <w:r>
        <w:rPr>
          <w:rFonts w:eastAsia="Times New Roman" w:cs="Arial"/>
          <w:szCs w:val="24"/>
          <w:lang w:eastAsia="pl-PL"/>
        </w:rPr>
        <w:t>10</w:t>
      </w:r>
      <w:r w:rsidRPr="00510B9C">
        <w:rPr>
          <w:rFonts w:eastAsia="Times New Roman" w:cs="Arial"/>
          <w:szCs w:val="24"/>
          <w:lang w:eastAsia="pl-PL"/>
        </w:rPr>
        <w:t>.202</w:t>
      </w:r>
      <w:r>
        <w:rPr>
          <w:rFonts w:eastAsia="Times New Roman" w:cs="Arial"/>
          <w:szCs w:val="24"/>
          <w:lang w:eastAsia="pl-PL"/>
        </w:rPr>
        <w:t>4</w:t>
      </w:r>
      <w:r w:rsidRPr="00510B9C">
        <w:rPr>
          <w:rFonts w:eastAsia="Times New Roman" w:cs="Arial"/>
          <w:szCs w:val="24"/>
          <w:lang w:eastAsia="pl-PL"/>
        </w:rPr>
        <w:t>.</w:t>
      </w:r>
      <w:r>
        <w:rPr>
          <w:rFonts w:eastAsia="Times New Roman" w:cs="Arial"/>
          <w:szCs w:val="24"/>
          <w:lang w:eastAsia="pl-PL"/>
        </w:rPr>
        <w:t>MB</w:t>
      </w:r>
      <w:r w:rsidRPr="00510B9C">
        <w:rPr>
          <w:rFonts w:eastAsia="Times New Roman" w:cs="Arial"/>
          <w:szCs w:val="24"/>
          <w:lang w:eastAsia="pl-PL"/>
        </w:rPr>
        <w:t>B.</w:t>
      </w:r>
    </w:p>
    <w:p w14:paraId="36661EC2" w14:textId="77777777" w:rsidR="00FA2F70" w:rsidRPr="00510B9C" w:rsidRDefault="00FA2F70" w:rsidP="00FA2F70">
      <w:pPr>
        <w:spacing w:after="0" w:line="276" w:lineRule="auto"/>
        <w:ind w:firstLine="708"/>
        <w:jc w:val="both"/>
        <w:rPr>
          <w:rFonts w:eastAsia="Times New Roman" w:cs="Arial"/>
          <w:szCs w:val="24"/>
          <w:lang w:eastAsia="pl-PL"/>
        </w:rPr>
      </w:pPr>
      <w:r w:rsidRPr="00510B9C">
        <w:rPr>
          <w:rFonts w:eastAsia="Times New Roman" w:cs="Arial"/>
          <w:szCs w:val="24"/>
          <w:lang w:eastAsia="pl-PL"/>
        </w:rPr>
        <w:t>Po analizie złożonych dokumentów stwierdzono, że zawiera braki formalne. W związku z powyższym pismem z dnia 1</w:t>
      </w:r>
      <w:r>
        <w:rPr>
          <w:rFonts w:eastAsia="Times New Roman" w:cs="Arial"/>
          <w:szCs w:val="24"/>
          <w:lang w:eastAsia="pl-PL"/>
        </w:rPr>
        <w:t>3</w:t>
      </w:r>
      <w:r w:rsidRPr="00510B9C">
        <w:rPr>
          <w:rFonts w:eastAsia="Times New Roman" w:cs="Arial"/>
          <w:szCs w:val="24"/>
          <w:lang w:eastAsia="pl-PL"/>
        </w:rPr>
        <w:t xml:space="preserve"> września 202</w:t>
      </w:r>
      <w:r>
        <w:rPr>
          <w:rFonts w:eastAsia="Times New Roman" w:cs="Arial"/>
          <w:szCs w:val="24"/>
          <w:lang w:eastAsia="pl-PL"/>
        </w:rPr>
        <w:t>4</w:t>
      </w:r>
      <w:r w:rsidRPr="00510B9C">
        <w:rPr>
          <w:rFonts w:eastAsia="Times New Roman" w:cs="Arial"/>
          <w:szCs w:val="24"/>
          <w:lang w:eastAsia="pl-PL"/>
        </w:rPr>
        <w:t xml:space="preserve"> r. znak: OS-I.7222.</w:t>
      </w:r>
      <w:r>
        <w:rPr>
          <w:rFonts w:eastAsia="Times New Roman" w:cs="Arial"/>
          <w:szCs w:val="24"/>
          <w:lang w:eastAsia="pl-PL"/>
        </w:rPr>
        <w:t>1</w:t>
      </w:r>
      <w:r w:rsidRPr="00510B9C">
        <w:rPr>
          <w:rFonts w:eastAsia="Times New Roman" w:cs="Arial"/>
          <w:szCs w:val="24"/>
          <w:lang w:eastAsia="pl-PL"/>
        </w:rPr>
        <w:t>9.</w:t>
      </w:r>
      <w:r>
        <w:rPr>
          <w:rFonts w:eastAsia="Times New Roman" w:cs="Arial"/>
          <w:szCs w:val="24"/>
          <w:lang w:eastAsia="pl-PL"/>
        </w:rPr>
        <w:t>10</w:t>
      </w:r>
      <w:r w:rsidRPr="00510B9C">
        <w:rPr>
          <w:rFonts w:eastAsia="Times New Roman" w:cs="Arial"/>
          <w:szCs w:val="24"/>
          <w:lang w:eastAsia="pl-PL"/>
        </w:rPr>
        <w:t>.202</w:t>
      </w:r>
      <w:r>
        <w:rPr>
          <w:rFonts w:eastAsia="Times New Roman" w:cs="Arial"/>
          <w:szCs w:val="24"/>
          <w:lang w:eastAsia="pl-PL"/>
        </w:rPr>
        <w:t>4</w:t>
      </w:r>
      <w:r w:rsidRPr="00510B9C">
        <w:rPr>
          <w:rFonts w:eastAsia="Times New Roman" w:cs="Arial"/>
          <w:szCs w:val="24"/>
          <w:lang w:eastAsia="pl-PL"/>
        </w:rPr>
        <w:t>.</w:t>
      </w:r>
      <w:r>
        <w:rPr>
          <w:rFonts w:eastAsia="Times New Roman" w:cs="Arial"/>
          <w:szCs w:val="24"/>
          <w:lang w:eastAsia="pl-PL"/>
        </w:rPr>
        <w:t>MB</w:t>
      </w:r>
      <w:r w:rsidRPr="00510B9C">
        <w:rPr>
          <w:rFonts w:eastAsia="Times New Roman" w:cs="Arial"/>
          <w:szCs w:val="24"/>
          <w:lang w:eastAsia="pl-PL"/>
        </w:rPr>
        <w:t xml:space="preserve">B wezwano Spółkę do uzupełnienia wniosku w zakresie: </w:t>
      </w:r>
      <w:r>
        <w:rPr>
          <w:rFonts w:eastAsia="Times New Roman" w:cs="Arial"/>
          <w:szCs w:val="24"/>
          <w:lang w:eastAsia="pl-PL"/>
        </w:rPr>
        <w:t xml:space="preserve">streszczenia wniosku w języku niespecjalistycznym, </w:t>
      </w:r>
      <w:r w:rsidRPr="00510B9C">
        <w:rPr>
          <w:rFonts w:eastAsia="Times New Roman" w:cs="Arial"/>
          <w:szCs w:val="24"/>
        </w:rPr>
        <w:t>przedłożenia zaświadczenia o niekaralności prowadzącego instalację, dołączenia operatu przeciwpożarowego wraz z postanowieniem</w:t>
      </w:r>
      <w:r>
        <w:rPr>
          <w:rFonts w:eastAsia="Times New Roman" w:cs="Arial"/>
          <w:szCs w:val="24"/>
        </w:rPr>
        <w:t>.</w:t>
      </w:r>
    </w:p>
    <w:p w14:paraId="06B6CB5A" w14:textId="77777777" w:rsidR="00FA2F70" w:rsidRPr="00510B9C" w:rsidRDefault="00FA2F70" w:rsidP="00FA2F70">
      <w:pPr>
        <w:spacing w:after="0" w:line="276" w:lineRule="auto"/>
        <w:ind w:firstLine="708"/>
        <w:jc w:val="both"/>
        <w:rPr>
          <w:rFonts w:eastAsia="Times New Roman" w:cs="Arial"/>
          <w:szCs w:val="24"/>
          <w:lang w:eastAsia="pl-PL"/>
        </w:rPr>
      </w:pPr>
      <w:r w:rsidRPr="00510B9C">
        <w:rPr>
          <w:rFonts w:eastAsia="Times New Roman" w:cs="Arial"/>
          <w:szCs w:val="24"/>
          <w:lang w:eastAsia="pl-PL"/>
        </w:rPr>
        <w:t xml:space="preserve"> Spółka przy pismach: z dnia </w:t>
      </w:r>
      <w:r>
        <w:rPr>
          <w:rFonts w:eastAsia="Times New Roman" w:cs="Arial"/>
          <w:szCs w:val="24"/>
          <w:lang w:eastAsia="pl-PL"/>
        </w:rPr>
        <w:t xml:space="preserve">02.10.2024 </w:t>
      </w:r>
      <w:r w:rsidRPr="00510B9C">
        <w:rPr>
          <w:rFonts w:eastAsia="Times New Roman" w:cs="Arial"/>
          <w:szCs w:val="24"/>
          <w:lang w:eastAsia="pl-PL"/>
        </w:rPr>
        <w:t>r. znak: JS/8</w:t>
      </w:r>
      <w:r>
        <w:rPr>
          <w:rFonts w:eastAsia="Times New Roman" w:cs="Arial"/>
          <w:szCs w:val="24"/>
          <w:lang w:eastAsia="pl-PL"/>
        </w:rPr>
        <w:t>9</w:t>
      </w:r>
      <w:r w:rsidRPr="00510B9C">
        <w:rPr>
          <w:rFonts w:eastAsia="Times New Roman" w:cs="Arial"/>
          <w:szCs w:val="24"/>
          <w:lang w:eastAsia="pl-PL"/>
        </w:rPr>
        <w:t>/202</w:t>
      </w:r>
      <w:r>
        <w:rPr>
          <w:rFonts w:eastAsia="Times New Roman" w:cs="Arial"/>
          <w:szCs w:val="24"/>
          <w:lang w:eastAsia="pl-PL"/>
        </w:rPr>
        <w:t>4</w:t>
      </w:r>
      <w:r w:rsidRPr="00510B9C">
        <w:rPr>
          <w:rFonts w:eastAsia="Times New Roman" w:cs="Arial"/>
          <w:szCs w:val="24"/>
          <w:lang w:eastAsia="pl-PL"/>
        </w:rPr>
        <w:t xml:space="preserve"> oraz z</w:t>
      </w:r>
      <w:r>
        <w:rPr>
          <w:rFonts w:eastAsia="Times New Roman" w:cs="Arial"/>
          <w:szCs w:val="24"/>
          <w:lang w:eastAsia="pl-PL"/>
        </w:rPr>
        <w:t> </w:t>
      </w:r>
      <w:r w:rsidRPr="00510B9C">
        <w:rPr>
          <w:rFonts w:eastAsia="Times New Roman" w:cs="Arial"/>
          <w:szCs w:val="24"/>
          <w:lang w:eastAsia="pl-PL"/>
        </w:rPr>
        <w:t>dnia 6</w:t>
      </w:r>
      <w:r>
        <w:rPr>
          <w:rFonts w:eastAsia="Times New Roman" w:cs="Arial"/>
          <w:szCs w:val="24"/>
          <w:lang w:eastAsia="pl-PL"/>
        </w:rPr>
        <w:t>.11.</w:t>
      </w:r>
      <w:r w:rsidRPr="00510B9C">
        <w:rPr>
          <w:rFonts w:eastAsia="Times New Roman" w:cs="Arial"/>
          <w:szCs w:val="24"/>
          <w:lang w:eastAsia="pl-PL"/>
        </w:rPr>
        <w:t>202</w:t>
      </w:r>
      <w:r>
        <w:rPr>
          <w:rFonts w:eastAsia="Times New Roman" w:cs="Arial"/>
          <w:szCs w:val="24"/>
          <w:lang w:eastAsia="pl-PL"/>
        </w:rPr>
        <w:t>4</w:t>
      </w:r>
      <w:r w:rsidRPr="00510B9C">
        <w:rPr>
          <w:rFonts w:eastAsia="Times New Roman" w:cs="Arial"/>
          <w:szCs w:val="24"/>
          <w:lang w:eastAsia="pl-PL"/>
        </w:rPr>
        <w:t xml:space="preserve"> r. znak: JS/9</w:t>
      </w:r>
      <w:r>
        <w:rPr>
          <w:rFonts w:eastAsia="Times New Roman" w:cs="Arial"/>
          <w:szCs w:val="24"/>
          <w:lang w:eastAsia="pl-PL"/>
        </w:rPr>
        <w:t>7</w:t>
      </w:r>
      <w:r w:rsidRPr="00510B9C">
        <w:rPr>
          <w:rFonts w:eastAsia="Times New Roman" w:cs="Arial"/>
          <w:szCs w:val="24"/>
          <w:lang w:eastAsia="pl-PL"/>
        </w:rPr>
        <w:t>/202</w:t>
      </w:r>
      <w:r>
        <w:rPr>
          <w:rFonts w:eastAsia="Times New Roman" w:cs="Arial"/>
          <w:szCs w:val="24"/>
          <w:lang w:eastAsia="pl-PL"/>
        </w:rPr>
        <w:t>4</w:t>
      </w:r>
      <w:r w:rsidRPr="00510B9C">
        <w:rPr>
          <w:rFonts w:eastAsia="Times New Roman" w:cs="Arial"/>
          <w:szCs w:val="24"/>
          <w:lang w:eastAsia="pl-PL"/>
        </w:rPr>
        <w:t xml:space="preserve"> złożyła stosowne wyjaśnienia i uzupełniła wniosek w ww. zakresie. </w:t>
      </w:r>
      <w:bookmarkStart w:id="20" w:name="_Hlk130383660"/>
    </w:p>
    <w:p w14:paraId="2DA3EB20" w14:textId="77777777" w:rsidR="00FA2F70" w:rsidRDefault="00FA2F70" w:rsidP="00FA2F70">
      <w:pPr>
        <w:spacing w:after="0" w:line="276" w:lineRule="auto"/>
        <w:ind w:firstLine="708"/>
        <w:jc w:val="both"/>
        <w:rPr>
          <w:rFonts w:eastAsia="Times New Roman" w:cs="Arial"/>
          <w:szCs w:val="24"/>
          <w:lang w:eastAsia="pl-PL"/>
        </w:rPr>
      </w:pPr>
      <w:r w:rsidRPr="00510B9C">
        <w:rPr>
          <w:rFonts w:eastAsia="Times New Roman" w:cs="Arial"/>
          <w:szCs w:val="24"/>
          <w:lang w:eastAsia="pl-PL"/>
        </w:rPr>
        <w:t xml:space="preserve">Po analizie </w:t>
      </w:r>
      <w:bookmarkEnd w:id="20"/>
      <w:r w:rsidRPr="00510B9C">
        <w:rPr>
          <w:rFonts w:eastAsia="Times New Roman" w:cs="Arial"/>
          <w:szCs w:val="24"/>
          <w:lang w:eastAsia="pl-PL"/>
        </w:rPr>
        <w:t xml:space="preserve">złożonych uzupełnień, pismem z dnia </w:t>
      </w:r>
      <w:r>
        <w:rPr>
          <w:rFonts w:eastAsia="Times New Roman" w:cs="Arial"/>
          <w:szCs w:val="24"/>
          <w:lang w:eastAsia="pl-PL"/>
        </w:rPr>
        <w:t>13.11.</w:t>
      </w:r>
      <w:r w:rsidRPr="00510B9C">
        <w:rPr>
          <w:rFonts w:eastAsia="Times New Roman" w:cs="Arial"/>
          <w:szCs w:val="24"/>
          <w:lang w:eastAsia="pl-PL"/>
        </w:rPr>
        <w:t>202</w:t>
      </w:r>
      <w:r>
        <w:rPr>
          <w:rFonts w:eastAsia="Times New Roman" w:cs="Arial"/>
          <w:szCs w:val="24"/>
          <w:lang w:eastAsia="pl-PL"/>
        </w:rPr>
        <w:t>4</w:t>
      </w:r>
      <w:r w:rsidRPr="00510B9C">
        <w:rPr>
          <w:rFonts w:eastAsia="Times New Roman" w:cs="Arial"/>
          <w:szCs w:val="24"/>
          <w:lang w:eastAsia="pl-PL"/>
        </w:rPr>
        <w:t xml:space="preserve"> r. znak: OS- I.7222.</w:t>
      </w:r>
      <w:r>
        <w:rPr>
          <w:rFonts w:eastAsia="Times New Roman" w:cs="Arial"/>
          <w:szCs w:val="24"/>
          <w:lang w:eastAsia="pl-PL"/>
        </w:rPr>
        <w:t>1</w:t>
      </w:r>
      <w:r w:rsidRPr="00510B9C">
        <w:rPr>
          <w:rFonts w:eastAsia="Times New Roman" w:cs="Arial"/>
          <w:szCs w:val="24"/>
          <w:lang w:eastAsia="pl-PL"/>
        </w:rPr>
        <w:t>9.</w:t>
      </w:r>
      <w:r>
        <w:rPr>
          <w:rFonts w:eastAsia="Times New Roman" w:cs="Arial"/>
          <w:szCs w:val="24"/>
          <w:lang w:eastAsia="pl-PL"/>
        </w:rPr>
        <w:t>10</w:t>
      </w:r>
      <w:r w:rsidRPr="00510B9C">
        <w:rPr>
          <w:rFonts w:eastAsia="Times New Roman" w:cs="Arial"/>
          <w:szCs w:val="24"/>
          <w:lang w:eastAsia="pl-PL"/>
        </w:rPr>
        <w:t>.202</w:t>
      </w:r>
      <w:r>
        <w:rPr>
          <w:rFonts w:eastAsia="Times New Roman" w:cs="Arial"/>
          <w:szCs w:val="24"/>
          <w:lang w:eastAsia="pl-PL"/>
        </w:rPr>
        <w:t>4</w:t>
      </w:r>
      <w:r w:rsidRPr="00510B9C">
        <w:rPr>
          <w:rFonts w:eastAsia="Times New Roman" w:cs="Arial"/>
          <w:szCs w:val="24"/>
          <w:lang w:eastAsia="pl-PL"/>
        </w:rPr>
        <w:t>.</w:t>
      </w:r>
      <w:r>
        <w:rPr>
          <w:rFonts w:eastAsia="Times New Roman" w:cs="Arial"/>
          <w:szCs w:val="24"/>
          <w:lang w:eastAsia="pl-PL"/>
        </w:rPr>
        <w:t>MB</w:t>
      </w:r>
      <w:r w:rsidRPr="00510B9C">
        <w:rPr>
          <w:rFonts w:eastAsia="Times New Roman" w:cs="Arial"/>
          <w:szCs w:val="24"/>
          <w:lang w:eastAsia="pl-PL"/>
        </w:rPr>
        <w:t>B</w:t>
      </w:r>
      <w:r>
        <w:rPr>
          <w:rFonts w:eastAsia="Times New Roman" w:cs="Arial"/>
          <w:szCs w:val="24"/>
          <w:lang w:eastAsia="pl-PL"/>
        </w:rPr>
        <w:t xml:space="preserve"> </w:t>
      </w:r>
      <w:r w:rsidRPr="00510B9C">
        <w:rPr>
          <w:rFonts w:eastAsia="Times New Roman" w:cs="Arial"/>
          <w:szCs w:val="24"/>
          <w:lang w:eastAsia="pl-PL"/>
        </w:rPr>
        <w:t>zawiadomiono o wszczęciu postępowania</w:t>
      </w:r>
      <w:r>
        <w:rPr>
          <w:rFonts w:eastAsia="Times New Roman" w:cs="Arial"/>
          <w:szCs w:val="24"/>
          <w:lang w:eastAsia="pl-PL"/>
        </w:rPr>
        <w:t xml:space="preserve"> </w:t>
      </w:r>
      <w:r w:rsidRPr="00510B9C">
        <w:rPr>
          <w:rFonts w:eastAsia="Times New Roman" w:cs="Arial"/>
          <w:szCs w:val="24"/>
          <w:lang w:eastAsia="pl-PL"/>
        </w:rPr>
        <w:t>administracyjnego w sprawie zmiany pozwolenia zintegrowanego dla ww. instalacji.</w:t>
      </w:r>
    </w:p>
    <w:p w14:paraId="048003A5" w14:textId="77777777" w:rsidR="00FA2F70" w:rsidRDefault="00FA2F70" w:rsidP="00FA2F70">
      <w:pPr>
        <w:spacing w:after="0" w:line="276" w:lineRule="auto"/>
        <w:ind w:firstLine="708"/>
        <w:jc w:val="both"/>
        <w:rPr>
          <w:rFonts w:cs="Arial"/>
          <w:szCs w:val="24"/>
        </w:rPr>
      </w:pPr>
      <w:r>
        <w:rPr>
          <w:rFonts w:eastAsia="Times New Roman" w:cs="Arial"/>
          <w:szCs w:val="24"/>
          <w:lang w:eastAsia="pl-PL"/>
        </w:rPr>
        <w:t xml:space="preserve">Postanowieniem z dnia 29.11.2024 r. znak: </w:t>
      </w:r>
      <w:r w:rsidRPr="00510B9C">
        <w:rPr>
          <w:rFonts w:eastAsia="Times New Roman" w:cs="Arial"/>
          <w:szCs w:val="24"/>
          <w:lang w:eastAsia="pl-PL"/>
        </w:rPr>
        <w:t>OS- I.7222.</w:t>
      </w:r>
      <w:r>
        <w:rPr>
          <w:rFonts w:eastAsia="Times New Roman" w:cs="Arial"/>
          <w:szCs w:val="24"/>
          <w:lang w:eastAsia="pl-PL"/>
        </w:rPr>
        <w:t>1</w:t>
      </w:r>
      <w:r w:rsidRPr="00510B9C">
        <w:rPr>
          <w:rFonts w:eastAsia="Times New Roman" w:cs="Arial"/>
          <w:szCs w:val="24"/>
          <w:lang w:eastAsia="pl-PL"/>
        </w:rPr>
        <w:t>9.</w:t>
      </w:r>
      <w:r>
        <w:rPr>
          <w:rFonts w:eastAsia="Times New Roman" w:cs="Arial"/>
          <w:szCs w:val="24"/>
          <w:lang w:eastAsia="pl-PL"/>
        </w:rPr>
        <w:t>10</w:t>
      </w:r>
      <w:r w:rsidRPr="00510B9C">
        <w:rPr>
          <w:rFonts w:eastAsia="Times New Roman" w:cs="Arial"/>
          <w:szCs w:val="24"/>
          <w:lang w:eastAsia="pl-PL"/>
        </w:rPr>
        <w:t>.202</w:t>
      </w:r>
      <w:r>
        <w:rPr>
          <w:rFonts w:eastAsia="Times New Roman" w:cs="Arial"/>
          <w:szCs w:val="24"/>
          <w:lang w:eastAsia="pl-PL"/>
        </w:rPr>
        <w:t>4</w:t>
      </w:r>
      <w:r w:rsidRPr="00510B9C">
        <w:rPr>
          <w:rFonts w:eastAsia="Times New Roman" w:cs="Arial"/>
          <w:szCs w:val="24"/>
          <w:lang w:eastAsia="pl-PL"/>
        </w:rPr>
        <w:t>.</w:t>
      </w:r>
      <w:r>
        <w:rPr>
          <w:rFonts w:eastAsia="Times New Roman" w:cs="Arial"/>
          <w:szCs w:val="24"/>
          <w:lang w:eastAsia="pl-PL"/>
        </w:rPr>
        <w:t>MB</w:t>
      </w:r>
      <w:r w:rsidRPr="00510B9C">
        <w:rPr>
          <w:rFonts w:eastAsia="Times New Roman" w:cs="Arial"/>
          <w:szCs w:val="24"/>
          <w:lang w:eastAsia="pl-PL"/>
        </w:rPr>
        <w:t>B</w:t>
      </w:r>
      <w:r>
        <w:rPr>
          <w:rFonts w:eastAsia="Times New Roman" w:cs="Arial"/>
          <w:szCs w:val="24"/>
          <w:lang w:eastAsia="pl-PL"/>
        </w:rPr>
        <w:t xml:space="preserve"> wezwano Spółkę do uzupełnienie wniosku do w</w:t>
      </w:r>
      <w:r w:rsidRPr="00C06AFD">
        <w:rPr>
          <w:rFonts w:cs="Arial"/>
          <w:szCs w:val="24"/>
        </w:rPr>
        <w:t>yjaśni</w:t>
      </w:r>
      <w:r>
        <w:rPr>
          <w:rFonts w:cs="Arial"/>
          <w:szCs w:val="24"/>
        </w:rPr>
        <w:t>enia</w:t>
      </w:r>
      <w:r w:rsidRPr="00C06AFD">
        <w:rPr>
          <w:rFonts w:cs="Arial"/>
          <w:szCs w:val="24"/>
        </w:rPr>
        <w:t xml:space="preserve"> zasadność wnioskowania o</w:t>
      </w:r>
      <w:r>
        <w:rPr>
          <w:rFonts w:cs="Arial"/>
          <w:szCs w:val="24"/>
        </w:rPr>
        <w:t> </w:t>
      </w:r>
      <w:r w:rsidRPr="00C06AFD">
        <w:rPr>
          <w:rFonts w:cs="Arial"/>
          <w:szCs w:val="24"/>
        </w:rPr>
        <w:t>ustalenie wielkości emisji maksymalnej z kotłów WR-10 oraz kotła WLM-5, mając na względzie, iż w instalacji przeprowadzono modernizację kotłowni obejmującą m.in. likwidację tych źródeł</w:t>
      </w:r>
      <w:r>
        <w:rPr>
          <w:rFonts w:cs="Arial"/>
          <w:szCs w:val="24"/>
        </w:rPr>
        <w:t xml:space="preserve">, </w:t>
      </w:r>
      <w:r w:rsidRPr="00C06AFD">
        <w:rPr>
          <w:rFonts w:cs="Arial"/>
          <w:szCs w:val="24"/>
        </w:rPr>
        <w:t>określ</w:t>
      </w:r>
      <w:r>
        <w:rPr>
          <w:rFonts w:cs="Arial"/>
          <w:szCs w:val="24"/>
        </w:rPr>
        <w:t>enia</w:t>
      </w:r>
      <w:r w:rsidRPr="00C06AFD">
        <w:rPr>
          <w:rFonts w:cs="Arial"/>
          <w:szCs w:val="24"/>
        </w:rPr>
        <w:t xml:space="preserve"> do jakiego rodzaju źródeł należą kotły OKR-5 oraz WR-10/7, zgonie z załącznikami do rozporządzenia Ministra Klimatu z dnia 24 września 2020r. w sprawie standardów emisyjnych dla niektórych rodzajów instalacji, źródeł spalania paliw oraz urządzeń spalania lub współspalania odpadów (Dz.U. z</w:t>
      </w:r>
      <w:r>
        <w:rPr>
          <w:rFonts w:cs="Arial"/>
          <w:szCs w:val="24"/>
        </w:rPr>
        <w:t> </w:t>
      </w:r>
      <w:r w:rsidRPr="00C06AFD">
        <w:rPr>
          <w:rFonts w:cs="Arial"/>
          <w:szCs w:val="24"/>
        </w:rPr>
        <w:t>2020 r., poz. 1860)</w:t>
      </w:r>
      <w:r>
        <w:rPr>
          <w:rFonts w:cs="Arial"/>
          <w:szCs w:val="24"/>
        </w:rPr>
        <w:t xml:space="preserve"> oraz u</w:t>
      </w:r>
      <w:r w:rsidRPr="00C06AFD">
        <w:rPr>
          <w:rFonts w:cs="Arial"/>
          <w:szCs w:val="24"/>
        </w:rPr>
        <w:t>zupełni</w:t>
      </w:r>
      <w:r>
        <w:rPr>
          <w:rFonts w:cs="Arial"/>
          <w:szCs w:val="24"/>
        </w:rPr>
        <w:t>enia</w:t>
      </w:r>
      <w:r w:rsidRPr="00C06AFD">
        <w:rPr>
          <w:rFonts w:cs="Arial"/>
          <w:szCs w:val="24"/>
        </w:rPr>
        <w:t xml:space="preserve"> skład</w:t>
      </w:r>
      <w:r>
        <w:rPr>
          <w:rFonts w:cs="Arial"/>
          <w:szCs w:val="24"/>
        </w:rPr>
        <w:t>u</w:t>
      </w:r>
      <w:r w:rsidRPr="00C06AFD">
        <w:rPr>
          <w:rFonts w:cs="Arial"/>
          <w:szCs w:val="24"/>
        </w:rPr>
        <w:t xml:space="preserve"> chemiczn</w:t>
      </w:r>
      <w:r>
        <w:rPr>
          <w:rFonts w:cs="Arial"/>
          <w:szCs w:val="24"/>
        </w:rPr>
        <w:t>ego</w:t>
      </w:r>
      <w:r w:rsidRPr="00C06AFD">
        <w:rPr>
          <w:rFonts w:cs="Arial"/>
          <w:szCs w:val="24"/>
        </w:rPr>
        <w:t xml:space="preserve"> i właściwoś</w:t>
      </w:r>
      <w:r>
        <w:rPr>
          <w:rFonts w:cs="Arial"/>
          <w:szCs w:val="24"/>
        </w:rPr>
        <w:t>ci</w:t>
      </w:r>
      <w:r w:rsidRPr="00C06AFD">
        <w:rPr>
          <w:rFonts w:cs="Arial"/>
          <w:szCs w:val="24"/>
        </w:rPr>
        <w:t xml:space="preserve"> odpadu o</w:t>
      </w:r>
      <w:r>
        <w:rPr>
          <w:rFonts w:cs="Arial"/>
          <w:szCs w:val="24"/>
        </w:rPr>
        <w:t> </w:t>
      </w:r>
      <w:r w:rsidRPr="00C06AFD">
        <w:rPr>
          <w:rFonts w:cs="Arial"/>
          <w:szCs w:val="24"/>
        </w:rPr>
        <w:t>kodzie 16 03 03* zgodnie z art. 184 ust 26 pkt. 2 Prawa ochrony środowiska.</w:t>
      </w:r>
    </w:p>
    <w:p w14:paraId="3E187C53" w14:textId="77777777" w:rsidR="00FA2F70" w:rsidRDefault="00FA2F70" w:rsidP="00FA2F70">
      <w:pPr>
        <w:spacing w:after="0" w:line="276" w:lineRule="auto"/>
        <w:ind w:firstLine="708"/>
        <w:jc w:val="both"/>
        <w:rPr>
          <w:rFonts w:eastAsia="Times New Roman" w:cs="Arial"/>
          <w:szCs w:val="24"/>
          <w:lang w:eastAsia="pl-PL"/>
        </w:rPr>
      </w:pPr>
      <w:r>
        <w:rPr>
          <w:rFonts w:cs="Arial"/>
          <w:szCs w:val="24"/>
        </w:rPr>
        <w:t xml:space="preserve">Pismem z dnia 20.12.2024 r. znak: JS/113/2024 Spółka </w:t>
      </w:r>
      <w:r w:rsidRPr="00510B9C">
        <w:rPr>
          <w:rFonts w:eastAsia="Times New Roman" w:cs="Arial"/>
          <w:szCs w:val="24"/>
          <w:lang w:eastAsia="pl-PL"/>
        </w:rPr>
        <w:t>uzupełniła wniosek w ww. zakresie.</w:t>
      </w:r>
    </w:p>
    <w:p w14:paraId="4C665C82" w14:textId="77777777" w:rsidR="00FA2F70" w:rsidRPr="00C34A11" w:rsidRDefault="00FA2F70" w:rsidP="00FA2F70">
      <w:pPr>
        <w:spacing w:after="0" w:line="276" w:lineRule="auto"/>
        <w:ind w:firstLine="708"/>
        <w:jc w:val="both"/>
        <w:rPr>
          <w:rFonts w:eastAsia="Times New Roman" w:cs="Arial"/>
          <w:szCs w:val="24"/>
          <w:lang w:eastAsia="pl-PL"/>
        </w:rPr>
      </w:pPr>
      <w:r w:rsidRPr="00C34A11">
        <w:rPr>
          <w:rFonts w:eastAsia="Times New Roman" w:cs="Arial"/>
          <w:szCs w:val="24"/>
          <w:lang w:eastAsia="pl-PL"/>
        </w:rPr>
        <w:t>Analizując przedstawioną dokumentację uznano, że wnioskowane zmiany nie mieszczą się w definicji istotnej zmiany instalacji zawartej w art. 3 ust. 7) ustawy Prawo ochrony środowiska, a związane są z:</w:t>
      </w:r>
    </w:p>
    <w:p w14:paraId="0DF7D7B3" w14:textId="77777777" w:rsidR="00FA2F70" w:rsidRPr="00C34A11" w:rsidRDefault="00FA2F70" w:rsidP="00FA2F70">
      <w:pPr>
        <w:numPr>
          <w:ilvl w:val="0"/>
          <w:numId w:val="16"/>
        </w:numPr>
        <w:spacing w:after="0" w:line="276" w:lineRule="auto"/>
        <w:ind w:left="567" w:hanging="425"/>
        <w:jc w:val="both"/>
        <w:rPr>
          <w:rFonts w:eastAsia="Times New Roman" w:cs="Arial"/>
          <w:szCs w:val="24"/>
          <w:lang w:eastAsia="pl-PL"/>
        </w:rPr>
      </w:pPr>
      <w:r w:rsidRPr="00C34A11">
        <w:rPr>
          <w:rFonts w:eastAsia="Times New Roman" w:cs="Arial"/>
          <w:szCs w:val="24"/>
          <w:lang w:eastAsia="pl-PL"/>
        </w:rPr>
        <w:t xml:space="preserve">modernizacją kotłowni </w:t>
      </w:r>
      <w:proofErr w:type="spellStart"/>
      <w:r w:rsidRPr="00C34A11">
        <w:rPr>
          <w:rFonts w:eastAsia="Times New Roman" w:cs="Arial"/>
          <w:szCs w:val="24"/>
          <w:lang w:eastAsia="pl-PL"/>
        </w:rPr>
        <w:t>tj</w:t>
      </w:r>
      <w:proofErr w:type="spellEnd"/>
      <w:r w:rsidRPr="00C34A11">
        <w:rPr>
          <w:rFonts w:eastAsia="Times New Roman" w:cs="Arial"/>
          <w:szCs w:val="24"/>
          <w:lang w:eastAsia="pl-PL"/>
        </w:rPr>
        <w:t>:</w:t>
      </w:r>
    </w:p>
    <w:p w14:paraId="781A93CA"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 xml:space="preserve">- aktualizacja mocy nominalnej instalacji spalania paliw </w:t>
      </w:r>
      <w:r>
        <w:rPr>
          <w:rFonts w:eastAsia="Times New Roman" w:cs="Arial"/>
          <w:szCs w:val="24"/>
          <w:lang w:eastAsia="pl-PL"/>
        </w:rPr>
        <w:t xml:space="preserve">(zmniejszenie z poziomu 85,38 </w:t>
      </w:r>
      <w:proofErr w:type="spellStart"/>
      <w:r>
        <w:rPr>
          <w:rFonts w:eastAsia="Times New Roman" w:cs="Arial"/>
          <w:szCs w:val="24"/>
          <w:lang w:eastAsia="pl-PL"/>
        </w:rPr>
        <w:t>MW</w:t>
      </w:r>
      <w:r>
        <w:rPr>
          <w:rFonts w:eastAsia="Times New Roman" w:cs="Arial"/>
          <w:szCs w:val="24"/>
          <w:vertAlign w:val="subscript"/>
          <w:lang w:eastAsia="pl-PL"/>
        </w:rPr>
        <w:t>t</w:t>
      </w:r>
      <w:proofErr w:type="spellEnd"/>
      <w:r w:rsidRPr="00C34A11">
        <w:rPr>
          <w:rFonts w:eastAsia="Times New Roman" w:cs="Arial"/>
          <w:szCs w:val="24"/>
          <w:lang w:eastAsia="pl-PL"/>
        </w:rPr>
        <w:t xml:space="preserve"> </w:t>
      </w:r>
      <w:r>
        <w:rPr>
          <w:rFonts w:eastAsia="Times New Roman" w:cs="Arial"/>
          <w:szCs w:val="24"/>
          <w:lang w:eastAsia="pl-PL"/>
        </w:rPr>
        <w:t xml:space="preserve">na </w:t>
      </w:r>
      <w:r w:rsidRPr="00C34A11">
        <w:rPr>
          <w:rFonts w:eastAsia="Times New Roman" w:cs="Arial"/>
          <w:szCs w:val="24"/>
          <w:lang w:eastAsia="pl-PL"/>
        </w:rPr>
        <w:t xml:space="preserve">19,9 </w:t>
      </w:r>
      <w:proofErr w:type="spellStart"/>
      <w:r w:rsidRPr="00C34A11">
        <w:rPr>
          <w:rFonts w:eastAsia="Times New Roman" w:cs="Arial"/>
          <w:szCs w:val="24"/>
          <w:lang w:eastAsia="pl-PL"/>
        </w:rPr>
        <w:t>MW</w:t>
      </w:r>
      <w:r w:rsidRPr="00891F3F">
        <w:rPr>
          <w:rFonts w:eastAsia="Times New Roman" w:cs="Arial"/>
          <w:szCs w:val="24"/>
          <w:vertAlign w:val="subscript"/>
          <w:lang w:eastAsia="pl-PL"/>
        </w:rPr>
        <w:t>t</w:t>
      </w:r>
      <w:proofErr w:type="spellEnd"/>
      <w:r>
        <w:rPr>
          <w:rFonts w:eastAsia="Times New Roman" w:cs="Arial"/>
          <w:szCs w:val="24"/>
          <w:lang w:eastAsia="pl-PL"/>
        </w:rPr>
        <w:t>) oraz jej</w:t>
      </w:r>
      <w:r w:rsidRPr="00C34A11">
        <w:rPr>
          <w:rFonts w:eastAsia="Times New Roman" w:cs="Arial"/>
          <w:szCs w:val="24"/>
          <w:lang w:eastAsia="pl-PL"/>
        </w:rPr>
        <w:t xml:space="preserve"> parametrów,</w:t>
      </w:r>
    </w:p>
    <w:p w14:paraId="2EA49B34"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 uzupełnienie zapisów dotyczących zmniejszenia liczby kotłów oraz mocy instalacji oraz nowej instalacji odsiarczania i odpylania spalin,</w:t>
      </w:r>
    </w:p>
    <w:p w14:paraId="7BE2E63D"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 aktualizacja wariantów pracy kotłów  oraz dostosowania wartości dopuszczalnych emisji do wymagań prawnych,</w:t>
      </w:r>
    </w:p>
    <w:p w14:paraId="4AA7B5E2"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  aktualizacja symbolu emitora, którym są odprowadzane zanieczyszczenia z instalacji spalania paliw oraz likwidacja emitora w związku z likwidacją stanowiska spawalniczego,</w:t>
      </w:r>
    </w:p>
    <w:p w14:paraId="1EF98588"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 zaktualizowano zapis dotyczący maksymalnego dopuszczalnego czasu utrzymywania się uzasadnionych technologicznie warunków eksploatacyjnych odbiegających od normalnych,</w:t>
      </w:r>
    </w:p>
    <w:p w14:paraId="6584717E"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 zmniejszono dopuszczalną ilość zużycia węgla (dostosowano do mocy i ilości kotłów) oraz dodano nowy materiał – sorbent do procesu odsiarczania spalin,</w:t>
      </w:r>
    </w:p>
    <w:p w14:paraId="2502ECBB" w14:textId="77777777" w:rsidR="00FA2F70" w:rsidRPr="00C34A11" w:rsidRDefault="00FA2F70" w:rsidP="00FA2F70">
      <w:pPr>
        <w:numPr>
          <w:ilvl w:val="0"/>
          <w:numId w:val="16"/>
        </w:numPr>
        <w:spacing w:after="0" w:line="276" w:lineRule="auto"/>
        <w:ind w:left="567" w:hanging="425"/>
        <w:jc w:val="both"/>
        <w:rPr>
          <w:rFonts w:eastAsia="Times New Roman" w:cs="Arial"/>
          <w:szCs w:val="24"/>
          <w:lang w:eastAsia="pl-PL"/>
        </w:rPr>
      </w:pPr>
      <w:r w:rsidRPr="00C34A11">
        <w:rPr>
          <w:rFonts w:eastAsia="Times New Roman" w:cs="Arial"/>
          <w:szCs w:val="24"/>
          <w:lang w:eastAsia="pl-PL"/>
        </w:rPr>
        <w:t>modernizacją i wymianą maszyn i urządzeń oraz ich relokacjami w celu optymalizacji procesów w Zakładzie Z4,</w:t>
      </w:r>
    </w:p>
    <w:p w14:paraId="7C40825E" w14:textId="77777777" w:rsidR="00FA2F70" w:rsidRPr="00C34A11" w:rsidRDefault="00FA2F70" w:rsidP="00FA2F70">
      <w:pPr>
        <w:numPr>
          <w:ilvl w:val="0"/>
          <w:numId w:val="16"/>
        </w:numPr>
        <w:spacing w:after="0" w:line="276" w:lineRule="auto"/>
        <w:ind w:left="567" w:hanging="425"/>
        <w:jc w:val="both"/>
        <w:rPr>
          <w:rFonts w:eastAsia="Times New Roman" w:cs="Arial"/>
          <w:szCs w:val="24"/>
          <w:lang w:eastAsia="pl-PL"/>
        </w:rPr>
      </w:pPr>
      <w:r w:rsidRPr="00C34A11">
        <w:rPr>
          <w:rFonts w:eastAsia="Times New Roman" w:cs="Arial"/>
          <w:szCs w:val="24"/>
          <w:lang w:eastAsia="pl-PL"/>
        </w:rPr>
        <w:t>dostosowaniem zapisów do obowiązującej struktury organizacyjnej oraz koniecznością uszczegółowienia zapisów dotyczących rodzajów odprowadzanych ścieków  poprzez wyodrębnienie zapisów dotyczących Wydziału Energetycznego oraz uzupełnienie o charakterystykę odprowadzanych ścieków,</w:t>
      </w:r>
    </w:p>
    <w:p w14:paraId="51D65871" w14:textId="77777777" w:rsidR="00FA2F70" w:rsidRPr="00C34A11" w:rsidRDefault="00FA2F70" w:rsidP="00FA2F70">
      <w:pPr>
        <w:numPr>
          <w:ilvl w:val="0"/>
          <w:numId w:val="16"/>
        </w:numPr>
        <w:spacing w:after="0" w:line="276" w:lineRule="auto"/>
        <w:ind w:left="567" w:hanging="425"/>
        <w:jc w:val="both"/>
        <w:rPr>
          <w:rFonts w:eastAsia="Times New Roman" w:cs="Arial"/>
          <w:szCs w:val="24"/>
          <w:lang w:eastAsia="pl-PL"/>
        </w:rPr>
      </w:pPr>
      <w:r w:rsidRPr="00C34A11">
        <w:rPr>
          <w:rFonts w:eastAsia="Times New Roman" w:cs="Arial"/>
          <w:szCs w:val="24"/>
          <w:lang w:eastAsia="pl-PL"/>
        </w:rPr>
        <w:t>zmianą lokalizacji miejsca magazynowania (Magazynów wejściowych),</w:t>
      </w:r>
    </w:p>
    <w:p w14:paraId="270BD07A" w14:textId="77777777" w:rsidR="00FA2F70" w:rsidRPr="00C34A11" w:rsidRDefault="00FA2F70" w:rsidP="00FA2F70">
      <w:pPr>
        <w:numPr>
          <w:ilvl w:val="0"/>
          <w:numId w:val="16"/>
        </w:numPr>
        <w:spacing w:after="0" w:line="276" w:lineRule="auto"/>
        <w:ind w:left="567" w:hanging="425"/>
        <w:jc w:val="both"/>
        <w:rPr>
          <w:rFonts w:eastAsia="Times New Roman" w:cs="Arial"/>
          <w:szCs w:val="24"/>
          <w:lang w:eastAsia="pl-PL"/>
        </w:rPr>
      </w:pPr>
      <w:r w:rsidRPr="00C34A11">
        <w:rPr>
          <w:rFonts w:eastAsia="Times New Roman" w:cs="Arial"/>
          <w:szCs w:val="24"/>
          <w:lang w:eastAsia="pl-PL"/>
        </w:rPr>
        <w:t>potrzebą doszczegółowienia zapisów pozwolenia zintegrowanego :</w:t>
      </w:r>
    </w:p>
    <w:p w14:paraId="0B49A19B"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-aktualizacja zapisów dotyczących charakterystyki ścieków wprowadzanych do wód rzeki San,</w:t>
      </w:r>
    </w:p>
    <w:p w14:paraId="22C95D26"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-aktualizacja zapisów dotyczących metod zabezpieczenia środowiska przed skutkami awarii – ujęto proces odsiarczania spalin oraz doprecyzowano zapis dotyczący zatwierdzania instrukcji,</w:t>
      </w:r>
    </w:p>
    <w:p w14:paraId="22074A3B"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 aktualizacja zapisu dotyczącego określenie sposobów osiągnięcia wysokiego poziomu ochrony środowiska poprzez usunięcie nieaktualnych zapisów</w:t>
      </w:r>
    </w:p>
    <w:p w14:paraId="0CB78198" w14:textId="77777777" w:rsidR="00FA2F70" w:rsidRPr="00C34A11" w:rsidRDefault="00FA2F70" w:rsidP="00FA2F70">
      <w:pPr>
        <w:numPr>
          <w:ilvl w:val="0"/>
          <w:numId w:val="16"/>
        </w:numPr>
        <w:spacing w:after="0" w:line="276" w:lineRule="auto"/>
        <w:ind w:left="567" w:hanging="425"/>
        <w:jc w:val="both"/>
        <w:rPr>
          <w:rFonts w:eastAsia="Times New Roman" w:cs="Arial"/>
          <w:szCs w:val="24"/>
          <w:lang w:eastAsia="pl-PL"/>
        </w:rPr>
      </w:pPr>
      <w:r w:rsidRPr="00C34A11">
        <w:rPr>
          <w:rFonts w:eastAsia="Times New Roman" w:cs="Arial"/>
          <w:szCs w:val="24"/>
          <w:lang w:eastAsia="pl-PL"/>
        </w:rPr>
        <w:t>w zakresie gospodarki odpadami:</w:t>
      </w:r>
    </w:p>
    <w:p w14:paraId="76F3549F"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-wprowadzono nowy kod odpadu: 10 01 82 dotyczący nowego procesu – odsiarczania spalin,</w:t>
      </w:r>
    </w:p>
    <w:p w14:paraId="70023EA3"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 usunięto kod odpadu 06 10 02 * , dopuszczalną ilość odpadu dodano do kodu 15 01 10* - dotyczy opakowań po substancjach niebezpiecznych,</w:t>
      </w:r>
    </w:p>
    <w:p w14:paraId="2129DC31"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 zmniejszono dopuszczalną ilość odpadu ex 10 01 01 oraz 10 01 01 ze względu na planowane zmniejszenie ilości zużycia węgla , a tym samym zmniejszenie ilości wytworzonego żużla,</w:t>
      </w:r>
    </w:p>
    <w:p w14:paraId="5DF109B5"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 zwiększenie dopuszczalnej ilości wytworzenia odpadu 16 01 17 – dotyczy maszyn i urządzeń produkcyjnych przeznaczonych do złomowania ze względu na trwającą modernizację parku maszynowego,</w:t>
      </w:r>
    </w:p>
    <w:p w14:paraId="030E50A8" w14:textId="77777777" w:rsidR="00FA2F70" w:rsidRPr="00C34A11" w:rsidRDefault="00FA2F70" w:rsidP="00FA2F70">
      <w:pPr>
        <w:spacing w:after="0" w:line="276" w:lineRule="auto"/>
        <w:ind w:left="567"/>
        <w:jc w:val="both"/>
        <w:rPr>
          <w:rFonts w:eastAsia="Times New Roman" w:cs="Arial"/>
          <w:szCs w:val="24"/>
          <w:lang w:eastAsia="pl-PL"/>
        </w:rPr>
      </w:pPr>
      <w:r w:rsidRPr="00C34A11">
        <w:rPr>
          <w:rFonts w:eastAsia="Times New Roman" w:cs="Arial"/>
          <w:szCs w:val="24"/>
          <w:lang w:eastAsia="pl-PL"/>
        </w:rPr>
        <w:t>- zmieniono klasyfikację odpadu 18 01 03* na 16 03 03* - dotyczy odpadu płytek z podłożami mikrobiologicznymi pobierane z pomieszczeń kontrolowanych pod względem czystości (klasa C), w których pakowane są wyroby gotowe w Zakładzie Produkcji Wyrobów dla Farmacji.</w:t>
      </w:r>
    </w:p>
    <w:p w14:paraId="5738DFB9" w14:textId="77777777" w:rsidR="00FA2F70" w:rsidRPr="00C34A11" w:rsidRDefault="00FA2F70" w:rsidP="00FA2F70">
      <w:pPr>
        <w:spacing w:after="0" w:line="276" w:lineRule="auto"/>
        <w:ind w:firstLine="567"/>
        <w:contextualSpacing/>
        <w:jc w:val="both"/>
        <w:rPr>
          <w:rFonts w:eastAsia="Times New Roman" w:cs="Arial"/>
          <w:szCs w:val="24"/>
          <w:lang w:eastAsia="pl-PL"/>
        </w:rPr>
      </w:pPr>
      <w:r w:rsidRPr="00C34A11">
        <w:rPr>
          <w:rFonts w:eastAsia="Times New Roman" w:cs="Arial"/>
          <w:szCs w:val="24"/>
          <w:lang w:eastAsia="pl-PL"/>
        </w:rPr>
        <w:t xml:space="preserve">Głównym celem zmiany pozwolenia zintegrowanego jest aktualizacja jego zapisów do rzeczywistych potrzeb funkcjonowania instalacji. </w:t>
      </w:r>
    </w:p>
    <w:p w14:paraId="3BEB99DF" w14:textId="77777777" w:rsidR="00FA2F70" w:rsidRPr="00C34A11" w:rsidRDefault="00FA2F70" w:rsidP="00FA2F70">
      <w:pPr>
        <w:spacing w:after="0" w:line="276" w:lineRule="auto"/>
        <w:ind w:firstLine="567"/>
        <w:contextualSpacing/>
        <w:jc w:val="both"/>
        <w:rPr>
          <w:rFonts w:eastAsia="Times New Roman" w:cs="Arial"/>
          <w:szCs w:val="24"/>
          <w:lang w:eastAsia="pl-PL"/>
        </w:rPr>
      </w:pPr>
      <w:r w:rsidRPr="00C34A11">
        <w:rPr>
          <w:rFonts w:eastAsia="Times New Roman" w:cs="Arial"/>
          <w:szCs w:val="24"/>
          <w:lang w:eastAsia="pl-PL"/>
        </w:rPr>
        <w:t xml:space="preserve">Marszałek Województwa Podkarpackiego przychylił się do ww. zmian wskazanych we wniosku przez zarządzającego instalacjami. </w:t>
      </w:r>
    </w:p>
    <w:p w14:paraId="587ACC70" w14:textId="77777777" w:rsidR="00FA2F70" w:rsidRPr="00C34A11" w:rsidRDefault="00FA2F70" w:rsidP="00FA2F70">
      <w:pPr>
        <w:spacing w:after="0" w:line="276" w:lineRule="auto"/>
        <w:ind w:firstLine="567"/>
        <w:contextualSpacing/>
        <w:jc w:val="both"/>
        <w:rPr>
          <w:rFonts w:eastAsia="Times New Roman" w:cs="Arial"/>
          <w:szCs w:val="24"/>
          <w:lang w:eastAsia="pl-PL"/>
        </w:rPr>
      </w:pPr>
      <w:r w:rsidRPr="00C34A11">
        <w:rPr>
          <w:rFonts w:eastAsia="Times New Roman" w:cs="Arial"/>
          <w:szCs w:val="24"/>
          <w:lang w:eastAsia="pl-PL"/>
        </w:rPr>
        <w:t>Poniżej przedstawiono wprowadzone zmiany w przedmiotowym pozwoleniu zintegrowanym.</w:t>
      </w:r>
    </w:p>
    <w:p w14:paraId="7A01C903" w14:textId="77777777" w:rsidR="00FA2F70" w:rsidRDefault="00FA2F70" w:rsidP="00FA2F70">
      <w:pPr>
        <w:spacing w:after="0" w:line="276" w:lineRule="auto"/>
        <w:ind w:firstLine="567"/>
        <w:contextualSpacing/>
        <w:jc w:val="both"/>
        <w:rPr>
          <w:rFonts w:cs="Arial"/>
          <w:szCs w:val="24"/>
        </w:rPr>
      </w:pPr>
      <w:r w:rsidRPr="00C34A11">
        <w:rPr>
          <w:rFonts w:cs="Arial"/>
          <w:szCs w:val="24"/>
        </w:rPr>
        <w:t xml:space="preserve">Na terenie </w:t>
      </w:r>
      <w:r>
        <w:rPr>
          <w:rFonts w:cs="Arial"/>
          <w:szCs w:val="24"/>
        </w:rPr>
        <w:t>Z</w:t>
      </w:r>
      <w:r w:rsidRPr="00C34A11">
        <w:rPr>
          <w:rFonts w:cs="Arial"/>
          <w:szCs w:val="24"/>
        </w:rPr>
        <w:t xml:space="preserve">akładu przeprowadzono modernizację ciepłowni polegającą na zwiększeniu sprawności kotłów oraz likwidacji części kotłów węglowych. Modernizacją objęto kotły: OKR-5 nr </w:t>
      </w:r>
      <w:proofErr w:type="spellStart"/>
      <w:r w:rsidRPr="00C34A11">
        <w:rPr>
          <w:rFonts w:cs="Arial"/>
          <w:szCs w:val="24"/>
        </w:rPr>
        <w:t>fabr</w:t>
      </w:r>
      <w:proofErr w:type="spellEnd"/>
      <w:r w:rsidRPr="00C34A11">
        <w:rPr>
          <w:rFonts w:cs="Arial"/>
          <w:szCs w:val="24"/>
        </w:rPr>
        <w:t xml:space="preserve">. 144, OKR-5 nr </w:t>
      </w:r>
      <w:proofErr w:type="spellStart"/>
      <w:r w:rsidRPr="00C34A11">
        <w:rPr>
          <w:rFonts w:cs="Arial"/>
          <w:szCs w:val="24"/>
        </w:rPr>
        <w:t>fabr</w:t>
      </w:r>
      <w:proofErr w:type="spellEnd"/>
      <w:r w:rsidRPr="00C34A11">
        <w:rPr>
          <w:rFonts w:cs="Arial"/>
          <w:szCs w:val="24"/>
        </w:rPr>
        <w:t xml:space="preserve">. 602, OKR-5 nr </w:t>
      </w:r>
      <w:proofErr w:type="spellStart"/>
      <w:r w:rsidRPr="00C34A11">
        <w:rPr>
          <w:rFonts w:cs="Arial"/>
          <w:szCs w:val="24"/>
        </w:rPr>
        <w:t>fabr</w:t>
      </w:r>
      <w:proofErr w:type="spellEnd"/>
      <w:r w:rsidRPr="00C34A11">
        <w:rPr>
          <w:rFonts w:cs="Arial"/>
          <w:szCs w:val="24"/>
        </w:rPr>
        <w:t xml:space="preserve">. 94 oraz WR-10/7 nr </w:t>
      </w:r>
      <w:proofErr w:type="spellStart"/>
      <w:r w:rsidRPr="00C34A11">
        <w:rPr>
          <w:rFonts w:cs="Arial"/>
          <w:szCs w:val="24"/>
        </w:rPr>
        <w:t>fabr</w:t>
      </w:r>
      <w:proofErr w:type="spellEnd"/>
      <w:r w:rsidRPr="00C34A11">
        <w:rPr>
          <w:rFonts w:cs="Arial"/>
          <w:szCs w:val="24"/>
        </w:rPr>
        <w:t xml:space="preserve">. 30665. Likwidacji uległy natomiast kotły: WR-10 nr fabr.32343, WR-10 nr </w:t>
      </w:r>
      <w:proofErr w:type="spellStart"/>
      <w:r w:rsidRPr="00C34A11">
        <w:rPr>
          <w:rFonts w:cs="Arial"/>
          <w:szCs w:val="24"/>
        </w:rPr>
        <w:t>fabr</w:t>
      </w:r>
      <w:proofErr w:type="spellEnd"/>
      <w:r w:rsidRPr="00C34A11">
        <w:rPr>
          <w:rFonts w:cs="Arial"/>
          <w:szCs w:val="24"/>
        </w:rPr>
        <w:t xml:space="preserve">. 30664, WR-10 nr </w:t>
      </w:r>
      <w:proofErr w:type="spellStart"/>
      <w:r w:rsidRPr="00C34A11">
        <w:rPr>
          <w:rFonts w:cs="Arial"/>
          <w:szCs w:val="24"/>
        </w:rPr>
        <w:t>fabr</w:t>
      </w:r>
      <w:proofErr w:type="spellEnd"/>
      <w:r w:rsidRPr="00C34A11">
        <w:rPr>
          <w:rFonts w:cs="Arial"/>
          <w:szCs w:val="24"/>
        </w:rPr>
        <w:t xml:space="preserve">. 203, WLM-5 nr </w:t>
      </w:r>
      <w:proofErr w:type="spellStart"/>
      <w:r w:rsidRPr="00C34A11">
        <w:rPr>
          <w:rFonts w:cs="Arial"/>
          <w:szCs w:val="24"/>
        </w:rPr>
        <w:t>fabr</w:t>
      </w:r>
      <w:proofErr w:type="spellEnd"/>
      <w:r w:rsidRPr="00C34A11">
        <w:rPr>
          <w:rFonts w:cs="Arial"/>
          <w:szCs w:val="24"/>
        </w:rPr>
        <w:t xml:space="preserve">. 676 oraz OKR-5 nr </w:t>
      </w:r>
      <w:proofErr w:type="spellStart"/>
      <w:r w:rsidRPr="00C34A11">
        <w:rPr>
          <w:rFonts w:cs="Arial"/>
          <w:szCs w:val="24"/>
        </w:rPr>
        <w:t>fabr</w:t>
      </w:r>
      <w:proofErr w:type="spellEnd"/>
      <w:r w:rsidRPr="00C34A11">
        <w:rPr>
          <w:rFonts w:cs="Arial"/>
          <w:szCs w:val="24"/>
        </w:rPr>
        <w:t>. 29101. W wyniku przedmiotowych działań, łączna nominalna moc cieplna instalacji spalającej paliwo na terenie Zakładu wynosi obecnie 19,9 MW.</w:t>
      </w:r>
    </w:p>
    <w:p w14:paraId="3189809C" w14:textId="77777777" w:rsidR="00FA2F70" w:rsidRPr="00C34A11" w:rsidRDefault="00FA2F70" w:rsidP="00FA2F70">
      <w:pPr>
        <w:spacing w:after="0" w:line="276" w:lineRule="auto"/>
        <w:ind w:firstLine="567"/>
        <w:contextualSpacing/>
        <w:jc w:val="both"/>
        <w:rPr>
          <w:rFonts w:eastAsia="Times New Roman" w:cs="Arial"/>
          <w:szCs w:val="24"/>
          <w:lang w:eastAsia="pl-PL"/>
        </w:rPr>
      </w:pPr>
      <w:r w:rsidRPr="00190DFD">
        <w:rPr>
          <w:rFonts w:eastAsia="Times New Roman" w:cs="Arial"/>
          <w:szCs w:val="24"/>
          <w:lang w:eastAsia="pl-PL"/>
        </w:rPr>
        <w:t>Niniejszą decyzją skorygowano dopuszczalną wielkość emisji ze źródeł występujących w instalacji energetycznego spalania paliw (Zakład Obsługi Energetycznej Z-5). Kotły eksploatowane w Zakładzie stanowią średnie źródła, dla których zostały określone standardy emisyjne zgodnie z załącznikiem Nr 2 do rozporządzenia Ministra Klimatu z dnia 24 września 2020r. w sprawie standardów emisyjnych dla niektórych rodzajów instalacji, źródeł spalania paliw oraz urządzeń spalania lub współspalania odpadów (Dz.U. z 2020 r., poz. 1860). Zgodnie z ww. rozporządzeniem, dopuszczalna wielkość emisji została wyznaczona</w:t>
      </w:r>
      <w:r>
        <w:rPr>
          <w:rFonts w:eastAsia="Times New Roman" w:cs="Arial"/>
          <w:szCs w:val="24"/>
          <w:lang w:eastAsia="pl-PL"/>
        </w:rPr>
        <w:t xml:space="preserve"> </w:t>
      </w:r>
      <w:r w:rsidRPr="00190DFD">
        <w:rPr>
          <w:rFonts w:eastAsia="Times New Roman" w:cs="Arial"/>
          <w:szCs w:val="24"/>
          <w:lang w:eastAsia="pl-PL"/>
        </w:rPr>
        <w:t>z</w:t>
      </w:r>
      <w:r>
        <w:rPr>
          <w:rFonts w:eastAsia="Times New Roman" w:cs="Arial"/>
          <w:szCs w:val="24"/>
          <w:lang w:eastAsia="pl-PL"/>
        </w:rPr>
        <w:t> </w:t>
      </w:r>
      <w:r w:rsidRPr="00190DFD">
        <w:rPr>
          <w:rFonts w:eastAsia="Times New Roman" w:cs="Arial"/>
          <w:szCs w:val="24"/>
          <w:lang w:eastAsia="pl-PL"/>
        </w:rPr>
        <w:t xml:space="preserve">uwzględnieniem podziału na lata w jakich kotłownia będzie funkcjonować.  Z uwagi na wyłączenie z eksploatacji 5 kotłów, w decyzji skorygowano również wielkość rocznej emisji gazów i pyłów do powietrza z instalacji energetycznego spalania paliw. </w:t>
      </w:r>
    </w:p>
    <w:p w14:paraId="0317B8B7" w14:textId="77777777" w:rsidR="00FA2F70" w:rsidRPr="00C34A11" w:rsidRDefault="00FA2F70" w:rsidP="00FA2F70">
      <w:pPr>
        <w:spacing w:after="0" w:line="276" w:lineRule="auto"/>
        <w:ind w:firstLine="567"/>
        <w:contextualSpacing/>
        <w:jc w:val="both"/>
        <w:rPr>
          <w:rFonts w:eastAsia="Times New Roman" w:cs="Arial"/>
          <w:szCs w:val="24"/>
          <w:lang w:eastAsia="pl-PL"/>
        </w:rPr>
      </w:pPr>
      <w:r w:rsidRPr="00C34A11">
        <w:rPr>
          <w:rFonts w:eastAsia="Times New Roman" w:cs="Arial"/>
          <w:szCs w:val="24"/>
          <w:lang w:eastAsia="pl-PL"/>
        </w:rPr>
        <w:t>W związku z powyższym punktowi I.1. decyzji</w:t>
      </w:r>
      <w:r>
        <w:rPr>
          <w:rFonts w:eastAsia="Times New Roman" w:cs="Arial"/>
          <w:szCs w:val="24"/>
          <w:lang w:eastAsia="pl-PL"/>
        </w:rPr>
        <w:t xml:space="preserve"> określającym rodzaj prowadzonej działalności</w:t>
      </w:r>
      <w:r w:rsidRPr="00C34A11">
        <w:rPr>
          <w:rFonts w:eastAsia="Times New Roman" w:cs="Arial"/>
          <w:szCs w:val="24"/>
          <w:lang w:eastAsia="pl-PL"/>
        </w:rPr>
        <w:t xml:space="preserve"> nadano nowe brzmienie oraz zaktualizowano zapisy decyzji w punkcie I.2.2</w:t>
      </w:r>
      <w:r>
        <w:rPr>
          <w:rFonts w:eastAsia="Times New Roman" w:cs="Arial"/>
          <w:szCs w:val="24"/>
          <w:lang w:eastAsia="pl-PL"/>
        </w:rPr>
        <w:t xml:space="preserve"> dotyczącym instalacji energetycznego spalania paliw</w:t>
      </w:r>
      <w:r w:rsidRPr="00C34A11">
        <w:rPr>
          <w:rFonts w:eastAsia="Times New Roman" w:cs="Arial"/>
          <w:szCs w:val="24"/>
          <w:lang w:eastAsia="pl-PL"/>
        </w:rPr>
        <w:t xml:space="preserve"> oraz dodano punkt I.2.1.8. </w:t>
      </w:r>
      <w:r>
        <w:rPr>
          <w:rFonts w:eastAsia="Times New Roman" w:cs="Arial"/>
          <w:szCs w:val="24"/>
          <w:lang w:eastAsia="pl-PL"/>
        </w:rPr>
        <w:t xml:space="preserve">dotyczący Zakładu Obsługi Energetycznej Z-5. </w:t>
      </w:r>
      <w:r w:rsidRPr="00C34A11">
        <w:rPr>
          <w:rFonts w:eastAsia="Times New Roman" w:cs="Arial"/>
          <w:szCs w:val="24"/>
          <w:lang w:eastAsia="pl-PL"/>
        </w:rPr>
        <w:t>Zmieniono także treść Tabeli 10 znajdującej się w punkcie II.1.1. B</w:t>
      </w:r>
      <w:r>
        <w:rPr>
          <w:rFonts w:eastAsia="Times New Roman" w:cs="Arial"/>
          <w:szCs w:val="24"/>
          <w:lang w:eastAsia="pl-PL"/>
        </w:rPr>
        <w:t xml:space="preserve"> </w:t>
      </w:r>
      <w:r w:rsidRPr="00C34A11">
        <w:rPr>
          <w:rFonts w:eastAsia="Times New Roman" w:cs="Arial"/>
          <w:szCs w:val="24"/>
          <w:lang w:eastAsia="pl-PL"/>
        </w:rPr>
        <w:t xml:space="preserve">pozwolenia </w:t>
      </w:r>
      <w:r>
        <w:rPr>
          <w:rFonts w:eastAsia="Times New Roman" w:cs="Arial"/>
          <w:szCs w:val="24"/>
          <w:lang w:eastAsia="pl-PL"/>
        </w:rPr>
        <w:t>(Instal</w:t>
      </w:r>
      <w:r w:rsidRPr="00DA4B59">
        <w:rPr>
          <w:rFonts w:eastAsia="Times New Roman" w:cs="Arial"/>
          <w:szCs w:val="24"/>
          <w:lang w:eastAsia="pl-PL"/>
        </w:rPr>
        <w:t>acja energetycznego spalania paliw – Zakład Obsługi Energetycznej Z-5)</w:t>
      </w:r>
      <w:r>
        <w:rPr>
          <w:rFonts w:eastAsia="Times New Roman" w:cs="Arial"/>
          <w:szCs w:val="24"/>
          <w:lang w:eastAsia="pl-PL"/>
        </w:rPr>
        <w:t>,</w:t>
      </w:r>
      <w:r w:rsidRPr="00C34A11">
        <w:rPr>
          <w:rFonts w:eastAsia="Times New Roman" w:cs="Arial"/>
          <w:szCs w:val="24"/>
          <w:lang w:eastAsia="pl-PL"/>
        </w:rPr>
        <w:t xml:space="preserve"> a także wykreślono Tabelę 11</w:t>
      </w:r>
      <w:r>
        <w:rPr>
          <w:rFonts w:eastAsia="Times New Roman" w:cs="Arial"/>
          <w:szCs w:val="24"/>
          <w:lang w:eastAsia="pl-PL"/>
        </w:rPr>
        <w:t xml:space="preserve"> dotyczącą stanowiska spawalniczego</w:t>
      </w:r>
      <w:r w:rsidRPr="00C34A11">
        <w:rPr>
          <w:rFonts w:eastAsia="Times New Roman" w:cs="Arial"/>
          <w:szCs w:val="24"/>
          <w:lang w:eastAsia="pl-PL"/>
        </w:rPr>
        <w:t xml:space="preserve"> z uwagi na likwidację</w:t>
      </w:r>
      <w:r>
        <w:rPr>
          <w:rFonts w:eastAsia="Times New Roman" w:cs="Arial"/>
          <w:szCs w:val="24"/>
          <w:lang w:eastAsia="pl-PL"/>
        </w:rPr>
        <w:t xml:space="preserve"> tego</w:t>
      </w:r>
      <w:r w:rsidRPr="00C34A11">
        <w:rPr>
          <w:rFonts w:eastAsia="Times New Roman" w:cs="Arial"/>
          <w:szCs w:val="24"/>
          <w:lang w:eastAsia="pl-PL"/>
        </w:rPr>
        <w:t xml:space="preserve"> stanowiska.</w:t>
      </w:r>
      <w:r>
        <w:rPr>
          <w:rFonts w:eastAsia="Times New Roman" w:cs="Arial"/>
          <w:szCs w:val="24"/>
          <w:lang w:eastAsia="pl-PL"/>
        </w:rPr>
        <w:t xml:space="preserve"> Zmniejszono maksymalną dopuszczalną roczną emisję gazów i pyłów do powietrza z instalacji energetycznego spalania paliw w Tabeli 13, w punkcie II.1.2. decyzji.</w:t>
      </w:r>
      <w:r w:rsidRPr="00C34A11">
        <w:rPr>
          <w:rFonts w:eastAsia="Times New Roman" w:cs="Arial"/>
          <w:szCs w:val="24"/>
          <w:lang w:eastAsia="pl-PL"/>
        </w:rPr>
        <w:t xml:space="preserve"> Nadano nowe brzmienie Tabeli 29 w punkcie I</w:t>
      </w:r>
      <w:r>
        <w:rPr>
          <w:rFonts w:eastAsia="Times New Roman" w:cs="Arial"/>
          <w:szCs w:val="24"/>
          <w:lang w:eastAsia="pl-PL"/>
        </w:rPr>
        <w:t xml:space="preserve">II.1.5. </w:t>
      </w:r>
      <w:r w:rsidRPr="00C34A11">
        <w:rPr>
          <w:rFonts w:eastAsia="Times New Roman" w:cs="Arial"/>
          <w:szCs w:val="24"/>
          <w:lang w:eastAsia="pl-PL"/>
        </w:rPr>
        <w:t xml:space="preserve">decyzji </w:t>
      </w:r>
      <w:r>
        <w:rPr>
          <w:rFonts w:eastAsia="Times New Roman" w:cs="Arial"/>
          <w:szCs w:val="24"/>
          <w:lang w:eastAsia="pl-PL"/>
        </w:rPr>
        <w:t>(</w:t>
      </w:r>
      <w:r w:rsidRPr="003A440E">
        <w:rPr>
          <w:rFonts w:eastAsia="Times New Roman" w:cs="Times New Roman"/>
          <w:bCs/>
          <w:iCs/>
          <w:szCs w:val="26"/>
          <w:lang w:eastAsia="pl-PL"/>
        </w:rPr>
        <w:t>Charakterystyka techniczna urządzeń ochrony powietrza</w:t>
      </w:r>
      <w:r>
        <w:rPr>
          <w:rFonts w:eastAsia="Times New Roman" w:cs="Times New Roman"/>
          <w:bCs/>
          <w:iCs/>
          <w:szCs w:val="26"/>
          <w:lang w:eastAsia="pl-PL"/>
        </w:rPr>
        <w:t>)</w:t>
      </w:r>
      <w:r w:rsidRPr="00C34A11">
        <w:rPr>
          <w:rFonts w:eastAsia="Times New Roman" w:cs="Arial"/>
          <w:szCs w:val="24"/>
          <w:lang w:eastAsia="pl-PL"/>
        </w:rPr>
        <w:t xml:space="preserve"> oraz Tabeli 30 w punkcie nr I</w:t>
      </w:r>
      <w:r>
        <w:rPr>
          <w:rFonts w:eastAsia="Times New Roman" w:cs="Arial"/>
          <w:szCs w:val="24"/>
          <w:lang w:eastAsia="pl-PL"/>
        </w:rPr>
        <w:t>II.2.1. (</w:t>
      </w:r>
      <w:r w:rsidRPr="003A440E">
        <w:rPr>
          <w:rFonts w:eastAsia="Times New Roman" w:cs="Times New Roman"/>
          <w:bCs/>
          <w:iCs/>
          <w:szCs w:val="26"/>
          <w:lang w:eastAsia="pl-PL"/>
        </w:rPr>
        <w:t>Rodzaj i parametry instalacji istotne z punktu widzenia ochrony przed hałasem</w:t>
      </w:r>
      <w:r>
        <w:rPr>
          <w:rFonts w:eastAsia="Times New Roman" w:cs="Times New Roman"/>
          <w:bCs/>
          <w:iCs/>
          <w:szCs w:val="26"/>
          <w:lang w:eastAsia="pl-PL"/>
        </w:rPr>
        <w:t>)</w:t>
      </w:r>
      <w:r w:rsidRPr="00C34A11">
        <w:rPr>
          <w:rFonts w:eastAsia="Times New Roman" w:cs="Arial"/>
          <w:szCs w:val="24"/>
          <w:lang w:eastAsia="pl-PL"/>
        </w:rPr>
        <w:t xml:space="preserve"> w związku z aktualizacją zapisów o</w:t>
      </w:r>
      <w:r>
        <w:rPr>
          <w:rFonts w:eastAsia="Times New Roman" w:cs="Arial"/>
          <w:szCs w:val="24"/>
          <w:lang w:eastAsia="pl-PL"/>
        </w:rPr>
        <w:t> </w:t>
      </w:r>
      <w:r w:rsidRPr="00C34A11">
        <w:rPr>
          <w:rFonts w:eastAsia="Times New Roman" w:cs="Arial"/>
          <w:szCs w:val="24"/>
          <w:lang w:eastAsia="pl-PL"/>
        </w:rPr>
        <w:t>dane dotyczące instalacji odpylania i odsiarczania spalin w modernizowanej kotłowni, do której dodano wentylatory odciągi spalin oraz zespoły reaktora i filtra w</w:t>
      </w:r>
      <w:r>
        <w:rPr>
          <w:rFonts w:eastAsia="Times New Roman" w:cs="Arial"/>
          <w:szCs w:val="24"/>
          <w:lang w:eastAsia="pl-PL"/>
        </w:rPr>
        <w:t xml:space="preserve"> </w:t>
      </w:r>
      <w:r w:rsidRPr="00C34A11">
        <w:rPr>
          <w:rFonts w:eastAsia="Times New Roman" w:cs="Arial"/>
          <w:szCs w:val="24"/>
          <w:lang w:eastAsia="pl-PL"/>
        </w:rPr>
        <w:t>kotłowni.</w:t>
      </w:r>
      <w:r>
        <w:rPr>
          <w:rFonts w:eastAsia="Times New Roman" w:cs="Arial"/>
          <w:szCs w:val="24"/>
          <w:lang w:eastAsia="pl-PL"/>
        </w:rPr>
        <w:t xml:space="preserve"> Zaktualizowano także punkt III.1.2. o numer emitora oraz punkt IV.1.2. -wykreślono wyrejestrowany kocioł.</w:t>
      </w:r>
    </w:p>
    <w:p w14:paraId="4016085E" w14:textId="77777777" w:rsidR="00FA2F70" w:rsidRPr="00C34A11" w:rsidRDefault="00FA2F70" w:rsidP="00FA2F70">
      <w:pPr>
        <w:spacing w:after="0" w:line="276" w:lineRule="auto"/>
        <w:contextualSpacing/>
        <w:jc w:val="both"/>
        <w:rPr>
          <w:rFonts w:eastAsia="Times New Roman" w:cs="Arial"/>
          <w:szCs w:val="24"/>
          <w:lang w:eastAsia="pl-PL"/>
        </w:rPr>
      </w:pPr>
      <w:r w:rsidRPr="00C34A11">
        <w:rPr>
          <w:rFonts w:eastAsia="Times New Roman" w:cs="Arial"/>
          <w:szCs w:val="24"/>
          <w:lang w:eastAsia="pl-PL"/>
        </w:rPr>
        <w:tab/>
        <w:t>W wyniku zmiany lokalizacji miejsca magazynowania (dotyczy Magazynów wejściowych) zaktualizowano zapisy zawarte w Tabeli nr 2 znajdującej się w punkcie I.4 pozwolenia.</w:t>
      </w:r>
    </w:p>
    <w:p w14:paraId="284BC75C" w14:textId="77777777" w:rsidR="00FA2F70" w:rsidRPr="00C34A11" w:rsidRDefault="00FA2F70" w:rsidP="00FA2F70">
      <w:pPr>
        <w:spacing w:after="0" w:line="276" w:lineRule="auto"/>
        <w:contextualSpacing/>
        <w:jc w:val="both"/>
        <w:rPr>
          <w:rFonts w:eastAsia="Times New Roman" w:cs="Arial"/>
          <w:szCs w:val="24"/>
          <w:lang w:eastAsia="pl-PL"/>
        </w:rPr>
      </w:pPr>
      <w:r w:rsidRPr="00C34A11">
        <w:rPr>
          <w:rFonts w:eastAsia="Times New Roman" w:cs="Arial"/>
          <w:szCs w:val="24"/>
          <w:lang w:eastAsia="pl-PL"/>
        </w:rPr>
        <w:tab/>
        <w:t>Uszczegółowiono zapisy dotyczące dopuszczalnego poziomu emisji ścieków z instalacji w punkcie II.3.</w:t>
      </w:r>
    </w:p>
    <w:p w14:paraId="7E2BCA4B" w14:textId="77777777" w:rsidR="00FA2F70" w:rsidRPr="00C34A11" w:rsidRDefault="00FA2F70" w:rsidP="00FA2F70">
      <w:pPr>
        <w:spacing w:after="0" w:line="276" w:lineRule="auto"/>
        <w:ind w:firstLine="708"/>
        <w:contextualSpacing/>
        <w:jc w:val="both"/>
        <w:rPr>
          <w:rFonts w:eastAsia="Times New Roman" w:cs="Arial"/>
          <w:szCs w:val="24"/>
          <w:lang w:eastAsia="pl-PL"/>
        </w:rPr>
      </w:pPr>
      <w:r w:rsidRPr="00C34A11">
        <w:rPr>
          <w:rFonts w:eastAsia="Times New Roman" w:cs="Arial"/>
          <w:szCs w:val="24"/>
          <w:lang w:eastAsia="pl-PL"/>
        </w:rPr>
        <w:t xml:space="preserve">Źle zakwalifikowany odpad w postaci odpadu płytek z podłożami mikrobiologicznymi pobierane z pomieszczeń kontrolowanych pod względem czystości (klasa C), w których pakowane są wyroby gotowe w Zakładzie Produkcji Wyrobów dla Farmacji jako odpad z grupy 18 pod kodem 18 01 03* do której zakwalifikowane powinny być odpady medyczne i weterynaryjne (z wyłączeniem odpadów kuchennych i restauracyjnych niezwiązanych z opieką zdrowotną lub weterynaryjną) zmieniono kwalifikację na odpad o kodzie 16 03 03* należący do grupy 16 katalogu odpadów tj.: Odpady nieujęte w innych grupach. </w:t>
      </w:r>
    </w:p>
    <w:p w14:paraId="70FC9016" w14:textId="77777777" w:rsidR="00FA2F70" w:rsidRPr="00C34A11" w:rsidRDefault="00FA2F70" w:rsidP="00FA2F70">
      <w:pPr>
        <w:spacing w:after="0" w:line="276" w:lineRule="auto"/>
        <w:ind w:firstLine="708"/>
        <w:contextualSpacing/>
        <w:jc w:val="both"/>
        <w:rPr>
          <w:rFonts w:eastAsia="Times New Roman" w:cs="Arial"/>
          <w:szCs w:val="24"/>
          <w:lang w:eastAsia="pl-PL"/>
        </w:rPr>
      </w:pPr>
      <w:r w:rsidRPr="00C34A11">
        <w:rPr>
          <w:rFonts w:eastAsia="Times New Roman" w:cs="Arial"/>
          <w:szCs w:val="24"/>
          <w:lang w:eastAsia="pl-PL"/>
        </w:rPr>
        <w:t xml:space="preserve">Odpad o kodzie 06 10 02* - Odpady zawierające substancje niebezpieczne w ilości 5,0 Mg/rok został wykreślony jednocześnie zwiększono ilość odpadów o kodzie 15 01 10* - Opakowania zawierające pozostałości substancji niebezpiecznych lub nimi zanieczyszczone (np. środkami ochrony roślin I </w:t>
      </w:r>
      <w:proofErr w:type="spellStart"/>
      <w:r w:rsidRPr="00C34A11">
        <w:rPr>
          <w:rFonts w:eastAsia="Times New Roman" w:cs="Arial"/>
          <w:szCs w:val="24"/>
          <w:lang w:eastAsia="pl-PL"/>
        </w:rPr>
        <w:t>i</w:t>
      </w:r>
      <w:proofErr w:type="spellEnd"/>
      <w:r w:rsidRPr="00C34A11">
        <w:rPr>
          <w:rFonts w:eastAsia="Times New Roman" w:cs="Arial"/>
          <w:szCs w:val="24"/>
          <w:lang w:eastAsia="pl-PL"/>
        </w:rPr>
        <w:t xml:space="preserve"> II klasy toksyczności – bardzo toksyczne i toksyczne) z ilości 148,0 Mg/rok na 153 Mg /rok.</w:t>
      </w:r>
    </w:p>
    <w:p w14:paraId="24308B1D" w14:textId="77777777" w:rsidR="00FA2F70" w:rsidRPr="00C34A11" w:rsidRDefault="00FA2F70" w:rsidP="00FA2F70">
      <w:pPr>
        <w:spacing w:after="0" w:line="276" w:lineRule="auto"/>
        <w:ind w:firstLine="708"/>
        <w:contextualSpacing/>
        <w:jc w:val="both"/>
        <w:rPr>
          <w:rFonts w:eastAsia="Times New Roman" w:cs="Arial"/>
          <w:szCs w:val="24"/>
          <w:lang w:eastAsia="pl-PL"/>
        </w:rPr>
      </w:pPr>
      <w:r w:rsidRPr="00C34A11">
        <w:rPr>
          <w:rFonts w:eastAsia="Times New Roman" w:cs="Arial"/>
          <w:szCs w:val="24"/>
          <w:lang w:eastAsia="pl-PL"/>
        </w:rPr>
        <w:t xml:space="preserve">Zmniejszono dopuszczalną ilość odpadu o kodach ex. 10 01 01 (o 3 500 Mg/rok) oraz 10 01 01 (o 2 500 Mg /rok)  jako odpadu z grupy 10 - Odpady z procesów termicznych ze względu na planowane zmniejszenie ilości zużycia węgla, a tym samym ilości wytworzonego żużla. </w:t>
      </w:r>
    </w:p>
    <w:p w14:paraId="75559965" w14:textId="77777777" w:rsidR="00FA2F70" w:rsidRPr="00C34A11" w:rsidRDefault="00FA2F70" w:rsidP="00FA2F70">
      <w:pPr>
        <w:spacing w:after="0" w:line="276" w:lineRule="auto"/>
        <w:ind w:firstLine="708"/>
        <w:contextualSpacing/>
        <w:jc w:val="both"/>
        <w:rPr>
          <w:rFonts w:eastAsia="Times New Roman" w:cs="Arial"/>
          <w:szCs w:val="24"/>
          <w:lang w:eastAsia="pl-PL"/>
        </w:rPr>
      </w:pPr>
      <w:r w:rsidRPr="00C34A11">
        <w:rPr>
          <w:rFonts w:eastAsia="Times New Roman" w:cs="Arial"/>
          <w:szCs w:val="24"/>
          <w:lang w:eastAsia="pl-PL"/>
        </w:rPr>
        <w:t>W związku z modernizacją kotłowni wprowadzono nowy kod odpadu: 10 01 82 do której zakwalifikowano odpady powstało z nowego procesu odsiarczania spalin.</w:t>
      </w:r>
    </w:p>
    <w:p w14:paraId="6FEAAAEE" w14:textId="77777777" w:rsidR="00FA2F70" w:rsidRDefault="00FA2F70" w:rsidP="00FA2F70">
      <w:pPr>
        <w:spacing w:after="0" w:line="276" w:lineRule="auto"/>
        <w:ind w:firstLine="708"/>
        <w:contextualSpacing/>
        <w:jc w:val="both"/>
        <w:rPr>
          <w:rFonts w:eastAsia="Times New Roman" w:cs="Arial"/>
          <w:szCs w:val="24"/>
          <w:lang w:eastAsia="pl-PL"/>
        </w:rPr>
      </w:pPr>
      <w:r w:rsidRPr="00C34A11">
        <w:rPr>
          <w:rFonts w:eastAsia="Times New Roman" w:cs="Arial"/>
          <w:szCs w:val="24"/>
          <w:lang w:eastAsia="pl-PL"/>
        </w:rPr>
        <w:t>Zwiększono dopuszczalną ilość wytworzenie odpadu o kodzie 16 01 17 – Metal żelazne (o 200 Mg/rok). Dotyczy to przeznaczonych do zezłomowania maszyn i urządzeń produkcyjnych  z uwagi na trwającą modernizację parku maszynowego.</w:t>
      </w:r>
    </w:p>
    <w:p w14:paraId="18AC5464" w14:textId="77777777" w:rsidR="00FA2F70" w:rsidRDefault="00FA2F70" w:rsidP="00FA2F70">
      <w:pPr>
        <w:spacing w:after="0" w:line="276" w:lineRule="auto"/>
        <w:ind w:firstLine="708"/>
        <w:contextualSpacing/>
        <w:jc w:val="both"/>
        <w:rPr>
          <w:rFonts w:eastAsia="Times New Roman" w:cs="Arial"/>
          <w:szCs w:val="24"/>
          <w:lang w:eastAsia="pl-PL"/>
        </w:rPr>
      </w:pPr>
      <w:r>
        <w:rPr>
          <w:rFonts w:eastAsia="Times New Roman" w:cs="Arial"/>
          <w:szCs w:val="24"/>
          <w:lang w:eastAsia="pl-PL"/>
        </w:rPr>
        <w:t>W związku z powyższym zmianie uległa dopuszczalna wielkość wytworzonych odpadów:</w:t>
      </w:r>
    </w:p>
    <w:p w14:paraId="262E3168" w14:textId="77777777" w:rsidR="00FA2F70" w:rsidRDefault="00FA2F70" w:rsidP="00FA2F70">
      <w:pPr>
        <w:spacing w:after="0" w:line="276" w:lineRule="auto"/>
        <w:ind w:firstLine="708"/>
        <w:contextualSpacing/>
        <w:jc w:val="both"/>
        <w:rPr>
          <w:rFonts w:eastAsia="Times New Roman" w:cs="Arial"/>
          <w:szCs w:val="24"/>
          <w:lang w:eastAsia="pl-PL"/>
        </w:rPr>
      </w:pPr>
      <w:r>
        <w:rPr>
          <w:rFonts w:eastAsia="Times New Roman" w:cs="Arial"/>
          <w:szCs w:val="24"/>
          <w:lang w:eastAsia="pl-PL"/>
        </w:rPr>
        <w:t>- w Tabeli 16 zmniejszyła się z 22 939,4 Mg/rok na 17 939,4 Mg/rok,</w:t>
      </w:r>
    </w:p>
    <w:p w14:paraId="552A3BA5" w14:textId="77777777" w:rsidR="00FA2F70" w:rsidRDefault="00FA2F70" w:rsidP="00FA2F70">
      <w:pPr>
        <w:spacing w:after="0" w:line="276" w:lineRule="auto"/>
        <w:ind w:firstLine="708"/>
        <w:contextualSpacing/>
        <w:jc w:val="both"/>
        <w:rPr>
          <w:rFonts w:eastAsia="Times New Roman" w:cs="Arial"/>
          <w:szCs w:val="24"/>
          <w:lang w:eastAsia="pl-PL"/>
        </w:rPr>
      </w:pPr>
      <w:r>
        <w:rPr>
          <w:rFonts w:eastAsia="Times New Roman" w:cs="Arial"/>
          <w:szCs w:val="24"/>
          <w:lang w:eastAsia="pl-PL"/>
        </w:rPr>
        <w:t>- w Tabeli 17 zwiększyła się z 11 013,9 Mg/rok na 11 213,9 Mg/rok,</w:t>
      </w:r>
    </w:p>
    <w:p w14:paraId="503F131D" w14:textId="77777777" w:rsidR="00FA2F70" w:rsidRDefault="00FA2F70" w:rsidP="00FA2F70">
      <w:pPr>
        <w:spacing w:after="0" w:line="276" w:lineRule="auto"/>
        <w:ind w:firstLine="708"/>
        <w:contextualSpacing/>
        <w:jc w:val="both"/>
        <w:rPr>
          <w:rFonts w:eastAsia="Times New Roman" w:cs="Arial"/>
          <w:szCs w:val="24"/>
          <w:lang w:eastAsia="pl-PL"/>
        </w:rPr>
      </w:pPr>
      <w:r>
        <w:rPr>
          <w:rFonts w:eastAsia="Times New Roman" w:cs="Arial"/>
          <w:szCs w:val="24"/>
          <w:lang w:eastAsia="pl-PL"/>
        </w:rPr>
        <w:t>- w Tabeli 18 zmniejszyła się z 11 021,2 Mg/rok na 5 821,2 Mg/ rok.</w:t>
      </w:r>
    </w:p>
    <w:p w14:paraId="1ECD2823" w14:textId="77777777" w:rsidR="00FA2F70" w:rsidRPr="00C34A11" w:rsidRDefault="00FA2F70" w:rsidP="00FA2F70">
      <w:pPr>
        <w:spacing w:after="0" w:line="276" w:lineRule="auto"/>
        <w:contextualSpacing/>
        <w:jc w:val="both"/>
        <w:rPr>
          <w:rFonts w:eastAsia="Times New Roman" w:cs="Arial"/>
          <w:szCs w:val="24"/>
          <w:lang w:eastAsia="pl-PL"/>
        </w:rPr>
      </w:pPr>
      <w:r>
        <w:rPr>
          <w:rFonts w:eastAsia="Times New Roman" w:cs="Arial"/>
          <w:szCs w:val="24"/>
          <w:lang w:eastAsia="pl-PL"/>
        </w:rPr>
        <w:t xml:space="preserve">Jednocześnie Tabela 31 dotycząca miejsca i sposobu magazynowania odpadów oraz Tabela 32 dotycząca </w:t>
      </w:r>
      <w:r>
        <w:rPr>
          <w:rFonts w:eastAsia="Times New Roman" w:cs="Times New Roman"/>
          <w:bCs/>
          <w:iCs/>
          <w:szCs w:val="26"/>
          <w:lang w:eastAsia="pl-PL"/>
        </w:rPr>
        <w:t>s</w:t>
      </w:r>
      <w:r w:rsidRPr="003A440E">
        <w:rPr>
          <w:rFonts w:eastAsia="Times New Roman" w:cs="Times New Roman"/>
          <w:bCs/>
          <w:iCs/>
          <w:szCs w:val="26"/>
          <w:lang w:eastAsia="pl-PL"/>
        </w:rPr>
        <w:t>posob</w:t>
      </w:r>
      <w:r>
        <w:rPr>
          <w:rFonts w:eastAsia="Times New Roman" w:cs="Times New Roman"/>
          <w:bCs/>
          <w:iCs/>
          <w:szCs w:val="26"/>
          <w:lang w:eastAsia="pl-PL"/>
        </w:rPr>
        <w:t>ów</w:t>
      </w:r>
      <w:r w:rsidRPr="003A440E">
        <w:rPr>
          <w:rFonts w:eastAsia="Times New Roman" w:cs="Times New Roman"/>
          <w:bCs/>
          <w:iCs/>
          <w:szCs w:val="26"/>
          <w:lang w:eastAsia="pl-PL"/>
        </w:rPr>
        <w:t xml:space="preserve"> dalszego gospodarowania odpadami</w:t>
      </w:r>
      <w:r>
        <w:rPr>
          <w:rFonts w:eastAsia="Times New Roman" w:cs="Times New Roman"/>
          <w:bCs/>
          <w:iCs/>
          <w:szCs w:val="26"/>
          <w:lang w:eastAsia="pl-PL"/>
        </w:rPr>
        <w:t xml:space="preserve"> otrzymały nowe brzmienie.</w:t>
      </w:r>
    </w:p>
    <w:p w14:paraId="3F899012" w14:textId="77777777" w:rsidR="00FA2F70" w:rsidRPr="00C34A11" w:rsidRDefault="00FA2F70" w:rsidP="00FA2F70">
      <w:pPr>
        <w:spacing w:after="0" w:line="276" w:lineRule="auto"/>
        <w:ind w:firstLine="708"/>
        <w:contextualSpacing/>
        <w:jc w:val="both"/>
        <w:rPr>
          <w:rFonts w:eastAsia="Times New Roman" w:cs="Arial"/>
          <w:szCs w:val="24"/>
          <w:lang w:eastAsia="pl-PL"/>
        </w:rPr>
      </w:pPr>
      <w:r>
        <w:rPr>
          <w:rFonts w:eastAsia="Times New Roman" w:cs="Arial"/>
          <w:szCs w:val="24"/>
          <w:lang w:eastAsia="pl-PL"/>
        </w:rPr>
        <w:t>N</w:t>
      </w:r>
      <w:r w:rsidRPr="00C34A11">
        <w:rPr>
          <w:rFonts w:eastAsia="Times New Roman" w:cs="Arial"/>
          <w:szCs w:val="24"/>
          <w:lang w:eastAsia="pl-PL"/>
        </w:rPr>
        <w:t>adano nowe brzmienie Tabeli 27 znajdującej się w podpunkcie III.1.1.</w:t>
      </w:r>
      <w:r>
        <w:rPr>
          <w:rFonts w:eastAsia="Times New Roman" w:cs="Arial"/>
          <w:szCs w:val="24"/>
          <w:lang w:eastAsia="pl-PL"/>
        </w:rPr>
        <w:t xml:space="preserve"> </w:t>
      </w:r>
      <w:r w:rsidRPr="00C34A11">
        <w:rPr>
          <w:rFonts w:eastAsia="Times New Roman" w:cs="Arial"/>
          <w:szCs w:val="24"/>
          <w:lang w:eastAsia="pl-PL"/>
        </w:rPr>
        <w:t>pozwolenia</w:t>
      </w:r>
      <w:r>
        <w:rPr>
          <w:rFonts w:eastAsia="Times New Roman" w:cs="Arial"/>
          <w:szCs w:val="24"/>
          <w:lang w:eastAsia="pl-PL"/>
        </w:rPr>
        <w:t xml:space="preserve"> (</w:t>
      </w:r>
      <w:r w:rsidRPr="003A440E">
        <w:rPr>
          <w:rFonts w:eastAsia="Times New Roman" w:cs="Times New Roman"/>
          <w:bCs/>
          <w:iCs/>
          <w:szCs w:val="26"/>
          <w:lang w:eastAsia="pl-PL"/>
        </w:rPr>
        <w:t>Miejsca i sposób wprowadzania gazów i pyłów do powietrza</w:t>
      </w:r>
      <w:r>
        <w:rPr>
          <w:rFonts w:eastAsia="Times New Roman" w:cs="Times New Roman"/>
          <w:bCs/>
          <w:iCs/>
          <w:szCs w:val="26"/>
          <w:lang w:eastAsia="pl-PL"/>
        </w:rPr>
        <w:t>)</w:t>
      </w:r>
      <w:r w:rsidRPr="00C34A11">
        <w:rPr>
          <w:rFonts w:eastAsia="Times New Roman" w:cs="Arial"/>
          <w:szCs w:val="24"/>
          <w:lang w:eastAsia="pl-PL"/>
        </w:rPr>
        <w:t>, z uwagi na zmianę symbolu emitora E-163 na E-163A oraz likwidację emitora E-58 w związku z</w:t>
      </w:r>
      <w:r>
        <w:rPr>
          <w:rFonts w:eastAsia="Times New Roman" w:cs="Arial"/>
          <w:szCs w:val="24"/>
          <w:lang w:eastAsia="pl-PL"/>
        </w:rPr>
        <w:t> </w:t>
      </w:r>
      <w:r w:rsidRPr="00C34A11">
        <w:rPr>
          <w:rFonts w:eastAsia="Times New Roman" w:cs="Arial"/>
          <w:szCs w:val="24"/>
          <w:lang w:eastAsia="pl-PL"/>
        </w:rPr>
        <w:t xml:space="preserve">likwidacją stanowiska spawalniczego. </w:t>
      </w:r>
    </w:p>
    <w:p w14:paraId="1B68D5B6" w14:textId="77777777" w:rsidR="00FA2F70" w:rsidRDefault="00FA2F70" w:rsidP="00FA2F70">
      <w:pPr>
        <w:spacing w:after="0" w:line="276" w:lineRule="auto"/>
        <w:ind w:firstLine="708"/>
        <w:contextualSpacing/>
        <w:jc w:val="both"/>
        <w:rPr>
          <w:rFonts w:eastAsia="Times New Roman" w:cs="Arial"/>
          <w:szCs w:val="24"/>
          <w:lang w:eastAsia="pl-PL"/>
        </w:rPr>
      </w:pPr>
      <w:r>
        <w:rPr>
          <w:rFonts w:eastAsia="Times New Roman" w:cs="Arial"/>
          <w:szCs w:val="24"/>
          <w:lang w:eastAsia="pl-PL"/>
        </w:rPr>
        <w:t>N</w:t>
      </w:r>
      <w:r w:rsidRPr="00C34A11">
        <w:rPr>
          <w:rFonts w:eastAsia="Times New Roman" w:cs="Arial"/>
          <w:szCs w:val="24"/>
          <w:lang w:eastAsia="pl-PL"/>
        </w:rPr>
        <w:t>adano nowe brzemiennie Tabeli 34</w:t>
      </w:r>
      <w:r>
        <w:rPr>
          <w:rFonts w:eastAsia="Times New Roman" w:cs="Arial"/>
          <w:szCs w:val="24"/>
          <w:lang w:eastAsia="pl-PL"/>
        </w:rPr>
        <w:t xml:space="preserve"> znajdującej się w punkcie V. pozwolenia </w:t>
      </w:r>
      <w:r w:rsidRPr="00271936">
        <w:rPr>
          <w:rFonts w:eastAsia="Times New Roman" w:cs="Arial"/>
          <w:szCs w:val="24"/>
          <w:lang w:eastAsia="pl-PL"/>
        </w:rPr>
        <w:t>(</w:t>
      </w:r>
      <w:r w:rsidRPr="00271936">
        <w:rPr>
          <w:rFonts w:eastAsia="Times New Roman" w:cs="Times New Roman"/>
          <w:szCs w:val="26"/>
          <w:lang w:eastAsia="pl-PL"/>
        </w:rPr>
        <w:t>Rodzaj i maksymalną ilość wykorzystywanej energii, materiałów, surowców i paliw)</w:t>
      </w:r>
      <w:r w:rsidRPr="00271936">
        <w:rPr>
          <w:rFonts w:eastAsia="Times New Roman" w:cs="Arial"/>
          <w:szCs w:val="24"/>
          <w:lang w:eastAsia="pl-PL"/>
        </w:rPr>
        <w:t>,</w:t>
      </w:r>
      <w:r w:rsidRPr="00C34A11">
        <w:rPr>
          <w:rFonts w:eastAsia="Times New Roman" w:cs="Arial"/>
          <w:szCs w:val="24"/>
          <w:lang w:eastAsia="pl-PL"/>
        </w:rPr>
        <w:t xml:space="preserve"> w której zmniejszono dopuszczalną ilość zużytego węgla i dopisano nowy materiał – sorbent do procesu odsiarczania spalin. </w:t>
      </w:r>
    </w:p>
    <w:p w14:paraId="1FDB726C" w14:textId="77777777" w:rsidR="00FA2F70" w:rsidRPr="00C34A11" w:rsidRDefault="00FA2F70" w:rsidP="00FA2F70">
      <w:pPr>
        <w:spacing w:after="0" w:line="276" w:lineRule="auto"/>
        <w:ind w:firstLine="708"/>
        <w:contextualSpacing/>
        <w:jc w:val="both"/>
        <w:rPr>
          <w:rFonts w:eastAsia="Times New Roman" w:cs="Arial"/>
          <w:szCs w:val="24"/>
          <w:lang w:eastAsia="pl-PL"/>
        </w:rPr>
      </w:pPr>
      <w:r>
        <w:rPr>
          <w:rFonts w:eastAsia="Times New Roman" w:cs="Arial"/>
          <w:szCs w:val="24"/>
          <w:lang w:eastAsia="pl-PL"/>
        </w:rPr>
        <w:t>Zaktualizowano punkt VIII dotyczący metod zabezpieczenia środowiska przez skutkami awarii instalacji oraz usunięto podpunkt IX.1 i IX.2. decyzji, w których zarządzający instalacją zobowiązany był zrealizować określone obowiązki do 2007 roku.</w:t>
      </w:r>
    </w:p>
    <w:p w14:paraId="40C161C4" w14:textId="77777777" w:rsidR="00FA2F70" w:rsidRPr="00C34A11" w:rsidRDefault="00FA2F70" w:rsidP="00FA2F70">
      <w:pPr>
        <w:spacing w:after="0" w:line="276" w:lineRule="auto"/>
        <w:ind w:firstLine="708"/>
        <w:contextualSpacing/>
        <w:jc w:val="both"/>
        <w:rPr>
          <w:rFonts w:eastAsia="Times New Roman" w:cs="Arial"/>
          <w:szCs w:val="24"/>
          <w:lang w:eastAsia="pl-PL"/>
        </w:rPr>
      </w:pPr>
      <w:r w:rsidRPr="00C34A11">
        <w:rPr>
          <w:rFonts w:eastAsia="Times New Roman" w:cs="Arial"/>
          <w:szCs w:val="24"/>
          <w:lang w:eastAsia="pl-PL"/>
        </w:rPr>
        <w:t>Zgodnie z art. 10 § 1 Kpa organ zapewnił stronom czynny udział w każdym stadium postępowania a przed wydaniem decyzji umożliwił wypowiedzenie się co do zebranych materiałów.</w:t>
      </w:r>
    </w:p>
    <w:p w14:paraId="55D06F73" w14:textId="77777777" w:rsidR="00FA2F70" w:rsidRPr="00C34A11" w:rsidRDefault="00FA2F70" w:rsidP="00FA2F70">
      <w:pPr>
        <w:spacing w:after="0" w:line="276" w:lineRule="auto"/>
        <w:ind w:firstLine="708"/>
        <w:jc w:val="both"/>
        <w:rPr>
          <w:rFonts w:eastAsia="Times New Roman" w:cs="Arial"/>
          <w:szCs w:val="24"/>
          <w:lang w:eastAsia="pl-PL"/>
        </w:rPr>
      </w:pPr>
      <w:r w:rsidRPr="00C34A11">
        <w:rPr>
          <w:rFonts w:eastAsia="Times New Roman" w:cs="Arial"/>
          <w:szCs w:val="24"/>
          <w:lang w:eastAsia="pl-PL"/>
        </w:rPr>
        <w:t>Wprowadzone zmiany obowiązującego pozwolenia zintegrowanego nie zmieniają ustaleń dotyczących spełnienia wymogów wynikających z najlepszych dostępnych technik. Zachowane są również standardy jakości środowiska.</w:t>
      </w:r>
    </w:p>
    <w:p w14:paraId="3850610D" w14:textId="77777777" w:rsidR="00FA2F70" w:rsidRPr="00C34A11" w:rsidRDefault="00FA2F70" w:rsidP="00FA2F70">
      <w:pPr>
        <w:spacing w:after="0" w:line="276" w:lineRule="auto"/>
        <w:ind w:firstLine="708"/>
        <w:jc w:val="both"/>
        <w:rPr>
          <w:rFonts w:eastAsia="Times New Roman" w:cs="Arial"/>
          <w:bCs/>
          <w:szCs w:val="24"/>
          <w:lang w:eastAsia="pl-PL"/>
        </w:rPr>
      </w:pPr>
      <w:r w:rsidRPr="00C34A11">
        <w:rPr>
          <w:rFonts w:eastAsia="Times New Roman" w:cs="Arial"/>
          <w:bCs/>
          <w:szCs w:val="24"/>
          <w:lang w:eastAsia="pl-PL"/>
        </w:rPr>
        <w:t>Biorąc powyższe pod uwagę orzekłem jak w osnowie.</w:t>
      </w:r>
    </w:p>
    <w:p w14:paraId="7EA7F421" w14:textId="77777777" w:rsidR="00FA2F70" w:rsidRPr="00C34A11" w:rsidRDefault="00FA2F70" w:rsidP="00FA2F70">
      <w:pPr>
        <w:keepNext/>
        <w:spacing w:before="120" w:after="0" w:line="276" w:lineRule="auto"/>
        <w:jc w:val="center"/>
        <w:outlineLvl w:val="0"/>
        <w:rPr>
          <w:rFonts w:eastAsia="Times New Roman" w:cs="Times New Roman"/>
          <w:b/>
          <w:szCs w:val="24"/>
          <w:lang w:eastAsia="pl-PL"/>
        </w:rPr>
      </w:pPr>
      <w:r w:rsidRPr="00C34A11">
        <w:rPr>
          <w:rFonts w:eastAsia="Times New Roman" w:cs="Times New Roman"/>
          <w:b/>
          <w:szCs w:val="24"/>
          <w:lang w:eastAsia="pl-PL"/>
        </w:rPr>
        <w:t>Pouczenie</w:t>
      </w:r>
    </w:p>
    <w:p w14:paraId="0C4D8FFA" w14:textId="77777777" w:rsidR="00FA2F70" w:rsidRPr="00C34A11" w:rsidRDefault="00FA2F70" w:rsidP="00FA2F70">
      <w:pPr>
        <w:keepNext/>
        <w:spacing w:before="120" w:after="0" w:line="276" w:lineRule="auto"/>
        <w:ind w:left="142" w:firstLine="566"/>
        <w:jc w:val="both"/>
        <w:rPr>
          <w:rFonts w:eastAsia="Times New Roman" w:cs="Arial"/>
          <w:szCs w:val="24"/>
          <w:lang w:eastAsia="pl-PL"/>
        </w:rPr>
      </w:pPr>
      <w:r w:rsidRPr="00C34A11">
        <w:rPr>
          <w:rFonts w:eastAsia="Times New Roman" w:cs="Arial"/>
          <w:szCs w:val="24"/>
          <w:lang w:eastAsia="pl-PL"/>
        </w:rPr>
        <w:t xml:space="preserve">Od niniejszej decyzji służy odwołanie do Ministra Klimatu i Środowiska za pośrednictwem Marszałka Województwa Podkarpackiego w terminie 14 dni od dnia otrzymania decyzji. </w:t>
      </w:r>
    </w:p>
    <w:p w14:paraId="16991236" w14:textId="77777777" w:rsidR="00FA2F70" w:rsidRPr="00C34A11" w:rsidRDefault="00FA2F70" w:rsidP="00FA2F70">
      <w:pPr>
        <w:keepNext/>
        <w:spacing w:after="0" w:line="276" w:lineRule="auto"/>
        <w:ind w:left="142" w:firstLine="566"/>
        <w:jc w:val="both"/>
        <w:rPr>
          <w:rFonts w:eastAsia="Times New Roman" w:cs="Arial"/>
          <w:szCs w:val="24"/>
          <w:lang w:eastAsia="pl-PL"/>
        </w:rPr>
      </w:pPr>
      <w:r w:rsidRPr="00C34A11">
        <w:rPr>
          <w:rFonts w:eastAsia="Times New Roman" w:cs="Arial"/>
          <w:szCs w:val="24"/>
          <w:lang w:eastAsia="pl-PL"/>
        </w:rPr>
        <w:t>W trakcie biegu terminu do wniesienia odwołania Stronom przysługuje prawo do zrzeczenia się odwołania, które należy wnieść do Marszałka Województwa Podkarpackiego. Z dniem doręczenia Marszałkowi Województwa Podkarpackiego oświadczenia o zrzeczeniu się prawa do wniesienia odwołania przez ostatnią ze Stron postępowania niniejsza decyzja staje się ostateczna i prawomocna.</w:t>
      </w:r>
    </w:p>
    <w:p w14:paraId="095C516D" w14:textId="77777777" w:rsidR="00FA2F70" w:rsidRPr="00510B9C" w:rsidRDefault="00FA2F70" w:rsidP="00FA2F70">
      <w:pPr>
        <w:autoSpaceDE w:val="0"/>
        <w:autoSpaceDN w:val="0"/>
        <w:adjustRightInd w:val="0"/>
        <w:spacing w:before="480" w:after="0" w:line="276" w:lineRule="auto"/>
        <w:ind w:left="4248"/>
        <w:jc w:val="center"/>
        <w:rPr>
          <w:rFonts w:eastAsia="Times New Roman" w:cs="Arial"/>
          <w:sz w:val="16"/>
          <w:szCs w:val="16"/>
          <w:lang w:eastAsia="pl-PL"/>
        </w:rPr>
      </w:pPr>
      <w:r w:rsidRPr="00510B9C">
        <w:rPr>
          <w:rFonts w:eastAsia="Times New Roman" w:cs="Arial"/>
          <w:sz w:val="16"/>
          <w:szCs w:val="16"/>
          <w:lang w:eastAsia="pl-PL"/>
        </w:rPr>
        <w:t>Z upoważnienia</w:t>
      </w:r>
    </w:p>
    <w:p w14:paraId="35AC71BA" w14:textId="77777777" w:rsidR="00FA2F70" w:rsidRDefault="00FA2F70" w:rsidP="00FA2F70">
      <w:pPr>
        <w:autoSpaceDE w:val="0"/>
        <w:autoSpaceDN w:val="0"/>
        <w:adjustRightInd w:val="0"/>
        <w:spacing w:after="0" w:line="276" w:lineRule="auto"/>
        <w:ind w:left="4247"/>
        <w:jc w:val="center"/>
        <w:rPr>
          <w:rFonts w:eastAsia="Times New Roman" w:cs="Arial"/>
          <w:sz w:val="16"/>
          <w:szCs w:val="16"/>
          <w:lang w:eastAsia="pl-PL"/>
        </w:rPr>
      </w:pPr>
      <w:r w:rsidRPr="00510B9C">
        <w:rPr>
          <w:rFonts w:eastAsia="Times New Roman" w:cs="Arial"/>
          <w:sz w:val="16"/>
          <w:szCs w:val="16"/>
          <w:lang w:eastAsia="pl-PL"/>
        </w:rPr>
        <w:t>MARSZAŁKA WOJEWÓDZTWA PODKARPACKIEGO</w:t>
      </w:r>
    </w:p>
    <w:p w14:paraId="31B0DB42" w14:textId="674AFA5A" w:rsidR="00E22090" w:rsidRDefault="00E22090" w:rsidP="00FA2F70">
      <w:pPr>
        <w:autoSpaceDE w:val="0"/>
        <w:autoSpaceDN w:val="0"/>
        <w:adjustRightInd w:val="0"/>
        <w:spacing w:after="0" w:line="276" w:lineRule="auto"/>
        <w:ind w:left="4247"/>
        <w:jc w:val="center"/>
        <w:rPr>
          <w:rFonts w:eastAsia="Times New Roman" w:cs="Arial"/>
          <w:sz w:val="16"/>
          <w:szCs w:val="16"/>
          <w:lang w:eastAsia="pl-PL"/>
        </w:rPr>
      </w:pPr>
      <w:r>
        <w:rPr>
          <w:rFonts w:eastAsia="Times New Roman" w:cs="Arial"/>
          <w:sz w:val="16"/>
          <w:szCs w:val="16"/>
          <w:lang w:eastAsia="pl-PL"/>
        </w:rPr>
        <w:t>Andrzej Kulig</w:t>
      </w:r>
    </w:p>
    <w:p w14:paraId="617A1005" w14:textId="77777777" w:rsidR="00FA2F70" w:rsidRPr="00510B9C" w:rsidRDefault="00FA2F70" w:rsidP="00FA2F70">
      <w:pPr>
        <w:autoSpaceDE w:val="0"/>
        <w:autoSpaceDN w:val="0"/>
        <w:adjustRightInd w:val="0"/>
        <w:spacing w:before="480" w:after="0" w:line="276" w:lineRule="auto"/>
        <w:ind w:left="4248"/>
        <w:jc w:val="center"/>
        <w:rPr>
          <w:rFonts w:eastAsia="Times New Roman" w:cs="Arial"/>
          <w:sz w:val="16"/>
          <w:szCs w:val="16"/>
          <w:lang w:eastAsia="pl-PL"/>
        </w:rPr>
      </w:pPr>
      <w:r w:rsidRPr="00510B9C">
        <w:rPr>
          <w:rFonts w:eastAsia="Times New Roman" w:cs="Arial"/>
          <w:sz w:val="16"/>
          <w:szCs w:val="16"/>
          <w:lang w:eastAsia="pl-PL"/>
        </w:rPr>
        <w:t>DYREKTOR</w:t>
      </w:r>
    </w:p>
    <w:p w14:paraId="22C57725" w14:textId="77777777" w:rsidR="00FA2F70" w:rsidRDefault="00FA2F70" w:rsidP="00FA2F70">
      <w:pPr>
        <w:autoSpaceDE w:val="0"/>
        <w:autoSpaceDN w:val="0"/>
        <w:adjustRightInd w:val="0"/>
        <w:spacing w:after="0" w:line="276" w:lineRule="auto"/>
        <w:ind w:left="4247"/>
        <w:jc w:val="center"/>
        <w:rPr>
          <w:rFonts w:eastAsia="Times New Roman" w:cs="Arial"/>
          <w:sz w:val="16"/>
          <w:szCs w:val="16"/>
          <w:lang w:eastAsia="pl-PL"/>
        </w:rPr>
      </w:pPr>
      <w:r w:rsidRPr="00510B9C">
        <w:rPr>
          <w:rFonts w:eastAsia="Times New Roman" w:cs="Arial"/>
          <w:sz w:val="16"/>
          <w:szCs w:val="16"/>
          <w:lang w:eastAsia="pl-PL"/>
        </w:rPr>
        <w:t>DEPARTAMENTU OCHRONY ŚRODOWISKA</w:t>
      </w:r>
    </w:p>
    <w:p w14:paraId="12118AB1" w14:textId="77777777" w:rsidR="00FA2F70" w:rsidRPr="00510B9C" w:rsidRDefault="00FA2F70" w:rsidP="00E22090">
      <w:pPr>
        <w:autoSpaceDE w:val="0"/>
        <w:autoSpaceDN w:val="0"/>
        <w:adjustRightInd w:val="0"/>
        <w:spacing w:before="480" w:after="0" w:line="276" w:lineRule="auto"/>
        <w:jc w:val="both"/>
        <w:rPr>
          <w:rFonts w:eastAsia="Times New Roman" w:cs="Arial"/>
          <w:sz w:val="16"/>
          <w:szCs w:val="16"/>
          <w:lang w:eastAsia="pl-PL"/>
        </w:rPr>
      </w:pPr>
      <w:r w:rsidRPr="00510B9C">
        <w:rPr>
          <w:rFonts w:eastAsia="Times New Roman" w:cs="Arial"/>
          <w:sz w:val="16"/>
          <w:szCs w:val="16"/>
          <w:lang w:eastAsia="pl-PL"/>
        </w:rPr>
        <w:t xml:space="preserve">Opłatę skarbową w wys. 1005,50 zł </w:t>
      </w:r>
    </w:p>
    <w:p w14:paraId="46027148" w14:textId="77777777" w:rsidR="00FA2F70" w:rsidRPr="00510B9C" w:rsidRDefault="00FA2F70" w:rsidP="00FA2F70">
      <w:pPr>
        <w:autoSpaceDE w:val="0"/>
        <w:autoSpaceDN w:val="0"/>
        <w:adjustRightInd w:val="0"/>
        <w:spacing w:after="0" w:line="276" w:lineRule="auto"/>
        <w:ind w:left="142"/>
        <w:jc w:val="both"/>
        <w:rPr>
          <w:rFonts w:eastAsia="Times New Roman" w:cs="Arial"/>
          <w:sz w:val="16"/>
          <w:szCs w:val="16"/>
          <w:lang w:eastAsia="pl-PL"/>
        </w:rPr>
      </w:pPr>
      <w:r w:rsidRPr="00510B9C">
        <w:rPr>
          <w:rFonts w:eastAsia="Times New Roman" w:cs="Arial"/>
          <w:sz w:val="16"/>
          <w:szCs w:val="16"/>
          <w:lang w:eastAsia="pl-PL"/>
        </w:rPr>
        <w:t xml:space="preserve">uiszczono w dniu </w:t>
      </w:r>
      <w:r>
        <w:rPr>
          <w:rFonts w:eastAsia="Times New Roman" w:cs="Arial"/>
          <w:sz w:val="16"/>
          <w:szCs w:val="16"/>
          <w:lang w:eastAsia="pl-PL"/>
        </w:rPr>
        <w:t>7 lipca</w:t>
      </w:r>
      <w:r w:rsidRPr="00510B9C">
        <w:rPr>
          <w:rFonts w:eastAsia="Times New Roman" w:cs="Arial"/>
          <w:sz w:val="16"/>
          <w:szCs w:val="16"/>
          <w:lang w:eastAsia="pl-PL"/>
        </w:rPr>
        <w:t xml:space="preserve"> 202</w:t>
      </w:r>
      <w:r>
        <w:rPr>
          <w:rFonts w:eastAsia="Times New Roman" w:cs="Arial"/>
          <w:sz w:val="16"/>
          <w:szCs w:val="16"/>
          <w:lang w:eastAsia="pl-PL"/>
        </w:rPr>
        <w:t>4</w:t>
      </w:r>
      <w:r w:rsidRPr="00510B9C">
        <w:rPr>
          <w:rFonts w:eastAsia="Times New Roman" w:cs="Arial"/>
          <w:sz w:val="16"/>
          <w:szCs w:val="16"/>
          <w:lang w:eastAsia="pl-PL"/>
        </w:rPr>
        <w:t xml:space="preserve"> r.</w:t>
      </w:r>
    </w:p>
    <w:p w14:paraId="66C0ADD9" w14:textId="77777777" w:rsidR="00FA2F70" w:rsidRPr="00510B9C" w:rsidRDefault="00FA2F70" w:rsidP="00FA2F70">
      <w:pPr>
        <w:autoSpaceDE w:val="0"/>
        <w:autoSpaceDN w:val="0"/>
        <w:adjustRightInd w:val="0"/>
        <w:spacing w:after="0" w:line="276" w:lineRule="auto"/>
        <w:ind w:left="284" w:hanging="142"/>
        <w:jc w:val="both"/>
        <w:rPr>
          <w:rFonts w:eastAsia="Times New Roman" w:cs="Arial"/>
          <w:sz w:val="16"/>
          <w:szCs w:val="16"/>
          <w:lang w:eastAsia="pl-PL"/>
        </w:rPr>
      </w:pPr>
      <w:r w:rsidRPr="00510B9C">
        <w:rPr>
          <w:rFonts w:eastAsia="Times New Roman" w:cs="Arial"/>
          <w:sz w:val="16"/>
          <w:szCs w:val="16"/>
          <w:lang w:eastAsia="pl-PL"/>
        </w:rPr>
        <w:t>na rachunek bankowy Urzędu Miasta Rzeszowa</w:t>
      </w:r>
    </w:p>
    <w:p w14:paraId="08DA3DBE" w14:textId="77777777" w:rsidR="00FA2F70" w:rsidRPr="00510B9C" w:rsidRDefault="00FA2F70" w:rsidP="00FA2F70">
      <w:pPr>
        <w:autoSpaceDE w:val="0"/>
        <w:autoSpaceDN w:val="0"/>
        <w:adjustRightInd w:val="0"/>
        <w:spacing w:after="0" w:line="276" w:lineRule="auto"/>
        <w:ind w:firstLine="142"/>
        <w:jc w:val="both"/>
        <w:rPr>
          <w:rFonts w:eastAsia="Times New Roman" w:cs="Arial"/>
          <w:sz w:val="16"/>
          <w:szCs w:val="16"/>
          <w:lang w:eastAsia="pl-PL"/>
        </w:rPr>
      </w:pPr>
      <w:r w:rsidRPr="00510B9C">
        <w:rPr>
          <w:rFonts w:eastAsia="Times New Roman" w:cs="Arial"/>
          <w:sz w:val="16"/>
          <w:szCs w:val="16"/>
          <w:lang w:eastAsia="pl-PL"/>
        </w:rPr>
        <w:t>Nr 17 1020 4391 2018 0062 0000 0423</w:t>
      </w:r>
    </w:p>
    <w:p w14:paraId="377F68AF" w14:textId="77777777" w:rsidR="00FA2F70" w:rsidRPr="00510B9C" w:rsidRDefault="00FA2F70" w:rsidP="00FA2F70">
      <w:pPr>
        <w:spacing w:before="240" w:after="0" w:line="276" w:lineRule="auto"/>
        <w:ind w:left="142"/>
        <w:jc w:val="both"/>
        <w:rPr>
          <w:rFonts w:eastAsia="Times New Roman" w:cs="Arial"/>
          <w:color w:val="000000"/>
          <w:sz w:val="16"/>
          <w:szCs w:val="16"/>
          <w:lang w:eastAsia="pl-PL"/>
        </w:rPr>
      </w:pPr>
      <w:r w:rsidRPr="00510B9C">
        <w:rPr>
          <w:rFonts w:eastAsia="Times New Roman" w:cs="Arial"/>
          <w:color w:val="000000"/>
          <w:sz w:val="16"/>
          <w:szCs w:val="16"/>
          <w:lang w:eastAsia="pl-PL"/>
        </w:rPr>
        <w:t>Otrzymują:</w:t>
      </w:r>
    </w:p>
    <w:p w14:paraId="2DDFC011" w14:textId="77777777" w:rsidR="00FA2F70" w:rsidRPr="00510B9C" w:rsidRDefault="00FA2F70" w:rsidP="00FA2F70">
      <w:pPr>
        <w:tabs>
          <w:tab w:val="left" w:pos="709"/>
        </w:tabs>
        <w:spacing w:after="0" w:line="276" w:lineRule="auto"/>
        <w:ind w:left="284" w:firstLine="142"/>
        <w:rPr>
          <w:rFonts w:eastAsia="Times New Roman" w:cs="Arial"/>
          <w:sz w:val="16"/>
          <w:szCs w:val="16"/>
          <w:lang w:val="x-none" w:eastAsia="pl-PL"/>
        </w:rPr>
      </w:pPr>
      <w:r w:rsidRPr="00510B9C">
        <w:rPr>
          <w:rFonts w:eastAsia="Times New Roman" w:cs="Arial"/>
          <w:sz w:val="16"/>
          <w:szCs w:val="16"/>
          <w:lang w:val="x-none" w:eastAsia="pl-PL"/>
        </w:rPr>
        <w:t>1.</w:t>
      </w:r>
      <w:r w:rsidRPr="009346E7">
        <w:rPr>
          <w:rFonts w:eastAsia="Times New Roman" w:cs="Arial"/>
          <w:sz w:val="16"/>
          <w:szCs w:val="16"/>
          <w:lang w:val="da-DK" w:eastAsia="pl-PL"/>
        </w:rPr>
        <w:t xml:space="preserve"> Sanok Rubber Company </w:t>
      </w:r>
      <w:r w:rsidRPr="00510B9C">
        <w:rPr>
          <w:rFonts w:eastAsia="Times New Roman" w:cs="Arial"/>
          <w:sz w:val="16"/>
          <w:szCs w:val="16"/>
          <w:lang w:val="x-none" w:eastAsia="pl-PL"/>
        </w:rPr>
        <w:t>S.A.</w:t>
      </w:r>
    </w:p>
    <w:p w14:paraId="7BD81261" w14:textId="77777777" w:rsidR="00FA2F70" w:rsidRPr="00510B9C" w:rsidRDefault="00FA2F70" w:rsidP="00FA2F70">
      <w:pPr>
        <w:spacing w:after="0" w:line="276" w:lineRule="auto"/>
        <w:ind w:left="709" w:hanging="284"/>
        <w:rPr>
          <w:rFonts w:eastAsia="Times New Roman" w:cs="Arial"/>
          <w:sz w:val="16"/>
          <w:szCs w:val="16"/>
          <w:lang w:eastAsia="pl-PL"/>
        </w:rPr>
      </w:pPr>
      <w:r w:rsidRPr="009346E7">
        <w:rPr>
          <w:rFonts w:eastAsia="Times New Roman" w:cs="Arial"/>
          <w:sz w:val="16"/>
          <w:szCs w:val="16"/>
          <w:lang w:val="da-DK" w:eastAsia="pl-PL"/>
        </w:rPr>
        <w:tab/>
      </w:r>
      <w:r w:rsidRPr="00510B9C">
        <w:rPr>
          <w:rFonts w:eastAsia="Times New Roman" w:cs="Arial"/>
          <w:sz w:val="16"/>
          <w:szCs w:val="16"/>
          <w:lang w:eastAsia="pl-PL"/>
        </w:rPr>
        <w:t>ul. Przemyska 24, 38-500 Sanok,</w:t>
      </w:r>
    </w:p>
    <w:p w14:paraId="2B461B03" w14:textId="77777777" w:rsidR="00FA2F70" w:rsidRPr="00510B9C" w:rsidRDefault="00FA2F70" w:rsidP="00FA2F70">
      <w:pPr>
        <w:spacing w:after="0" w:line="276" w:lineRule="auto"/>
        <w:ind w:left="284" w:firstLine="142"/>
        <w:rPr>
          <w:rFonts w:eastAsia="Times New Roman" w:cs="Arial"/>
          <w:sz w:val="16"/>
          <w:szCs w:val="16"/>
          <w:lang w:eastAsia="pl-PL"/>
        </w:rPr>
      </w:pPr>
      <w:r w:rsidRPr="00510B9C">
        <w:rPr>
          <w:rFonts w:eastAsia="Times New Roman" w:cs="Arial"/>
          <w:sz w:val="16"/>
          <w:szCs w:val="16"/>
          <w:lang w:eastAsia="pl-PL"/>
        </w:rPr>
        <w:t>2.</w:t>
      </w:r>
      <w:r w:rsidRPr="00510B9C">
        <w:rPr>
          <w:rFonts w:eastAsia="Times New Roman" w:cs="Arial"/>
          <w:sz w:val="16"/>
          <w:szCs w:val="16"/>
          <w:lang w:eastAsia="pl-PL"/>
        </w:rPr>
        <w:tab/>
        <w:t xml:space="preserve">Państwowe Gospodarstwo Wodne Wody Polskie </w:t>
      </w:r>
    </w:p>
    <w:p w14:paraId="3B86FAA9" w14:textId="77777777" w:rsidR="00FA2F70" w:rsidRPr="00510B9C" w:rsidRDefault="00FA2F70" w:rsidP="00FA2F70">
      <w:pPr>
        <w:spacing w:after="0" w:line="276" w:lineRule="auto"/>
        <w:ind w:left="709" w:hanging="284"/>
        <w:rPr>
          <w:rFonts w:eastAsia="Times New Roman" w:cs="Arial"/>
          <w:sz w:val="16"/>
          <w:szCs w:val="16"/>
          <w:lang w:eastAsia="pl-PL"/>
        </w:rPr>
      </w:pPr>
      <w:r w:rsidRPr="00510B9C">
        <w:rPr>
          <w:rFonts w:eastAsia="Times New Roman" w:cs="Arial"/>
          <w:sz w:val="16"/>
          <w:szCs w:val="16"/>
          <w:lang w:eastAsia="pl-PL"/>
        </w:rPr>
        <w:tab/>
        <w:t xml:space="preserve">Regionalny Zarząd Gospodarki Wodnej w Rzeszowie </w:t>
      </w:r>
    </w:p>
    <w:p w14:paraId="444B048E" w14:textId="77777777" w:rsidR="00FA2F70" w:rsidRPr="00510B9C" w:rsidRDefault="00FA2F70" w:rsidP="00FA2F70">
      <w:pPr>
        <w:spacing w:after="0" w:line="276" w:lineRule="auto"/>
        <w:ind w:left="709" w:hanging="284"/>
        <w:rPr>
          <w:rFonts w:eastAsia="Times New Roman" w:cs="Arial"/>
          <w:sz w:val="16"/>
          <w:szCs w:val="16"/>
          <w:lang w:eastAsia="pl-PL"/>
        </w:rPr>
      </w:pPr>
      <w:r w:rsidRPr="00510B9C">
        <w:rPr>
          <w:rFonts w:eastAsia="Times New Roman" w:cs="Arial"/>
          <w:sz w:val="16"/>
          <w:szCs w:val="16"/>
          <w:lang w:eastAsia="pl-PL"/>
        </w:rPr>
        <w:tab/>
        <w:t xml:space="preserve">ul. </w:t>
      </w:r>
      <w:proofErr w:type="spellStart"/>
      <w:r w:rsidRPr="00510B9C">
        <w:rPr>
          <w:rFonts w:eastAsia="Times New Roman" w:cs="Arial"/>
          <w:sz w:val="16"/>
          <w:szCs w:val="16"/>
          <w:lang w:eastAsia="pl-PL"/>
        </w:rPr>
        <w:t>Hanasiewicza</w:t>
      </w:r>
      <w:proofErr w:type="spellEnd"/>
      <w:r w:rsidRPr="00510B9C">
        <w:rPr>
          <w:rFonts w:eastAsia="Times New Roman" w:cs="Arial"/>
          <w:sz w:val="16"/>
          <w:szCs w:val="16"/>
          <w:lang w:eastAsia="pl-PL"/>
        </w:rPr>
        <w:t xml:space="preserve"> 17B, 35-103 Rzeszów,</w:t>
      </w:r>
    </w:p>
    <w:p w14:paraId="249199F9" w14:textId="745038C2" w:rsidR="00CD7F00" w:rsidRPr="00FA2F70" w:rsidRDefault="00FA2F70" w:rsidP="00FA2F70">
      <w:pPr>
        <w:spacing w:after="0" w:line="276" w:lineRule="auto"/>
        <w:ind w:left="284" w:firstLine="142"/>
        <w:jc w:val="both"/>
        <w:rPr>
          <w:rFonts w:eastAsia="Times New Roman" w:cs="Arial"/>
          <w:color w:val="000000"/>
          <w:sz w:val="16"/>
          <w:szCs w:val="16"/>
          <w:lang w:eastAsia="pl-PL"/>
        </w:rPr>
      </w:pPr>
      <w:r w:rsidRPr="00510B9C">
        <w:rPr>
          <w:rFonts w:eastAsia="Times New Roman" w:cs="Arial"/>
          <w:color w:val="000000"/>
          <w:sz w:val="16"/>
          <w:szCs w:val="16"/>
          <w:lang w:eastAsia="pl-PL"/>
        </w:rPr>
        <w:t xml:space="preserve">3. </w:t>
      </w:r>
      <w:r w:rsidRPr="00510B9C">
        <w:rPr>
          <w:rFonts w:eastAsia="Times New Roman" w:cs="Arial"/>
          <w:color w:val="000000"/>
          <w:sz w:val="16"/>
          <w:szCs w:val="16"/>
          <w:lang w:eastAsia="pl-PL"/>
        </w:rPr>
        <w:tab/>
        <w:t>OS-I, a/a</w:t>
      </w:r>
    </w:p>
    <w:sectPr w:rsidR="00CD7F00" w:rsidRPr="00FA2F70" w:rsidSect="00FA2F70">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44D3A" w14:textId="77777777" w:rsidR="00DD2319" w:rsidRDefault="00DD2319" w:rsidP="001A6A69">
      <w:pPr>
        <w:spacing w:after="0" w:line="240" w:lineRule="auto"/>
      </w:pPr>
      <w:r>
        <w:separator/>
      </w:r>
    </w:p>
  </w:endnote>
  <w:endnote w:type="continuationSeparator" w:id="0">
    <w:p w14:paraId="5CB107BB" w14:textId="77777777" w:rsidR="00DD2319" w:rsidRDefault="00DD2319" w:rsidP="001A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New Roman Normalny">
    <w:panose1 w:val="00000000000000000000"/>
    <w:charset w:val="EE"/>
    <w:family w:val="roman"/>
    <w:notTrueType/>
    <w:pitch w:val="default"/>
    <w:sig w:usb0="00000005" w:usb1="00000000" w:usb2="00000000" w:usb3="00000000" w:csb0="00000002" w:csb1="00000000"/>
  </w:font>
  <w:font w:name="Sylfaen">
    <w:panose1 w:val="010A0502050306030303"/>
    <w:charset w:val="EE"/>
    <w:family w:val="roman"/>
    <w:pitch w:val="variable"/>
    <w:sig w:usb0="04000687" w:usb1="00000000" w:usb2="00000000" w:usb3="00000000" w:csb0="0000009F" w:csb1="00000000"/>
  </w:font>
  <w:font w:name="TrueHelveticaLight">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151532"/>
      <w:docPartObj>
        <w:docPartGallery w:val="Page Numbers (Bottom of Page)"/>
        <w:docPartUnique/>
      </w:docPartObj>
    </w:sdtPr>
    <w:sdtContent>
      <w:sdt>
        <w:sdtPr>
          <w:id w:val="-1769616900"/>
          <w:docPartObj>
            <w:docPartGallery w:val="Page Numbers (Top of Page)"/>
            <w:docPartUnique/>
          </w:docPartObj>
        </w:sdtPr>
        <w:sdtContent>
          <w:p w14:paraId="0A5B8DE3" w14:textId="77777777" w:rsidR="00000000" w:rsidRPr="00FE2DB1" w:rsidRDefault="00000000" w:rsidP="00FE2DB1">
            <w:pPr>
              <w:pStyle w:val="Stopka"/>
              <w:jc w:val="right"/>
            </w:pPr>
            <w:r>
              <w:rPr>
                <w:rFonts w:cs="Arial"/>
                <w:bCs/>
              </w:rPr>
              <w:t>OS-I.7222.</w:t>
            </w:r>
            <w:r>
              <w:rPr>
                <w:rFonts w:cs="Arial"/>
                <w:bCs/>
              </w:rPr>
              <w:t>19.</w:t>
            </w:r>
            <w:r>
              <w:rPr>
                <w:rFonts w:cs="Arial"/>
                <w:bCs/>
              </w:rPr>
              <w:t>10.202</w:t>
            </w:r>
            <w:r>
              <w:rPr>
                <w:rFonts w:cs="Arial"/>
                <w:bCs/>
              </w:rPr>
              <w:t>4.</w:t>
            </w:r>
            <w:r>
              <w:rPr>
                <w:rFonts w:cs="Arial"/>
                <w:bCs/>
              </w:rPr>
              <w:t>MBB</w:t>
            </w:r>
            <w:r>
              <w:t xml:space="preserve"> </w:t>
            </w:r>
            <w:r>
              <w:tab/>
            </w:r>
            <w:r>
              <w:tab/>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785E" w14:textId="77777777" w:rsidR="00000000" w:rsidRDefault="00000000" w:rsidP="00516C37">
    <w:pPr>
      <w:pStyle w:val="Stopka"/>
      <w:jc w:val="center"/>
    </w:pPr>
    <w:r>
      <w:rPr>
        <w:noProof/>
      </w:rPr>
      <w:drawing>
        <wp:inline distT="0" distB="0" distL="0" distR="0" wp14:anchorId="5EB6B2EC" wp14:editId="21FAFAE7">
          <wp:extent cx="1457325" cy="365760"/>
          <wp:effectExtent l="0" t="0" r="9525" b="0"/>
          <wp:docPr id="3" name="Obraz 3"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odkarpac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5D09E" w14:textId="77777777" w:rsidR="00DD2319" w:rsidRDefault="00DD2319" w:rsidP="001A6A69">
      <w:pPr>
        <w:spacing w:after="0" w:line="240" w:lineRule="auto"/>
      </w:pPr>
      <w:r>
        <w:separator/>
      </w:r>
    </w:p>
  </w:footnote>
  <w:footnote w:type="continuationSeparator" w:id="0">
    <w:p w14:paraId="4E8CC1C6" w14:textId="77777777" w:rsidR="00DD2319" w:rsidRDefault="00DD2319" w:rsidP="001A6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8267FE"/>
    <w:multiLevelType w:val="hybridMultilevel"/>
    <w:tmpl w:val="FFFFFFFF"/>
    <w:lvl w:ilvl="0" w:tplc="9F3400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2B51ADA"/>
    <w:multiLevelType w:val="singleLevel"/>
    <w:tmpl w:val="5846DD36"/>
    <w:lvl w:ilvl="0">
      <w:start w:val="1"/>
      <w:numFmt w:val="bullet"/>
      <w:pStyle w:val="Listapunktowana2"/>
      <w:lvlText w:val=""/>
      <w:lvlJc w:val="left"/>
      <w:pPr>
        <w:tabs>
          <w:tab w:val="num" w:pos="360"/>
        </w:tabs>
        <w:ind w:left="360" w:hanging="360"/>
      </w:pPr>
      <w:rPr>
        <w:rFonts w:ascii="Wingdings" w:hAnsi="Wingdings" w:hint="default"/>
      </w:rPr>
    </w:lvl>
  </w:abstractNum>
  <w:abstractNum w:abstractNumId="3" w15:restartNumberingAfterBreak="0">
    <w:nsid w:val="02DA0DA0"/>
    <w:multiLevelType w:val="hybridMultilevel"/>
    <w:tmpl w:val="DC60F91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736262"/>
    <w:multiLevelType w:val="hybridMultilevel"/>
    <w:tmpl w:val="2C6ECD70"/>
    <w:lvl w:ilvl="0" w:tplc="04150001">
      <w:start w:val="1"/>
      <w:numFmt w:val="bullet"/>
      <w:pStyle w:val="W4pz"/>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36D645B"/>
    <w:multiLevelType w:val="singleLevel"/>
    <w:tmpl w:val="5F48C7EA"/>
    <w:lvl w:ilvl="0">
      <w:start w:val="1"/>
      <w:numFmt w:val="lowerLetter"/>
      <w:pStyle w:val="L1i2pz"/>
      <w:lvlText w:val="%1)"/>
      <w:lvlJc w:val="left"/>
      <w:pPr>
        <w:tabs>
          <w:tab w:val="num" w:pos="567"/>
        </w:tabs>
        <w:ind w:left="567" w:hanging="425"/>
      </w:pPr>
      <w:rPr>
        <w:rFonts w:hint="default"/>
      </w:rPr>
    </w:lvl>
  </w:abstractNum>
  <w:abstractNum w:abstractNumId="6" w15:restartNumberingAfterBreak="0">
    <w:nsid w:val="1A236F00"/>
    <w:multiLevelType w:val="hybridMultilevel"/>
    <w:tmpl w:val="CE18EEC8"/>
    <w:lvl w:ilvl="0" w:tplc="F32ED130">
      <w:start w:val="9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F1C48"/>
    <w:multiLevelType w:val="hybridMultilevel"/>
    <w:tmpl w:val="7DF82FCC"/>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A0F60"/>
    <w:multiLevelType w:val="hybridMultilevel"/>
    <w:tmpl w:val="4106D7A8"/>
    <w:lvl w:ilvl="0" w:tplc="04150011">
      <w:start w:val="1"/>
      <w:numFmt w:val="decimal"/>
      <w:lvlText w:val="%1)"/>
      <w:lvlJc w:val="left"/>
      <w:pPr>
        <w:ind w:left="360" w:hanging="360"/>
      </w:pPr>
    </w:lvl>
    <w:lvl w:ilvl="1" w:tplc="303A88CA">
      <w:start w:val="1"/>
      <w:numFmt w:val="bullet"/>
      <w:lvlText w:val="−"/>
      <w:lvlJc w:val="left"/>
      <w:pPr>
        <w:ind w:left="1080" w:hanging="360"/>
      </w:pPr>
      <w:rPr>
        <w:rFonts w:ascii="Times New Roman" w:hAnsi="Times New Roman"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97D4BE3"/>
    <w:multiLevelType w:val="hybridMultilevel"/>
    <w:tmpl w:val="09904F28"/>
    <w:lvl w:ilvl="0" w:tplc="7E562B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2104092"/>
    <w:multiLevelType w:val="multilevel"/>
    <w:tmpl w:val="67627C1A"/>
    <w:lvl w:ilvl="0">
      <w:start w:val="1"/>
      <w:numFmt w:val="decimal"/>
      <w:lvlText w:val="%1."/>
      <w:lvlJc w:val="left"/>
      <w:pPr>
        <w:ind w:left="360" w:hanging="360"/>
      </w:pPr>
      <w:rPr>
        <w:rFonts w:hint="default"/>
      </w:rPr>
    </w:lvl>
    <w:lvl w:ilvl="1">
      <w:start w:val="1"/>
      <w:numFmt w:val="decimal"/>
      <w:pStyle w:val="StylZ1"/>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325F9D"/>
    <w:multiLevelType w:val="singleLevel"/>
    <w:tmpl w:val="4E80DD4A"/>
    <w:lvl w:ilvl="0">
      <w:start w:val="1"/>
      <w:numFmt w:val="bullet"/>
      <w:lvlText w:val=""/>
      <w:lvlJc w:val="left"/>
      <w:pPr>
        <w:ind w:left="360" w:hanging="360"/>
      </w:pPr>
      <w:rPr>
        <w:rFonts w:ascii="Symbol" w:hAnsi="Symbol" w:hint="default"/>
      </w:rPr>
    </w:lvl>
  </w:abstractNum>
  <w:abstractNum w:abstractNumId="15" w15:restartNumberingAfterBreak="0">
    <w:nsid w:val="37A85F5B"/>
    <w:multiLevelType w:val="hybridMultilevel"/>
    <w:tmpl w:val="EC02C3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024BC4"/>
    <w:multiLevelType w:val="hybridMultilevel"/>
    <w:tmpl w:val="D57EE3C6"/>
    <w:lvl w:ilvl="0" w:tplc="0415000F">
      <w:start w:val="8"/>
      <w:numFmt w:val="decimal"/>
      <w:pStyle w:val="Styl2"/>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E6A3274"/>
    <w:multiLevelType w:val="hybridMultilevel"/>
    <w:tmpl w:val="4058FD88"/>
    <w:lvl w:ilvl="0" w:tplc="886AEDA4">
      <w:start w:val="1"/>
      <w:numFmt w:val="lowerLetter"/>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41854A42"/>
    <w:multiLevelType w:val="hybridMultilevel"/>
    <w:tmpl w:val="024A519E"/>
    <w:lvl w:ilvl="0" w:tplc="B47464A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54711E"/>
    <w:multiLevelType w:val="hybridMultilevel"/>
    <w:tmpl w:val="B358BD70"/>
    <w:lvl w:ilvl="0" w:tplc="23CA632A">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28075C"/>
    <w:multiLevelType w:val="hybridMultilevel"/>
    <w:tmpl w:val="B92AF904"/>
    <w:lvl w:ilvl="0" w:tplc="133E6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2F69E0"/>
    <w:multiLevelType w:val="hybridMultilevel"/>
    <w:tmpl w:val="614C2DF0"/>
    <w:lvl w:ilvl="0" w:tplc="AF165334">
      <w:start w:val="1"/>
      <w:numFmt w:val="decimal"/>
      <w:lvlText w:val="%1)"/>
      <w:lvlJc w:val="left"/>
      <w:pPr>
        <w:ind w:left="360" w:hanging="360"/>
      </w:pPr>
      <w:rPr>
        <w:rFonts w:ascii="Arial" w:eastAsia="Times New Roman" w:hAnsi="Arial" w:cs="Arial"/>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E506530"/>
    <w:multiLevelType w:val="hybridMultilevel"/>
    <w:tmpl w:val="6E367F92"/>
    <w:lvl w:ilvl="0" w:tplc="FFFFFFFF">
      <w:start w:val="2"/>
      <w:numFmt w:val="upp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5EE07876"/>
    <w:multiLevelType w:val="hybridMultilevel"/>
    <w:tmpl w:val="26225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7D7A81"/>
    <w:multiLevelType w:val="hybridMultilevel"/>
    <w:tmpl w:val="1570BD58"/>
    <w:lvl w:ilvl="0" w:tplc="303A88CA">
      <w:start w:val="1"/>
      <w:numFmt w:val="bullet"/>
      <w:lvlText w:val="−"/>
      <w:lvlJc w:val="left"/>
      <w:pPr>
        <w:ind w:left="720" w:hanging="360"/>
      </w:pPr>
      <w:rPr>
        <w:rFonts w:ascii="Times New Roman" w:hAnsi="Times New Roman" w:cs="Times New Roman" w:hint="default"/>
      </w:rPr>
    </w:lvl>
    <w:lvl w:ilvl="1" w:tplc="303A88CA">
      <w:start w:val="1"/>
      <w:numFmt w:val="bullet"/>
      <w:lvlText w:val="−"/>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1F3525"/>
    <w:multiLevelType w:val="hybridMultilevel"/>
    <w:tmpl w:val="BEE4E620"/>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7" w15:restartNumberingAfterBreak="0">
    <w:nsid w:val="68183BCC"/>
    <w:multiLevelType w:val="hybridMultilevel"/>
    <w:tmpl w:val="3E7C9400"/>
    <w:lvl w:ilvl="0" w:tplc="700C11CA">
      <w:start w:val="1"/>
      <w:numFmt w:val="bullet"/>
      <w:lvlText w:val="-"/>
      <w:lvlJc w:val="left"/>
      <w:pPr>
        <w:ind w:left="272" w:hanging="360"/>
      </w:pPr>
      <w:rPr>
        <w:rFonts w:ascii="Times New Roman" w:eastAsia="Times New Roman" w:hAnsi="Times New Roman" w:hint="default"/>
        <w:color w:val="auto"/>
        <w:w w:val="112"/>
      </w:rPr>
    </w:lvl>
    <w:lvl w:ilvl="1" w:tplc="04150003" w:tentative="1">
      <w:start w:val="1"/>
      <w:numFmt w:val="bullet"/>
      <w:lvlText w:val="o"/>
      <w:lvlJc w:val="left"/>
      <w:pPr>
        <w:ind w:left="992" w:hanging="360"/>
      </w:pPr>
      <w:rPr>
        <w:rFonts w:ascii="Courier New" w:hAnsi="Courier New" w:cs="Courier New" w:hint="default"/>
      </w:rPr>
    </w:lvl>
    <w:lvl w:ilvl="2" w:tplc="04150005" w:tentative="1">
      <w:start w:val="1"/>
      <w:numFmt w:val="bullet"/>
      <w:lvlText w:val=""/>
      <w:lvlJc w:val="left"/>
      <w:pPr>
        <w:ind w:left="1712" w:hanging="360"/>
      </w:pPr>
      <w:rPr>
        <w:rFonts w:ascii="Wingdings" w:hAnsi="Wingdings" w:hint="default"/>
      </w:rPr>
    </w:lvl>
    <w:lvl w:ilvl="3" w:tplc="04150001" w:tentative="1">
      <w:start w:val="1"/>
      <w:numFmt w:val="bullet"/>
      <w:lvlText w:val=""/>
      <w:lvlJc w:val="left"/>
      <w:pPr>
        <w:ind w:left="2432" w:hanging="360"/>
      </w:pPr>
      <w:rPr>
        <w:rFonts w:ascii="Symbol" w:hAnsi="Symbol" w:hint="default"/>
      </w:rPr>
    </w:lvl>
    <w:lvl w:ilvl="4" w:tplc="04150003" w:tentative="1">
      <w:start w:val="1"/>
      <w:numFmt w:val="bullet"/>
      <w:lvlText w:val="o"/>
      <w:lvlJc w:val="left"/>
      <w:pPr>
        <w:ind w:left="3152" w:hanging="360"/>
      </w:pPr>
      <w:rPr>
        <w:rFonts w:ascii="Courier New" w:hAnsi="Courier New" w:cs="Courier New" w:hint="default"/>
      </w:rPr>
    </w:lvl>
    <w:lvl w:ilvl="5" w:tplc="04150005" w:tentative="1">
      <w:start w:val="1"/>
      <w:numFmt w:val="bullet"/>
      <w:lvlText w:val=""/>
      <w:lvlJc w:val="left"/>
      <w:pPr>
        <w:ind w:left="3872" w:hanging="360"/>
      </w:pPr>
      <w:rPr>
        <w:rFonts w:ascii="Wingdings" w:hAnsi="Wingdings" w:hint="default"/>
      </w:rPr>
    </w:lvl>
    <w:lvl w:ilvl="6" w:tplc="04150001" w:tentative="1">
      <w:start w:val="1"/>
      <w:numFmt w:val="bullet"/>
      <w:lvlText w:val=""/>
      <w:lvlJc w:val="left"/>
      <w:pPr>
        <w:ind w:left="4592" w:hanging="360"/>
      </w:pPr>
      <w:rPr>
        <w:rFonts w:ascii="Symbol" w:hAnsi="Symbol" w:hint="default"/>
      </w:rPr>
    </w:lvl>
    <w:lvl w:ilvl="7" w:tplc="04150003" w:tentative="1">
      <w:start w:val="1"/>
      <w:numFmt w:val="bullet"/>
      <w:lvlText w:val="o"/>
      <w:lvlJc w:val="left"/>
      <w:pPr>
        <w:ind w:left="5312" w:hanging="360"/>
      </w:pPr>
      <w:rPr>
        <w:rFonts w:ascii="Courier New" w:hAnsi="Courier New" w:cs="Courier New" w:hint="default"/>
      </w:rPr>
    </w:lvl>
    <w:lvl w:ilvl="8" w:tplc="04150005" w:tentative="1">
      <w:start w:val="1"/>
      <w:numFmt w:val="bullet"/>
      <w:lvlText w:val=""/>
      <w:lvlJc w:val="left"/>
      <w:pPr>
        <w:ind w:left="6032" w:hanging="360"/>
      </w:pPr>
      <w:rPr>
        <w:rFonts w:ascii="Wingdings" w:hAnsi="Wingdings" w:hint="default"/>
      </w:rPr>
    </w:lvl>
  </w:abstractNum>
  <w:abstractNum w:abstractNumId="28" w15:restartNumberingAfterBreak="0">
    <w:nsid w:val="69041321"/>
    <w:multiLevelType w:val="hybridMultilevel"/>
    <w:tmpl w:val="886AF1C2"/>
    <w:lvl w:ilvl="0" w:tplc="3676B2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97F76E1"/>
    <w:multiLevelType w:val="hybridMultilevel"/>
    <w:tmpl w:val="B2E6D15A"/>
    <w:lvl w:ilvl="0" w:tplc="303A88C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D18122D"/>
    <w:multiLevelType w:val="hybridMultilevel"/>
    <w:tmpl w:val="ECEA516C"/>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17B5AE6"/>
    <w:multiLevelType w:val="hybridMultilevel"/>
    <w:tmpl w:val="0A2C8808"/>
    <w:lvl w:ilvl="0" w:tplc="C4E8793C">
      <w:start w:val="1"/>
      <w:numFmt w:val="bullet"/>
      <w:pStyle w:val="W1i2pz"/>
      <w:lvlText w:val=""/>
      <w:lvlJc w:val="left"/>
      <w:pPr>
        <w:tabs>
          <w:tab w:val="num" w:pos="360"/>
        </w:tabs>
        <w:ind w:left="0" w:firstLine="0"/>
      </w:pPr>
      <w:rPr>
        <w:rFonts w:ascii="Symbol" w:hAnsi="Symbol" w:hint="default"/>
        <w:sz w:val="18"/>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10960"/>
    <w:multiLevelType w:val="hybridMultilevel"/>
    <w:tmpl w:val="B72C91A4"/>
    <w:lvl w:ilvl="0" w:tplc="303A88CA">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BE41B8C"/>
    <w:multiLevelType w:val="hybridMultilevel"/>
    <w:tmpl w:val="FB64CA8E"/>
    <w:lvl w:ilvl="0" w:tplc="4E80D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BF11F1"/>
    <w:multiLevelType w:val="hybridMultilevel"/>
    <w:tmpl w:val="46FC81F6"/>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35" w15:restartNumberingAfterBreak="0">
    <w:nsid w:val="7ED5132F"/>
    <w:multiLevelType w:val="hybridMultilevel"/>
    <w:tmpl w:val="8EB688AA"/>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num w:numId="1" w16cid:durableId="1074936240">
    <w:abstractNumId w:val="11"/>
  </w:num>
  <w:num w:numId="2" w16cid:durableId="1536194193">
    <w:abstractNumId w:val="7"/>
  </w:num>
  <w:num w:numId="3" w16cid:durableId="10107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9"/>
  </w:num>
  <w:num w:numId="6" w16cid:durableId="1474516328">
    <w:abstractNumId w:val="20"/>
  </w:num>
  <w:num w:numId="7" w16cid:durableId="1172988256">
    <w:abstractNumId w:val="15"/>
  </w:num>
  <w:num w:numId="8" w16cid:durableId="47919132">
    <w:abstractNumId w:val="2"/>
  </w:num>
  <w:num w:numId="9" w16cid:durableId="185946167">
    <w:abstractNumId w:val="5"/>
  </w:num>
  <w:num w:numId="10" w16cid:durableId="610667864">
    <w:abstractNumId w:val="31"/>
  </w:num>
  <w:num w:numId="11" w16cid:durableId="5403616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62256">
    <w:abstractNumId w:val="13"/>
  </w:num>
  <w:num w:numId="13" w16cid:durableId="1454178911">
    <w:abstractNumId w:val="33"/>
  </w:num>
  <w:num w:numId="14" w16cid:durableId="466776424">
    <w:abstractNumId w:val="32"/>
  </w:num>
  <w:num w:numId="15" w16cid:durableId="1530143904">
    <w:abstractNumId w:val="25"/>
  </w:num>
  <w:num w:numId="16" w16cid:durableId="884484512">
    <w:abstractNumId w:val="10"/>
  </w:num>
  <w:num w:numId="17" w16cid:durableId="1913736309">
    <w:abstractNumId w:val="3"/>
  </w:num>
  <w:num w:numId="18" w16cid:durableId="1657614604">
    <w:abstractNumId w:val="19"/>
  </w:num>
  <w:num w:numId="19" w16cid:durableId="1148984341">
    <w:abstractNumId w:val="22"/>
  </w:num>
  <w:num w:numId="20" w16cid:durableId="237835870">
    <w:abstractNumId w:val="28"/>
  </w:num>
  <w:num w:numId="21" w16cid:durableId="1081293464">
    <w:abstractNumId w:val="17"/>
  </w:num>
  <w:num w:numId="22" w16cid:durableId="291251032">
    <w:abstractNumId w:val="12"/>
  </w:num>
  <w:num w:numId="23" w16cid:durableId="562643458">
    <w:abstractNumId w:val="30"/>
  </w:num>
  <w:num w:numId="24" w16cid:durableId="132916428">
    <w:abstractNumId w:val="29"/>
  </w:num>
  <w:num w:numId="25" w16cid:durableId="1597252215">
    <w:abstractNumId w:val="27"/>
  </w:num>
  <w:num w:numId="26" w16cid:durableId="1597857579">
    <w:abstractNumId w:val="18"/>
  </w:num>
  <w:num w:numId="27" w16cid:durableId="1311518535">
    <w:abstractNumId w:val="35"/>
  </w:num>
  <w:num w:numId="28" w16cid:durableId="499127676">
    <w:abstractNumId w:val="34"/>
  </w:num>
  <w:num w:numId="29" w16cid:durableId="1061829243">
    <w:abstractNumId w:val="21"/>
  </w:num>
  <w:num w:numId="30" w16cid:durableId="783884806">
    <w:abstractNumId w:val="8"/>
  </w:num>
  <w:num w:numId="31" w16cid:durableId="911355467">
    <w:abstractNumId w:val="14"/>
  </w:num>
  <w:num w:numId="32" w16cid:durableId="1101950542">
    <w:abstractNumId w:val="23"/>
  </w:num>
  <w:num w:numId="33" w16cid:durableId="2109228005">
    <w:abstractNumId w:val="6"/>
  </w:num>
  <w:num w:numId="34" w16cid:durableId="264271372">
    <w:abstractNumId w:val="26"/>
  </w:num>
  <w:num w:numId="35" w16cid:durableId="1253974593">
    <w:abstractNumId w:val="24"/>
  </w:num>
  <w:num w:numId="36" w16cid:durableId="1811554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70"/>
    <w:rsid w:val="000F3C3D"/>
    <w:rsid w:val="001A6A69"/>
    <w:rsid w:val="00303756"/>
    <w:rsid w:val="0031242D"/>
    <w:rsid w:val="00463E85"/>
    <w:rsid w:val="005649AA"/>
    <w:rsid w:val="00587CCD"/>
    <w:rsid w:val="00784D70"/>
    <w:rsid w:val="008816CA"/>
    <w:rsid w:val="00CD7F00"/>
    <w:rsid w:val="00D02954"/>
    <w:rsid w:val="00DD2319"/>
    <w:rsid w:val="00E22090"/>
    <w:rsid w:val="00FA2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591A80"/>
  <w15:chartTrackingRefBased/>
  <w15:docId w15:val="{F0F2B2C1-76B2-4C3B-89D0-5AAEFBC8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F70"/>
    <w:rPr>
      <w:rFonts w:ascii="Arial" w:hAnsi="Arial"/>
      <w:kern w:val="0"/>
      <w:sz w:val="24"/>
      <w14:ligatures w14:val="none"/>
    </w:rPr>
  </w:style>
  <w:style w:type="paragraph" w:styleId="Nagwek1">
    <w:name w:val="heading 1"/>
    <w:aliases w:val="Tytuł1"/>
    <w:basedOn w:val="Normalny"/>
    <w:next w:val="Normalny"/>
    <w:link w:val="Nagwek1Znak"/>
    <w:qFormat/>
    <w:rsid w:val="00FA2F7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1"/>
    <w:unhideWhenUsed/>
    <w:qFormat/>
    <w:rsid w:val="00FA2F7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nhideWhenUsed/>
    <w:qFormat/>
    <w:rsid w:val="00FA2F70"/>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aliases w:val="Org Heading 2"/>
    <w:basedOn w:val="Normalny"/>
    <w:next w:val="Normalny"/>
    <w:link w:val="Nagwek4Znak"/>
    <w:uiPriority w:val="9"/>
    <w:unhideWhenUsed/>
    <w:qFormat/>
    <w:rsid w:val="00FA2F70"/>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nhideWhenUsed/>
    <w:qFormat/>
    <w:rsid w:val="00FA2F70"/>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nhideWhenUsed/>
    <w:qFormat/>
    <w:rsid w:val="00FA2F7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FA2F7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FA2F7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FA2F7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1 Znak"/>
    <w:basedOn w:val="Domylnaczcionkaakapitu"/>
    <w:link w:val="Nagwek1"/>
    <w:rsid w:val="00FA2F70"/>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1"/>
    <w:rsid w:val="00FA2F70"/>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rsid w:val="00FA2F70"/>
    <w:rPr>
      <w:rFonts w:eastAsiaTheme="majorEastAsia" w:cstheme="majorBidi"/>
      <w:color w:val="2E74B5" w:themeColor="accent1" w:themeShade="BF"/>
      <w:sz w:val="28"/>
      <w:szCs w:val="28"/>
    </w:rPr>
  </w:style>
  <w:style w:type="character" w:customStyle="1" w:styleId="Nagwek4Znak">
    <w:name w:val="Nagłówek 4 Znak"/>
    <w:aliases w:val="Org Heading 2 Znak"/>
    <w:basedOn w:val="Domylnaczcionkaakapitu"/>
    <w:link w:val="Nagwek4"/>
    <w:uiPriority w:val="9"/>
    <w:rsid w:val="00FA2F70"/>
    <w:rPr>
      <w:rFonts w:eastAsiaTheme="majorEastAsia" w:cstheme="majorBidi"/>
      <w:i/>
      <w:iCs/>
      <w:color w:val="2E74B5" w:themeColor="accent1" w:themeShade="BF"/>
    </w:rPr>
  </w:style>
  <w:style w:type="character" w:customStyle="1" w:styleId="Nagwek5Znak">
    <w:name w:val="Nagłówek 5 Znak"/>
    <w:basedOn w:val="Domylnaczcionkaakapitu"/>
    <w:link w:val="Nagwek5"/>
    <w:rsid w:val="00FA2F70"/>
    <w:rPr>
      <w:rFonts w:eastAsiaTheme="majorEastAsia" w:cstheme="majorBidi"/>
      <w:color w:val="2E74B5" w:themeColor="accent1" w:themeShade="BF"/>
    </w:rPr>
  </w:style>
  <w:style w:type="character" w:customStyle="1" w:styleId="Nagwek6Znak">
    <w:name w:val="Nagłówek 6 Znak"/>
    <w:basedOn w:val="Domylnaczcionkaakapitu"/>
    <w:link w:val="Nagwek6"/>
    <w:rsid w:val="00FA2F70"/>
    <w:rPr>
      <w:rFonts w:eastAsiaTheme="majorEastAsia" w:cstheme="majorBidi"/>
      <w:i/>
      <w:iCs/>
      <w:color w:val="595959" w:themeColor="text1" w:themeTint="A6"/>
    </w:rPr>
  </w:style>
  <w:style w:type="character" w:customStyle="1" w:styleId="Nagwek7Znak">
    <w:name w:val="Nagłówek 7 Znak"/>
    <w:basedOn w:val="Domylnaczcionkaakapitu"/>
    <w:link w:val="Nagwek7"/>
    <w:rsid w:val="00FA2F70"/>
    <w:rPr>
      <w:rFonts w:eastAsiaTheme="majorEastAsia" w:cstheme="majorBidi"/>
      <w:color w:val="595959" w:themeColor="text1" w:themeTint="A6"/>
    </w:rPr>
  </w:style>
  <w:style w:type="character" w:customStyle="1" w:styleId="Nagwek8Znak">
    <w:name w:val="Nagłówek 8 Znak"/>
    <w:basedOn w:val="Domylnaczcionkaakapitu"/>
    <w:link w:val="Nagwek8"/>
    <w:rsid w:val="00FA2F70"/>
    <w:rPr>
      <w:rFonts w:eastAsiaTheme="majorEastAsia" w:cstheme="majorBidi"/>
      <w:i/>
      <w:iCs/>
      <w:color w:val="272727" w:themeColor="text1" w:themeTint="D8"/>
    </w:rPr>
  </w:style>
  <w:style w:type="character" w:customStyle="1" w:styleId="Nagwek9Znak">
    <w:name w:val="Nagłówek 9 Znak"/>
    <w:basedOn w:val="Domylnaczcionkaakapitu"/>
    <w:link w:val="Nagwek9"/>
    <w:rsid w:val="00FA2F70"/>
    <w:rPr>
      <w:rFonts w:eastAsiaTheme="majorEastAsia" w:cstheme="majorBidi"/>
      <w:color w:val="272727" w:themeColor="text1" w:themeTint="D8"/>
    </w:rPr>
  </w:style>
  <w:style w:type="paragraph" w:styleId="Tytu">
    <w:name w:val="Title"/>
    <w:basedOn w:val="Normalny"/>
    <w:next w:val="Normalny"/>
    <w:link w:val="TytuZnak"/>
    <w:qFormat/>
    <w:rsid w:val="00FA2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A2F7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2F7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2F7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2F70"/>
    <w:pPr>
      <w:spacing w:before="160"/>
      <w:jc w:val="center"/>
    </w:pPr>
    <w:rPr>
      <w:i/>
      <w:iCs/>
      <w:color w:val="404040" w:themeColor="text1" w:themeTint="BF"/>
    </w:rPr>
  </w:style>
  <w:style w:type="character" w:customStyle="1" w:styleId="CytatZnak">
    <w:name w:val="Cytat Znak"/>
    <w:basedOn w:val="Domylnaczcionkaakapitu"/>
    <w:link w:val="Cytat"/>
    <w:uiPriority w:val="29"/>
    <w:rsid w:val="00FA2F70"/>
    <w:rPr>
      <w:i/>
      <w:iCs/>
      <w:color w:val="404040" w:themeColor="text1" w:themeTint="BF"/>
    </w:rPr>
  </w:style>
  <w:style w:type="paragraph" w:styleId="Akapitzlist">
    <w:name w:val="List Paragraph"/>
    <w:aliases w:val="Asia 2  Akapit z listą,tekst normalny,Normal,Akapit z listą3,Akapit z listą31,Wypunktowanie,Normal2,normalny tekst,SR_Akapit z listą"/>
    <w:basedOn w:val="Normalny"/>
    <w:link w:val="AkapitzlistZnak"/>
    <w:uiPriority w:val="34"/>
    <w:qFormat/>
    <w:rsid w:val="00FA2F70"/>
    <w:pPr>
      <w:ind w:left="720"/>
      <w:contextualSpacing/>
    </w:pPr>
  </w:style>
  <w:style w:type="character" w:styleId="Wyrnienieintensywne">
    <w:name w:val="Intense Emphasis"/>
    <w:basedOn w:val="Domylnaczcionkaakapitu"/>
    <w:uiPriority w:val="21"/>
    <w:qFormat/>
    <w:rsid w:val="00FA2F70"/>
    <w:rPr>
      <w:i/>
      <w:iCs/>
      <w:color w:val="2E74B5" w:themeColor="accent1" w:themeShade="BF"/>
    </w:rPr>
  </w:style>
  <w:style w:type="paragraph" w:styleId="Cytatintensywny">
    <w:name w:val="Intense Quote"/>
    <w:basedOn w:val="Normalny"/>
    <w:next w:val="Normalny"/>
    <w:link w:val="CytatintensywnyZnak"/>
    <w:uiPriority w:val="30"/>
    <w:qFormat/>
    <w:rsid w:val="00FA2F7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FA2F70"/>
    <w:rPr>
      <w:i/>
      <w:iCs/>
      <w:color w:val="2E74B5" w:themeColor="accent1" w:themeShade="BF"/>
    </w:rPr>
  </w:style>
  <w:style w:type="character" w:styleId="Odwoanieintensywne">
    <w:name w:val="Intense Reference"/>
    <w:basedOn w:val="Domylnaczcionkaakapitu"/>
    <w:uiPriority w:val="32"/>
    <w:qFormat/>
    <w:rsid w:val="00FA2F70"/>
    <w:rPr>
      <w:b/>
      <w:bCs/>
      <w:smallCaps/>
      <w:color w:val="2E74B5" w:themeColor="accent1" w:themeShade="BF"/>
      <w:spacing w:val="5"/>
    </w:rPr>
  </w:style>
  <w:style w:type="paragraph" w:styleId="Bezodstpw">
    <w:name w:val="No Spacing"/>
    <w:aliases w:val="tabele"/>
    <w:link w:val="BezodstpwZnak"/>
    <w:uiPriority w:val="1"/>
    <w:qFormat/>
    <w:rsid w:val="00FA2F70"/>
    <w:pPr>
      <w:spacing w:after="0" w:line="240" w:lineRule="auto"/>
    </w:pPr>
    <w:rPr>
      <w:rFonts w:ascii="Arial" w:hAnsi="Arial"/>
      <w:kern w:val="0"/>
      <w:sz w:val="24"/>
      <w14:ligatures w14:val="none"/>
    </w:rPr>
  </w:style>
  <w:style w:type="character" w:customStyle="1" w:styleId="AkapitzlistZnak">
    <w:name w:val="Akapit z listą Znak"/>
    <w:aliases w:val="Asia 2  Akapit z listą Znak,tekst normalny Znak,Normal Znak,Akapit z listą3 Znak,Akapit z listą31 Znak,Wypunktowanie Znak,Normal2 Znak,normalny tekst Znak,SR_Akapit z listą Znak"/>
    <w:link w:val="Akapitzlist"/>
    <w:uiPriority w:val="34"/>
    <w:rsid w:val="00FA2F70"/>
  </w:style>
  <w:style w:type="paragraph" w:customStyle="1" w:styleId="text-justify1">
    <w:name w:val="text-justify1"/>
    <w:basedOn w:val="Normalny"/>
    <w:rsid w:val="00FA2F70"/>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nhideWhenUsed/>
    <w:rsid w:val="00FA2F70"/>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rsid w:val="00FA2F70"/>
    <w:rPr>
      <w:rFonts w:ascii="Arial" w:hAnsi="Arial"/>
      <w:kern w:val="0"/>
      <w:sz w:val="24"/>
      <w14:ligatures w14:val="none"/>
    </w:rPr>
  </w:style>
  <w:style w:type="paragraph" w:styleId="Stopka">
    <w:name w:val="footer"/>
    <w:basedOn w:val="Normalny"/>
    <w:link w:val="StopkaZnak"/>
    <w:uiPriority w:val="99"/>
    <w:unhideWhenUsed/>
    <w:rsid w:val="00FA2F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2F70"/>
    <w:rPr>
      <w:rFonts w:ascii="Arial" w:hAnsi="Arial"/>
      <w:kern w:val="0"/>
      <w:sz w:val="24"/>
      <w14:ligatures w14:val="none"/>
    </w:rPr>
  </w:style>
  <w:style w:type="character" w:styleId="Hipercze">
    <w:name w:val="Hyperlink"/>
    <w:basedOn w:val="Domylnaczcionkaakapitu"/>
    <w:unhideWhenUsed/>
    <w:rsid w:val="00FA2F70"/>
    <w:rPr>
      <w:color w:val="0563C1" w:themeColor="hyperlink"/>
      <w:u w:val="single"/>
    </w:rPr>
  </w:style>
  <w:style w:type="character" w:customStyle="1" w:styleId="Nierozpoznanawzmianka1">
    <w:name w:val="Nierozpoznana wzmianka1"/>
    <w:basedOn w:val="Domylnaczcionkaakapitu"/>
    <w:uiPriority w:val="99"/>
    <w:semiHidden/>
    <w:unhideWhenUsed/>
    <w:rsid w:val="00FA2F70"/>
    <w:rPr>
      <w:color w:val="605E5C"/>
      <w:shd w:val="clear" w:color="auto" w:fill="E1DFDD"/>
    </w:rPr>
  </w:style>
  <w:style w:type="paragraph" w:styleId="Tekstdymka">
    <w:name w:val="Balloon Text"/>
    <w:basedOn w:val="Normalny"/>
    <w:link w:val="TekstdymkaZnak"/>
    <w:uiPriority w:val="99"/>
    <w:unhideWhenUsed/>
    <w:rsid w:val="00FA2F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FA2F70"/>
    <w:rPr>
      <w:rFonts w:ascii="Segoe UI" w:hAnsi="Segoe UI" w:cs="Segoe UI"/>
      <w:kern w:val="0"/>
      <w:sz w:val="18"/>
      <w:szCs w:val="18"/>
      <w14:ligatures w14:val="none"/>
    </w:rPr>
  </w:style>
  <w:style w:type="paragraph" w:styleId="Tekstpodstawowy">
    <w:name w:val="Body Text"/>
    <w:aliases w:val="Odstęp,a2,numerowanie,Tekst podstawowy  Ja,anita1,block style"/>
    <w:basedOn w:val="Normalny"/>
    <w:link w:val="TekstpodstawowyZnak"/>
    <w:qFormat/>
    <w:rsid w:val="00FA2F7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numerowanie Znak1,Tekst podstawowy  Ja Znak1,anita1 Znak1,block style Znak1"/>
    <w:basedOn w:val="Domylnaczcionkaakapitu"/>
    <w:link w:val="Tekstpodstawowy"/>
    <w:rsid w:val="00FA2F70"/>
    <w:rPr>
      <w:rFonts w:ascii="Times New Roman" w:eastAsia="Times New Roman" w:hAnsi="Times New Roman" w:cs="Times New Roman"/>
      <w:kern w:val="0"/>
      <w:sz w:val="24"/>
      <w:szCs w:val="20"/>
      <w:lang w:eastAsia="pl-PL"/>
      <w14:ligatures w14:val="none"/>
    </w:rPr>
  </w:style>
  <w:style w:type="paragraph" w:styleId="HTML-wstpniesformatowany">
    <w:name w:val="HTML Preformatted"/>
    <w:basedOn w:val="Normalny"/>
    <w:link w:val="HTML-wstpniesformatowanyZnak"/>
    <w:rsid w:val="00FA2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FA2F70"/>
    <w:rPr>
      <w:rFonts w:ascii="Arial Unicode MS" w:eastAsia="Arial Unicode MS" w:hAnsi="Arial Unicode MS" w:cs="Arial Unicode MS"/>
      <w:kern w:val="0"/>
      <w:sz w:val="20"/>
      <w:szCs w:val="20"/>
      <w:lang w:eastAsia="pl-PL"/>
      <w14:ligatures w14:val="none"/>
    </w:rPr>
  </w:style>
  <w:style w:type="character" w:styleId="Pogrubienie">
    <w:name w:val="Strong"/>
    <w:basedOn w:val="Domylnaczcionkaakapitu"/>
    <w:uiPriority w:val="22"/>
    <w:qFormat/>
    <w:rsid w:val="00FA2F70"/>
    <w:rPr>
      <w:b/>
      <w:bCs/>
    </w:rPr>
  </w:style>
  <w:style w:type="table" w:styleId="Tabela-Siatka">
    <w:name w:val="Table Grid"/>
    <w:basedOn w:val="Standardowy"/>
    <w:uiPriority w:val="59"/>
    <w:rsid w:val="00FA2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iPriority w:val="35"/>
    <w:unhideWhenUsed/>
    <w:qFormat/>
    <w:rsid w:val="00FA2F70"/>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rsid w:val="00FA2F70"/>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rsid w:val="00FA2F70"/>
    <w:rPr>
      <w:rFonts w:ascii="Arial" w:eastAsia="Times New Roman" w:hAnsi="Arial" w:cs="Times New Roman"/>
      <w:kern w:val="28"/>
      <w:sz w:val="20"/>
      <w:szCs w:val="20"/>
      <w:lang w:eastAsia="pl-PL"/>
      <w14:ligatures w14:val="none"/>
    </w:rPr>
  </w:style>
  <w:style w:type="paragraph" w:customStyle="1" w:styleId="Akapitzlist1">
    <w:name w:val="Akapit z listą1"/>
    <w:basedOn w:val="Normalny"/>
    <w:uiPriority w:val="99"/>
    <w:rsid w:val="00FA2F70"/>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FA2F70"/>
  </w:style>
  <w:style w:type="character" w:customStyle="1" w:styleId="Nagwek4Znak1">
    <w:name w:val="Nagłówek 4 Znak1"/>
    <w:aliases w:val="Org Heading 2 Znak1,h2 Znak1"/>
    <w:uiPriority w:val="9"/>
    <w:semiHidden/>
    <w:rsid w:val="00FA2F70"/>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FA2F70"/>
    <w:pPr>
      <w:spacing w:before="720"/>
    </w:pPr>
  </w:style>
  <w:style w:type="paragraph" w:customStyle="1" w:styleId="Miejsceidata">
    <w:name w:val="Miejsce i data"/>
    <w:basedOn w:val="Normalny"/>
    <w:next w:val="Adresat1wiersz"/>
    <w:rsid w:val="00FA2F70"/>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FA2F70"/>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rsid w:val="00FA2F70"/>
    <w:rPr>
      <w:color w:val="605E5C"/>
      <w:shd w:val="clear" w:color="auto" w:fill="E1DFDD"/>
    </w:rPr>
  </w:style>
  <w:style w:type="table" w:customStyle="1" w:styleId="Tabela-Siatka1">
    <w:name w:val="Tabela - Siatka1"/>
    <w:basedOn w:val="Standardowy"/>
    <w:next w:val="Tabela-Siatka"/>
    <w:uiPriority w:val="59"/>
    <w:rsid w:val="00FA2F70"/>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FA2F70"/>
  </w:style>
  <w:style w:type="paragraph" w:customStyle="1" w:styleId="Default">
    <w:name w:val="Default"/>
    <w:qFormat/>
    <w:rsid w:val="00FA2F7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Standardowy0">
    <w:name w:val="Standardowy_"/>
    <w:rsid w:val="00FA2F70"/>
    <w:pPr>
      <w:widowControl w:val="0"/>
      <w:tabs>
        <w:tab w:val="left" w:pos="-720"/>
      </w:tabs>
      <w:suppressAutoHyphens/>
      <w:spacing w:after="0" w:line="240" w:lineRule="auto"/>
      <w:jc w:val="both"/>
    </w:pPr>
    <w:rPr>
      <w:rFonts w:ascii="Times New Roman" w:eastAsia="Times New Roman" w:hAnsi="Times New Roman" w:cs="Times New Roman"/>
      <w:snapToGrid w:val="0"/>
      <w:spacing w:val="-3"/>
      <w:kern w:val="0"/>
      <w:sz w:val="24"/>
      <w:szCs w:val="20"/>
      <w:lang w:val="en-US" w:eastAsia="pl-PL"/>
      <w14:ligatures w14:val="none"/>
    </w:rPr>
  </w:style>
  <w:style w:type="paragraph" w:styleId="Tekstpodstawowywcity">
    <w:name w:val="Body Text Indent"/>
    <w:basedOn w:val="Normalny"/>
    <w:link w:val="TekstpodstawowywcityZnak"/>
    <w:rsid w:val="00FA2F70"/>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rsid w:val="00FA2F70"/>
    <w:rPr>
      <w:rFonts w:ascii="Arial" w:eastAsia="Times New Roman" w:hAnsi="Arial" w:cs="Times New Roman"/>
      <w:i/>
      <w:kern w:val="0"/>
      <w:sz w:val="32"/>
      <w:szCs w:val="20"/>
      <w:lang w:eastAsia="pl-PL"/>
      <w14:ligatures w14:val="none"/>
    </w:rPr>
  </w:style>
  <w:style w:type="paragraph" w:customStyle="1" w:styleId="zwyky">
    <w:name w:val="zwykły"/>
    <w:basedOn w:val="Normalny"/>
    <w:rsid w:val="00FA2F70"/>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FA2F70"/>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FA2F70"/>
    <w:rPr>
      <w:noProof w:val="0"/>
      <w:sz w:val="24"/>
      <w:lang w:val="pl-PL" w:eastAsia="pl-PL" w:bidi="ar-SA"/>
    </w:rPr>
  </w:style>
  <w:style w:type="paragraph" w:customStyle="1" w:styleId="TekstpodstawowynumerowanieOdstpblockstylea2">
    <w:name w:val="Tekst podstawowy.numerowanie.Odstęp.block style.a2"/>
    <w:basedOn w:val="Normalny"/>
    <w:rsid w:val="00FA2F70"/>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FA2F70"/>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FA2F70"/>
    <w:rPr>
      <w:rFonts w:ascii="Consolas" w:eastAsia="Calibri" w:hAnsi="Consolas" w:cs="Times New Roman"/>
      <w:kern w:val="0"/>
      <w:sz w:val="21"/>
      <w:szCs w:val="21"/>
      <w14:ligatures w14:val="none"/>
    </w:rPr>
  </w:style>
  <w:style w:type="character" w:customStyle="1" w:styleId="st">
    <w:name w:val="st"/>
    <w:rsid w:val="00FA2F70"/>
  </w:style>
  <w:style w:type="paragraph" w:styleId="Wcicienormalne">
    <w:name w:val="Normal Indent"/>
    <w:basedOn w:val="Normalny"/>
    <w:unhideWhenUsed/>
    <w:rsid w:val="00FA2F70"/>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FA2F70"/>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rsid w:val="00FA2F70"/>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rsid w:val="00FA2F70"/>
    <w:rPr>
      <w:rFonts w:ascii="Times New Roman" w:eastAsia="Times New Roman" w:hAnsi="Times New Roman" w:cs="Times New Roman"/>
      <w:kern w:val="0"/>
      <w:sz w:val="16"/>
      <w:szCs w:val="16"/>
      <w:lang w:val="x-none" w:eastAsia="x-none"/>
      <w14:ligatures w14:val="none"/>
    </w:rPr>
  </w:style>
  <w:style w:type="paragraph" w:styleId="Tekstpodstawowywcity2">
    <w:name w:val="Body Text Indent 2"/>
    <w:basedOn w:val="Normalny"/>
    <w:link w:val="Tekstpodstawowywcity2Znak"/>
    <w:rsid w:val="00FA2F7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A2F70"/>
    <w:rPr>
      <w:rFonts w:ascii="Times New Roman" w:eastAsia="Times New Roman" w:hAnsi="Times New Roman" w:cs="Times New Roman"/>
      <w:kern w:val="0"/>
      <w:sz w:val="20"/>
      <w:szCs w:val="20"/>
      <w:lang w:eastAsia="pl-PL"/>
      <w14:ligatures w14:val="none"/>
    </w:rPr>
  </w:style>
  <w:style w:type="table" w:styleId="Tabela-Profesjonalny">
    <w:name w:val="Table Professional"/>
    <w:basedOn w:val="Standardowy"/>
    <w:rsid w:val="00FA2F70"/>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FA2F70"/>
    <w:rPr>
      <w:vertAlign w:val="superscript"/>
    </w:rPr>
  </w:style>
  <w:style w:type="paragraph" w:styleId="Spistreci2">
    <w:name w:val="toc 2"/>
    <w:aliases w:val="nowy"/>
    <w:basedOn w:val="Listanumerowana"/>
    <w:next w:val="Normalny"/>
    <w:autoRedefine/>
    <w:rsid w:val="00FA2F70"/>
    <w:pPr>
      <w:numPr>
        <w:numId w:val="0"/>
      </w:numPr>
      <w:contextualSpacing w:val="0"/>
    </w:pPr>
  </w:style>
  <w:style w:type="paragraph" w:styleId="Listanumerowana">
    <w:name w:val="List Number"/>
    <w:basedOn w:val="Normalny"/>
    <w:unhideWhenUsed/>
    <w:rsid w:val="00FA2F70"/>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NormalnyWeb">
    <w:name w:val="Normal (Web)"/>
    <w:basedOn w:val="Normalny"/>
    <w:rsid w:val="00FA2F70"/>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FA2F70"/>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FA2F70"/>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FA2F70"/>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nhideWhenUsed/>
    <w:rsid w:val="00FA2F7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rsid w:val="00FA2F70"/>
    <w:rPr>
      <w:rFonts w:ascii="Times New Roman" w:eastAsia="Times New Roman" w:hAnsi="Times New Roman" w:cs="Times New Roman"/>
      <w:kern w:val="0"/>
      <w:sz w:val="20"/>
      <w:szCs w:val="20"/>
      <w:lang w:eastAsia="pl-PL"/>
      <w14:ligatures w14:val="none"/>
    </w:rPr>
  </w:style>
  <w:style w:type="character" w:styleId="Odwoanieprzypisukocowego">
    <w:name w:val="endnote reference"/>
    <w:unhideWhenUsed/>
    <w:rsid w:val="00FA2F70"/>
    <w:rPr>
      <w:vertAlign w:val="superscript"/>
    </w:rPr>
  </w:style>
  <w:style w:type="character" w:styleId="UyteHipercze">
    <w:name w:val="FollowedHyperlink"/>
    <w:rsid w:val="00FA2F70"/>
    <w:rPr>
      <w:color w:val="800080"/>
      <w:u w:val="single"/>
    </w:rPr>
  </w:style>
  <w:style w:type="paragraph" w:customStyle="1" w:styleId="Tekstpodstawowy21">
    <w:name w:val="Tekst podstawowy 21"/>
    <w:basedOn w:val="Normalny"/>
    <w:rsid w:val="00FA2F70"/>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rsid w:val="00FA2F70"/>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rsid w:val="00FA2F70"/>
    <w:rPr>
      <w:rFonts w:ascii="Arial" w:eastAsia="Times New Roman" w:hAnsi="Arial" w:cs="Times New Roman"/>
      <w:kern w:val="0"/>
      <w:sz w:val="20"/>
      <w:szCs w:val="20"/>
      <w:lang w:val="x-none" w:eastAsia="x-none"/>
      <w14:ligatures w14:val="none"/>
    </w:rPr>
  </w:style>
  <w:style w:type="paragraph" w:customStyle="1" w:styleId="SPistabel">
    <w:name w:val="SPis tabel"/>
    <w:basedOn w:val="Cytatintensywny"/>
    <w:link w:val="SPistabelZnak"/>
    <w:qFormat/>
    <w:rsid w:val="00FA2F70"/>
    <w:pPr>
      <w:pBdr>
        <w:top w:val="none" w:sz="0" w:space="0" w:color="auto"/>
        <w:bottom w:val="none" w:sz="0" w:space="0" w:color="auto"/>
      </w:pBdr>
      <w:spacing w:before="120" w:after="120" w:line="360" w:lineRule="auto"/>
      <w:ind w:left="709" w:right="0" w:hanging="709"/>
      <w:jc w:val="both"/>
    </w:pPr>
    <w:rPr>
      <w:rFonts w:eastAsia="Times New Roman" w:cs="Times New Roman"/>
      <w:b/>
      <w:bCs/>
      <w:i w:val="0"/>
      <w:color w:val="auto"/>
      <w:sz w:val="20"/>
      <w:szCs w:val="24"/>
      <w:lang w:val="x-none" w:eastAsia="x-none"/>
    </w:rPr>
  </w:style>
  <w:style w:type="character" w:customStyle="1" w:styleId="SPistabelZnak">
    <w:name w:val="SPis tabel Znak"/>
    <w:link w:val="SPistabel"/>
    <w:rsid w:val="00FA2F70"/>
    <w:rPr>
      <w:rFonts w:ascii="Arial" w:eastAsia="Times New Roman" w:hAnsi="Arial" w:cs="Times New Roman"/>
      <w:b/>
      <w:bCs/>
      <w:iCs/>
      <w:kern w:val="0"/>
      <w:sz w:val="20"/>
      <w:szCs w:val="24"/>
      <w:lang w:val="x-none" w:eastAsia="x-none"/>
      <w14:ligatures w14:val="none"/>
    </w:rPr>
  </w:style>
  <w:style w:type="character" w:customStyle="1" w:styleId="apple-converted-space">
    <w:name w:val="apple-converted-space"/>
    <w:rsid w:val="00FA2F70"/>
  </w:style>
  <w:style w:type="character" w:styleId="Uwydatnienie">
    <w:name w:val="Emphasis"/>
    <w:uiPriority w:val="20"/>
    <w:qFormat/>
    <w:rsid w:val="00FA2F70"/>
    <w:rPr>
      <w:i/>
      <w:iCs/>
    </w:rPr>
  </w:style>
  <w:style w:type="character" w:customStyle="1" w:styleId="mw-headline">
    <w:name w:val="mw-headline"/>
    <w:rsid w:val="00FA2F70"/>
  </w:style>
  <w:style w:type="character" w:customStyle="1" w:styleId="mw-editsection1">
    <w:name w:val="mw-editsection1"/>
    <w:rsid w:val="00FA2F70"/>
    <w:rPr>
      <w:sz w:val="20"/>
      <w:szCs w:val="20"/>
    </w:rPr>
  </w:style>
  <w:style w:type="character" w:customStyle="1" w:styleId="mw-editsection-bracket">
    <w:name w:val="mw-editsection-bracket"/>
    <w:rsid w:val="00FA2F70"/>
  </w:style>
  <w:style w:type="character" w:customStyle="1" w:styleId="mw-editsection-divider">
    <w:name w:val="mw-editsection-divider"/>
    <w:rsid w:val="00FA2F70"/>
  </w:style>
  <w:style w:type="character" w:customStyle="1" w:styleId="TematkomentarzaZnak">
    <w:name w:val="Temat komentarza Znak"/>
    <w:link w:val="Tematkomentarza"/>
    <w:uiPriority w:val="99"/>
    <w:rsid w:val="00FA2F70"/>
    <w:rPr>
      <w:rFonts w:ascii="Arial" w:hAnsi="Arial"/>
      <w:b/>
      <w:bCs/>
    </w:rPr>
  </w:style>
  <w:style w:type="paragraph" w:styleId="Tematkomentarza">
    <w:name w:val="annotation subject"/>
    <w:basedOn w:val="Tekstkomentarza"/>
    <w:next w:val="Tekstkomentarza"/>
    <w:link w:val="TematkomentarzaZnak"/>
    <w:uiPriority w:val="99"/>
    <w:unhideWhenUsed/>
    <w:rsid w:val="00FA2F70"/>
    <w:pPr>
      <w:jc w:val="left"/>
    </w:pPr>
    <w:rPr>
      <w:rFonts w:eastAsiaTheme="minorHAnsi" w:cstheme="minorBidi"/>
      <w:b/>
      <w:bCs/>
      <w:kern w:val="2"/>
      <w:sz w:val="22"/>
      <w:szCs w:val="22"/>
      <w:lang w:val="pl-PL" w:eastAsia="en-US"/>
      <w14:ligatures w14:val="standardContextual"/>
    </w:rPr>
  </w:style>
  <w:style w:type="character" w:customStyle="1" w:styleId="TematkomentarzaZnak1">
    <w:name w:val="Temat komentarza Znak1"/>
    <w:basedOn w:val="TekstkomentarzaZnak"/>
    <w:uiPriority w:val="99"/>
    <w:rsid w:val="00FA2F70"/>
    <w:rPr>
      <w:rFonts w:ascii="Arial" w:eastAsia="Times New Roman" w:hAnsi="Arial" w:cs="Times New Roman"/>
      <w:b/>
      <w:bCs/>
      <w:kern w:val="0"/>
      <w:sz w:val="20"/>
      <w:szCs w:val="20"/>
      <w:lang w:val="x-none" w:eastAsia="x-none"/>
      <w14:ligatures w14:val="none"/>
    </w:rPr>
  </w:style>
  <w:style w:type="paragraph" w:styleId="Tekstpodstawowy2">
    <w:name w:val="Body Text 2"/>
    <w:basedOn w:val="Normalny"/>
    <w:link w:val="Tekstpodstawowy2Znak"/>
    <w:unhideWhenUsed/>
    <w:rsid w:val="00FA2F70"/>
    <w:pPr>
      <w:spacing w:after="120" w:line="480" w:lineRule="auto"/>
    </w:pPr>
    <w:rPr>
      <w:rFonts w:eastAsia="Times New Roman" w:cs="Times New Roman"/>
      <w:szCs w:val="20"/>
      <w:lang w:val="x-none" w:eastAsia="x-none"/>
    </w:rPr>
  </w:style>
  <w:style w:type="character" w:customStyle="1" w:styleId="Tekstpodstawowy2Znak">
    <w:name w:val="Tekst podstawowy 2 Znak"/>
    <w:basedOn w:val="Domylnaczcionkaakapitu"/>
    <w:link w:val="Tekstpodstawowy2"/>
    <w:rsid w:val="00FA2F70"/>
    <w:rPr>
      <w:rFonts w:ascii="Arial" w:eastAsia="Times New Roman" w:hAnsi="Arial" w:cs="Times New Roman"/>
      <w:kern w:val="0"/>
      <w:sz w:val="24"/>
      <w:szCs w:val="20"/>
      <w:lang w:val="x-none" w:eastAsia="x-none"/>
      <w14:ligatures w14:val="none"/>
    </w:rPr>
  </w:style>
  <w:style w:type="paragraph" w:styleId="Listapunktowana">
    <w:name w:val="List Bullet"/>
    <w:basedOn w:val="Tekstpodstawowy"/>
    <w:autoRedefine/>
    <w:rsid w:val="00FA2F70"/>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rsid w:val="00FA2F70"/>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uiPriority w:val="99"/>
    <w:rsid w:val="00FA2F70"/>
    <w:pPr>
      <w:jc w:val="center"/>
    </w:pPr>
  </w:style>
  <w:style w:type="paragraph" w:customStyle="1" w:styleId="Body">
    <w:name w:val="Body"/>
    <w:basedOn w:val="Normalny"/>
    <w:rsid w:val="00FA2F70"/>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FA2F70"/>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FA2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FA2F70"/>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rsid w:val="00FA2F70"/>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FA2F70"/>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rsid w:val="00FA2F70"/>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uiPriority w:val="99"/>
    <w:rsid w:val="00FA2F70"/>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uiPriority w:val="99"/>
    <w:rsid w:val="00FA2F70"/>
    <w:rPr>
      <w:rFonts w:ascii="Times New Roman" w:eastAsia="Times New Roman" w:hAnsi="Times New Roman" w:cs="Times New Roman"/>
      <w:kern w:val="0"/>
      <w:sz w:val="24"/>
      <w:szCs w:val="20"/>
      <w:lang w:val="x-none" w:eastAsia="x-none"/>
      <w14:ligatures w14:val="none"/>
    </w:rPr>
  </w:style>
  <w:style w:type="paragraph" w:customStyle="1" w:styleId="TabellenText">
    <w:name w:val="Tabellen Text"/>
    <w:rsid w:val="00FA2F70"/>
    <w:pPr>
      <w:spacing w:before="60" w:after="0" w:line="240" w:lineRule="auto"/>
      <w:jc w:val="both"/>
    </w:pPr>
    <w:rPr>
      <w:rFonts w:ascii="Arial" w:eastAsia="Times New Roman" w:hAnsi="Arial" w:cs="Times New Roman"/>
      <w:snapToGrid w:val="0"/>
      <w:color w:val="000000"/>
      <w:kern w:val="0"/>
      <w:sz w:val="20"/>
      <w:szCs w:val="20"/>
      <w:lang w:val="de-DE" w:eastAsia="pl-PL"/>
      <w14:ligatures w14:val="none"/>
    </w:rPr>
  </w:style>
  <w:style w:type="paragraph" w:customStyle="1" w:styleId="Znak">
    <w:name w:val="Znak"/>
    <w:basedOn w:val="Normalny"/>
    <w:rsid w:val="00FA2F70"/>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locked/>
    <w:rsid w:val="00FA2F70"/>
    <w:rPr>
      <w:rFonts w:ascii="Times New Roman" w:hAnsi="Times New Roman" w:cs="Times New Roman"/>
      <w:i/>
      <w:iCs/>
      <w:sz w:val="24"/>
      <w:szCs w:val="24"/>
      <w:lang w:eastAsia="pl-PL"/>
    </w:rPr>
  </w:style>
  <w:style w:type="character" w:customStyle="1" w:styleId="Heading2Char">
    <w:name w:val="Heading 2 Char"/>
    <w:locked/>
    <w:rsid w:val="00FA2F70"/>
    <w:rPr>
      <w:rFonts w:ascii="Times New Roman" w:hAnsi="Times New Roman" w:cs="Times New Roman"/>
      <w:b/>
      <w:bCs/>
      <w:sz w:val="24"/>
      <w:szCs w:val="24"/>
      <w:lang w:eastAsia="pl-PL"/>
    </w:rPr>
  </w:style>
  <w:style w:type="character" w:customStyle="1" w:styleId="Heading3Char">
    <w:name w:val="Heading 3 Char"/>
    <w:locked/>
    <w:rsid w:val="00FA2F70"/>
    <w:rPr>
      <w:rFonts w:ascii="Times New Roman" w:hAnsi="Times New Roman" w:cs="Times New Roman"/>
      <w:sz w:val="20"/>
      <w:szCs w:val="20"/>
      <w:lang w:eastAsia="pl-PL"/>
    </w:rPr>
  </w:style>
  <w:style w:type="character" w:customStyle="1" w:styleId="Heading4Char">
    <w:name w:val="Heading 4 Char"/>
    <w:locked/>
    <w:rsid w:val="00FA2F70"/>
    <w:rPr>
      <w:rFonts w:ascii="Arial" w:hAnsi="Arial" w:cs="Arial"/>
      <w:b/>
      <w:bCs/>
      <w:sz w:val="28"/>
      <w:szCs w:val="28"/>
      <w:lang w:eastAsia="pl-PL"/>
    </w:rPr>
  </w:style>
  <w:style w:type="character" w:customStyle="1" w:styleId="Heading5Char">
    <w:name w:val="Heading 5 Char"/>
    <w:locked/>
    <w:rsid w:val="00FA2F70"/>
    <w:rPr>
      <w:rFonts w:ascii="Calibri" w:hAnsi="Calibri" w:cs="Times New Roman"/>
      <w:b/>
      <w:bCs/>
      <w:i/>
      <w:iCs/>
      <w:sz w:val="26"/>
      <w:szCs w:val="26"/>
      <w:lang w:eastAsia="pl-PL"/>
    </w:rPr>
  </w:style>
  <w:style w:type="character" w:customStyle="1" w:styleId="Heading6Char">
    <w:name w:val="Heading 6 Char"/>
    <w:locked/>
    <w:rsid w:val="00FA2F70"/>
    <w:rPr>
      <w:rFonts w:ascii="Times New Roman" w:hAnsi="Times New Roman" w:cs="Times New Roman"/>
      <w:b/>
      <w:color w:val="FF6600"/>
      <w:sz w:val="20"/>
      <w:szCs w:val="20"/>
      <w:lang w:eastAsia="pl-PL"/>
    </w:rPr>
  </w:style>
  <w:style w:type="character" w:customStyle="1" w:styleId="Heading7Char">
    <w:name w:val="Heading 7 Char"/>
    <w:locked/>
    <w:rsid w:val="00FA2F70"/>
    <w:rPr>
      <w:rFonts w:ascii="Helvetica" w:hAnsi="Helvetica" w:cs="Times New Roman"/>
      <w:sz w:val="24"/>
      <w:szCs w:val="24"/>
      <w:lang w:eastAsia="pl-PL"/>
    </w:rPr>
  </w:style>
  <w:style w:type="character" w:customStyle="1" w:styleId="Heading8Char">
    <w:name w:val="Heading 8 Char"/>
    <w:locked/>
    <w:rsid w:val="00FA2F70"/>
    <w:rPr>
      <w:rFonts w:ascii="Helvetica" w:hAnsi="Helvetica" w:cs="Times New Roman"/>
      <w:i/>
      <w:iCs/>
      <w:sz w:val="24"/>
      <w:szCs w:val="24"/>
      <w:lang w:eastAsia="pl-PL"/>
    </w:rPr>
  </w:style>
  <w:style w:type="character" w:customStyle="1" w:styleId="BodyTextChar">
    <w:name w:val="Body Text Char"/>
    <w:locked/>
    <w:rsid w:val="00FA2F70"/>
    <w:rPr>
      <w:rFonts w:ascii="Arial" w:hAnsi="Arial" w:cs="Times New Roman"/>
      <w:sz w:val="20"/>
      <w:szCs w:val="20"/>
      <w:lang w:eastAsia="pl-PL"/>
    </w:rPr>
  </w:style>
  <w:style w:type="character" w:customStyle="1" w:styleId="HeaderChar">
    <w:name w:val="Header Char"/>
    <w:locked/>
    <w:rsid w:val="00FA2F70"/>
    <w:rPr>
      <w:rFonts w:ascii="Arial" w:hAnsi="Arial" w:cs="Times New Roman"/>
      <w:sz w:val="20"/>
      <w:szCs w:val="20"/>
      <w:lang w:eastAsia="pl-PL"/>
    </w:rPr>
  </w:style>
  <w:style w:type="character" w:customStyle="1" w:styleId="BodyText3Char">
    <w:name w:val="Body Text 3 Char"/>
    <w:locked/>
    <w:rsid w:val="00FA2F70"/>
    <w:rPr>
      <w:rFonts w:ascii="Times New Roman" w:hAnsi="Times New Roman" w:cs="Times New Roman"/>
      <w:b/>
      <w:bCs/>
      <w:sz w:val="24"/>
      <w:szCs w:val="24"/>
      <w:lang w:eastAsia="pl-PL"/>
    </w:rPr>
  </w:style>
  <w:style w:type="character" w:customStyle="1" w:styleId="FooterChar">
    <w:name w:val="Footer Char"/>
    <w:locked/>
    <w:rsid w:val="00FA2F70"/>
    <w:rPr>
      <w:rFonts w:ascii="Times New Roman" w:hAnsi="Times New Roman" w:cs="Times New Roman"/>
      <w:sz w:val="24"/>
      <w:szCs w:val="24"/>
      <w:lang w:eastAsia="pl-PL"/>
    </w:rPr>
  </w:style>
  <w:style w:type="character" w:customStyle="1" w:styleId="BodyText2Char">
    <w:name w:val="Body Text 2 Char"/>
    <w:locked/>
    <w:rsid w:val="00FA2F70"/>
    <w:rPr>
      <w:rFonts w:ascii="Times New Roman" w:hAnsi="Times New Roman" w:cs="Times New Roman"/>
      <w:sz w:val="24"/>
      <w:szCs w:val="24"/>
      <w:lang w:eastAsia="pl-PL"/>
    </w:rPr>
  </w:style>
  <w:style w:type="character" w:customStyle="1" w:styleId="BodyTextIndentChar">
    <w:name w:val="Body Text Indent Char"/>
    <w:locked/>
    <w:rsid w:val="00FA2F70"/>
    <w:rPr>
      <w:rFonts w:ascii="Times New Roman" w:hAnsi="Times New Roman" w:cs="Times New Roman"/>
      <w:sz w:val="20"/>
      <w:szCs w:val="20"/>
      <w:lang w:eastAsia="pl-PL"/>
    </w:rPr>
  </w:style>
  <w:style w:type="character" w:customStyle="1" w:styleId="BodyTextIndent2Char">
    <w:name w:val="Body Text Indent 2 Char"/>
    <w:locked/>
    <w:rsid w:val="00FA2F70"/>
    <w:rPr>
      <w:rFonts w:ascii="Times New Roman" w:hAnsi="Times New Roman" w:cs="Times New Roman"/>
      <w:sz w:val="24"/>
      <w:szCs w:val="24"/>
      <w:lang w:eastAsia="pl-PL"/>
    </w:rPr>
  </w:style>
  <w:style w:type="character" w:customStyle="1" w:styleId="BodyTextIndent3Char">
    <w:name w:val="Body Text Indent 3 Char"/>
    <w:locked/>
    <w:rsid w:val="00FA2F70"/>
    <w:rPr>
      <w:rFonts w:ascii="Times New Roman" w:hAnsi="Times New Roman" w:cs="Times New Roman"/>
      <w:sz w:val="20"/>
      <w:szCs w:val="20"/>
      <w:lang w:eastAsia="pl-PL"/>
    </w:rPr>
  </w:style>
  <w:style w:type="character" w:customStyle="1" w:styleId="TitleChar">
    <w:name w:val="Title Char"/>
    <w:locked/>
    <w:rsid w:val="00FA2F70"/>
    <w:rPr>
      <w:rFonts w:ascii="Times New Roman" w:hAnsi="Times New Roman" w:cs="Times New Roman"/>
      <w:b/>
      <w:sz w:val="20"/>
      <w:szCs w:val="20"/>
      <w:lang w:eastAsia="pl-PL"/>
    </w:rPr>
  </w:style>
  <w:style w:type="paragraph" w:customStyle="1" w:styleId="AkapitR">
    <w:name w:val="Akapit R"/>
    <w:basedOn w:val="Normalny"/>
    <w:link w:val="AkapitRZnak1"/>
    <w:rsid w:val="00FA2F70"/>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FA2F70"/>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rsid w:val="00FA2F70"/>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FA2F70"/>
    <w:pPr>
      <w:suppressAutoHyphens/>
      <w:spacing w:after="0" w:line="240" w:lineRule="auto"/>
      <w:jc w:val="center"/>
    </w:pPr>
    <w:rPr>
      <w:rFonts w:ascii="Calibri" w:eastAsia="Times New Roman" w:hAnsi="Calibri" w:cs="Calibri"/>
      <w:kern w:val="0"/>
      <w:lang w:eastAsia="ar-SA"/>
      <w14:ligatures w14:val="none"/>
    </w:rPr>
  </w:style>
  <w:style w:type="paragraph" w:customStyle="1" w:styleId="Poziom3pz">
    <w:name w:val="Poziom 3 pz"/>
    <w:basedOn w:val="Normalny"/>
    <w:link w:val="Poziom3pzZnak1"/>
    <w:uiPriority w:val="99"/>
    <w:rsid w:val="00FA2F70"/>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rsid w:val="00FA2F70"/>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uiPriority w:val="99"/>
    <w:locked/>
    <w:rsid w:val="00FA2F70"/>
    <w:rPr>
      <w:rFonts w:ascii="Arial" w:eastAsia="Times New Roman" w:hAnsi="Arial" w:cs="Times New Roman"/>
      <w:kern w:val="0"/>
      <w:szCs w:val="20"/>
      <w:lang w:val="x-none" w:eastAsia="x-none"/>
      <w14:ligatures w14:val="none"/>
    </w:rPr>
  </w:style>
  <w:style w:type="paragraph" w:customStyle="1" w:styleId="S3pz">
    <w:name w:val="S 3 pz"/>
    <w:basedOn w:val="S1i2pz"/>
    <w:uiPriority w:val="99"/>
    <w:rsid w:val="00FA2F70"/>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FA2F70"/>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rsid w:val="00FA2F70"/>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rsid w:val="00FA2F70"/>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character" w:styleId="Odwoaniedokomentarza">
    <w:name w:val="annotation reference"/>
    <w:uiPriority w:val="99"/>
    <w:unhideWhenUsed/>
    <w:rsid w:val="00FA2F70"/>
    <w:rPr>
      <w:sz w:val="16"/>
      <w:szCs w:val="16"/>
    </w:rPr>
  </w:style>
  <w:style w:type="paragraph" w:styleId="Poprawka">
    <w:name w:val="Revision"/>
    <w:hidden/>
    <w:uiPriority w:val="99"/>
    <w:semiHidden/>
    <w:rsid w:val="00FA2F70"/>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podstawowy">
    <w:name w:val="podstawowy"/>
    <w:basedOn w:val="Tekstpodstawowy"/>
    <w:link w:val="podstawowyZnak"/>
    <w:rsid w:val="00FA2F70"/>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FA2F70"/>
    <w:rPr>
      <w:rFonts w:ascii="Arial" w:eastAsia="Times New Roman" w:hAnsi="Arial" w:cs="Times New Roman"/>
      <w:kern w:val="0"/>
      <w:lang w:val="x-none" w:eastAsia="x-none"/>
      <w14:ligatures w14:val="none"/>
    </w:rPr>
  </w:style>
  <w:style w:type="paragraph" w:customStyle="1" w:styleId="tabela2">
    <w:name w:val="tabela 2"/>
    <w:basedOn w:val="Normalny"/>
    <w:link w:val="tabela2Znak"/>
    <w:uiPriority w:val="99"/>
    <w:rsid w:val="00FA2F70"/>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uiPriority w:val="99"/>
    <w:locked/>
    <w:rsid w:val="00FA2F70"/>
    <w:rPr>
      <w:rFonts w:ascii="Arial" w:eastAsia="Times New Roman" w:hAnsi="Arial" w:cs="Times New Roman"/>
      <w:kern w:val="0"/>
      <w:sz w:val="20"/>
      <w:szCs w:val="20"/>
      <w14:ligatures w14:val="none"/>
    </w:rPr>
  </w:style>
  <w:style w:type="paragraph" w:customStyle="1" w:styleId="msonormal0">
    <w:name w:val="msonormal"/>
    <w:basedOn w:val="Normalny"/>
    <w:uiPriority w:val="99"/>
    <w:rsid w:val="00FA2F70"/>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nhideWhenUsed/>
    <w:rsid w:val="00FA2F70"/>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semiHidden/>
    <w:rsid w:val="00FA2F70"/>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semiHidden/>
    <w:rsid w:val="00FA2F70"/>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locked/>
    <w:rsid w:val="00FA2F70"/>
    <w:rPr>
      <w:rFonts w:ascii="Arial" w:hAnsi="Arial"/>
      <w:kern w:val="0"/>
      <w:sz w:val="24"/>
      <w14:ligatures w14:val="none"/>
    </w:rPr>
  </w:style>
  <w:style w:type="paragraph" w:styleId="Nagwekspisutreci">
    <w:name w:val="TOC Heading"/>
    <w:basedOn w:val="Nagwek1"/>
    <w:next w:val="Normalny"/>
    <w:uiPriority w:val="39"/>
    <w:semiHidden/>
    <w:unhideWhenUsed/>
    <w:qFormat/>
    <w:rsid w:val="00FA2F70"/>
    <w:pPr>
      <w:spacing w:before="120" w:after="120" w:line="276" w:lineRule="auto"/>
      <w:ind w:left="1065" w:hanging="705"/>
      <w:jc w:val="both"/>
      <w:outlineLvl w:val="9"/>
    </w:pPr>
    <w:rPr>
      <w:rFonts w:ascii="Arial" w:eastAsia="Times New Roman" w:hAnsi="Arial" w:cs="Arial"/>
      <w:b/>
      <w:bCs/>
      <w:color w:val="auto"/>
      <w:sz w:val="22"/>
      <w:szCs w:val="22"/>
      <w:lang w:eastAsia="pl-PL"/>
    </w:rPr>
  </w:style>
  <w:style w:type="paragraph" w:customStyle="1" w:styleId="ust">
    <w:name w:val="ust"/>
    <w:uiPriority w:val="99"/>
    <w:rsid w:val="00FA2F70"/>
    <w:pPr>
      <w:tabs>
        <w:tab w:val="num" w:pos="786"/>
      </w:tabs>
      <w:spacing w:before="60" w:after="60" w:line="240" w:lineRule="auto"/>
      <w:ind w:left="426" w:hanging="284"/>
      <w:jc w:val="both"/>
    </w:pPr>
    <w:rPr>
      <w:rFonts w:ascii="Times New Roman" w:eastAsia="Times New Roman" w:hAnsi="Times New Roman" w:cs="Times New Roman"/>
      <w:kern w:val="0"/>
      <w:sz w:val="24"/>
      <w:szCs w:val="20"/>
      <w14:ligatures w14:val="none"/>
    </w:rPr>
  </w:style>
  <w:style w:type="paragraph" w:customStyle="1" w:styleId="Style6">
    <w:name w:val="Style6"/>
    <w:basedOn w:val="Normalny"/>
    <w:uiPriority w:val="99"/>
    <w:rsid w:val="00FA2F70"/>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FA2F70"/>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FA2F70"/>
    <w:rPr>
      <w:sz w:val="24"/>
      <w:lang w:val="x-none" w:eastAsia="x-none"/>
    </w:rPr>
  </w:style>
  <w:style w:type="paragraph" w:customStyle="1" w:styleId="akapit">
    <w:name w:val="akapit"/>
    <w:basedOn w:val="Normalny"/>
    <w:link w:val="akapitZnak3"/>
    <w:qFormat/>
    <w:rsid w:val="00FA2F70"/>
    <w:pPr>
      <w:spacing w:before="60" w:after="60" w:line="336" w:lineRule="auto"/>
      <w:jc w:val="both"/>
    </w:pPr>
    <w:rPr>
      <w:rFonts w:asciiTheme="minorHAnsi" w:hAnsiTheme="minorHAnsi"/>
      <w:kern w:val="2"/>
      <w:lang w:val="x-none" w:eastAsia="x-none"/>
      <w14:ligatures w14:val="standardContextual"/>
    </w:rPr>
  </w:style>
  <w:style w:type="character" w:customStyle="1" w:styleId="spistabelZnak0">
    <w:name w:val="spis tabel Znak"/>
    <w:link w:val="spistabel0"/>
    <w:locked/>
    <w:rsid w:val="00FA2F70"/>
    <w:rPr>
      <w:rFonts w:ascii="Arial" w:hAnsi="Arial" w:cs="Arial"/>
      <w:b/>
      <w:bCs/>
    </w:rPr>
  </w:style>
  <w:style w:type="paragraph" w:customStyle="1" w:styleId="spistabel0">
    <w:name w:val="spis tabel"/>
    <w:basedOn w:val="Normalny"/>
    <w:link w:val="spistabelZnak0"/>
    <w:qFormat/>
    <w:rsid w:val="00FA2F70"/>
    <w:pPr>
      <w:keepNext/>
      <w:spacing w:before="240" w:after="0" w:line="276" w:lineRule="auto"/>
      <w:ind w:left="360" w:hanging="360"/>
      <w:jc w:val="both"/>
    </w:pPr>
    <w:rPr>
      <w:rFonts w:cs="Arial"/>
      <w:b/>
      <w:bCs/>
      <w:kern w:val="2"/>
      <w:sz w:val="22"/>
      <w14:ligatures w14:val="standardContextual"/>
    </w:rPr>
  </w:style>
  <w:style w:type="paragraph" w:customStyle="1" w:styleId="BATNumbering">
    <w:name w:val="BAT Numbering"/>
    <w:basedOn w:val="Normalny"/>
    <w:uiPriority w:val="99"/>
    <w:qFormat/>
    <w:rsid w:val="00FA2F70"/>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FA2F70"/>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FA2F70"/>
    <w:rPr>
      <w:rFonts w:ascii="Arial" w:hAnsi="Arial" w:cs="Arial"/>
      <w:sz w:val="19"/>
      <w:szCs w:val="19"/>
      <w:shd w:val="clear" w:color="auto" w:fill="FFFFFF"/>
    </w:rPr>
  </w:style>
  <w:style w:type="paragraph" w:customStyle="1" w:styleId="Teksttreci1">
    <w:name w:val="Tekst treści1"/>
    <w:basedOn w:val="Normalny"/>
    <w:link w:val="Teksttreci"/>
    <w:uiPriority w:val="99"/>
    <w:rsid w:val="00FA2F70"/>
    <w:pPr>
      <w:widowControl w:val="0"/>
      <w:shd w:val="clear" w:color="auto" w:fill="FFFFFF"/>
      <w:spacing w:after="0" w:line="240" w:lineRule="atLeast"/>
      <w:ind w:hanging="420"/>
    </w:pPr>
    <w:rPr>
      <w:rFonts w:cs="Arial"/>
      <w:kern w:val="2"/>
      <w:sz w:val="19"/>
      <w:szCs w:val="19"/>
      <w14:ligatures w14:val="standardContextual"/>
    </w:rPr>
  </w:style>
  <w:style w:type="character" w:customStyle="1" w:styleId="Teksttreci8">
    <w:name w:val="Tekst treści (8)_"/>
    <w:link w:val="Teksttreci80"/>
    <w:uiPriority w:val="99"/>
    <w:locked/>
    <w:rsid w:val="00FA2F70"/>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FA2F70"/>
    <w:pPr>
      <w:widowControl w:val="0"/>
      <w:shd w:val="clear" w:color="auto" w:fill="FFFFFF"/>
      <w:spacing w:after="0" w:line="240" w:lineRule="atLeast"/>
      <w:ind w:hanging="280"/>
    </w:pPr>
    <w:rPr>
      <w:rFonts w:cs="Arial"/>
      <w:i/>
      <w:iCs/>
      <w:kern w:val="2"/>
      <w:sz w:val="15"/>
      <w:szCs w:val="15"/>
      <w14:ligatures w14:val="standardContextual"/>
    </w:rPr>
  </w:style>
  <w:style w:type="character" w:customStyle="1" w:styleId="Teksttreci9">
    <w:name w:val="Tekst treści (9)_"/>
    <w:link w:val="Teksttreci90"/>
    <w:uiPriority w:val="99"/>
    <w:locked/>
    <w:rsid w:val="00FA2F70"/>
    <w:rPr>
      <w:rFonts w:ascii="Arial" w:hAnsi="Arial" w:cs="Arial"/>
      <w:sz w:val="18"/>
      <w:szCs w:val="18"/>
      <w:shd w:val="clear" w:color="auto" w:fill="FFFFFF"/>
    </w:rPr>
  </w:style>
  <w:style w:type="paragraph" w:customStyle="1" w:styleId="Teksttreci90">
    <w:name w:val="Tekst treści (9)"/>
    <w:basedOn w:val="Normalny"/>
    <w:link w:val="Teksttreci9"/>
    <w:uiPriority w:val="99"/>
    <w:rsid w:val="00FA2F70"/>
    <w:pPr>
      <w:widowControl w:val="0"/>
      <w:shd w:val="clear" w:color="auto" w:fill="FFFFFF"/>
      <w:spacing w:after="0" w:line="254" w:lineRule="exact"/>
    </w:pPr>
    <w:rPr>
      <w:rFonts w:cs="Arial"/>
      <w:kern w:val="2"/>
      <w:sz w:val="18"/>
      <w:szCs w:val="18"/>
      <w14:ligatures w14:val="standardContextual"/>
    </w:rPr>
  </w:style>
  <w:style w:type="character" w:customStyle="1" w:styleId="Teksttreci10">
    <w:name w:val="Tekst treści (10)_"/>
    <w:link w:val="Teksttreci100"/>
    <w:uiPriority w:val="99"/>
    <w:locked/>
    <w:rsid w:val="00FA2F70"/>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FA2F70"/>
    <w:pPr>
      <w:widowControl w:val="0"/>
      <w:shd w:val="clear" w:color="auto" w:fill="FFFFFF"/>
      <w:spacing w:after="0" w:line="240" w:lineRule="atLeast"/>
      <w:jc w:val="right"/>
    </w:pPr>
    <w:rPr>
      <w:rFonts w:cs="Arial"/>
      <w:kern w:val="2"/>
      <w:sz w:val="15"/>
      <w:szCs w:val="15"/>
      <w14:ligatures w14:val="standardContextual"/>
    </w:rPr>
  </w:style>
  <w:style w:type="paragraph" w:customStyle="1" w:styleId="Tekstpodstawowy1">
    <w:name w:val="Tekst podstawowy1"/>
    <w:basedOn w:val="Normalny"/>
    <w:uiPriority w:val="99"/>
    <w:rsid w:val="00FA2F70"/>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FA2F70"/>
    <w:rPr>
      <w:shd w:val="clear" w:color="auto" w:fill="FFFFFF"/>
    </w:rPr>
  </w:style>
  <w:style w:type="paragraph" w:customStyle="1" w:styleId="Style25">
    <w:name w:val="Style 25"/>
    <w:basedOn w:val="Normalny"/>
    <w:link w:val="CharStyle26"/>
    <w:rsid w:val="00FA2F70"/>
    <w:pPr>
      <w:widowControl w:val="0"/>
      <w:shd w:val="clear" w:color="auto" w:fill="FFFFFF"/>
      <w:spacing w:after="0" w:line="0" w:lineRule="atLeast"/>
      <w:ind w:left="357" w:hanging="1540"/>
    </w:pPr>
    <w:rPr>
      <w:rFonts w:asciiTheme="minorHAnsi" w:hAnsiTheme="minorHAnsi"/>
      <w:kern w:val="2"/>
      <w:sz w:val="22"/>
      <w14:ligatures w14:val="standardContextual"/>
    </w:rPr>
  </w:style>
  <w:style w:type="character" w:customStyle="1" w:styleId="Arial10i5Znak">
    <w:name w:val="Arial_10i5 Znak"/>
    <w:link w:val="Arial10i5"/>
    <w:locked/>
    <w:rsid w:val="00FA2F70"/>
    <w:rPr>
      <w:rFonts w:ascii="Arial" w:hAnsi="Arial" w:cs="Arial"/>
      <w:color w:val="000000"/>
      <w:sz w:val="21"/>
    </w:rPr>
  </w:style>
  <w:style w:type="paragraph" w:customStyle="1" w:styleId="Arial10i5">
    <w:name w:val="Arial_10i5"/>
    <w:link w:val="Arial10i5Znak"/>
    <w:qFormat/>
    <w:rsid w:val="00FA2F70"/>
    <w:pPr>
      <w:spacing w:after="210" w:line="268" w:lineRule="exact"/>
    </w:pPr>
    <w:rPr>
      <w:rFonts w:ascii="Arial" w:hAnsi="Arial" w:cs="Arial"/>
      <w:color w:val="000000"/>
      <w:sz w:val="21"/>
    </w:rPr>
  </w:style>
  <w:style w:type="character" w:customStyle="1" w:styleId="Arial10i50Znak">
    <w:name w:val="Arial_10i5_0 Znak"/>
    <w:link w:val="Arial10i50"/>
    <w:locked/>
    <w:rsid w:val="00FA2F70"/>
    <w:rPr>
      <w:rFonts w:ascii="Arial" w:eastAsia="Calibri" w:hAnsi="Arial"/>
      <w:color w:val="000000"/>
      <w:sz w:val="21"/>
    </w:rPr>
  </w:style>
  <w:style w:type="paragraph" w:customStyle="1" w:styleId="Arial10i50">
    <w:name w:val="Arial_10i5_0"/>
    <w:link w:val="Arial10i50Znak"/>
    <w:qFormat/>
    <w:rsid w:val="00FA2F70"/>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FA2F70"/>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FA2F70"/>
    <w:pPr>
      <w:widowControl w:val="0"/>
      <w:suppressLineNumbers/>
      <w:suppressAutoHyphens/>
      <w:spacing w:after="120"/>
      <w:jc w:val="left"/>
    </w:pPr>
    <w:rPr>
      <w:rFonts w:eastAsia="Lucida Sans Unicode"/>
    </w:rPr>
  </w:style>
  <w:style w:type="paragraph" w:customStyle="1" w:styleId="Standard0">
    <w:name w:val="Standard"/>
    <w:uiPriority w:val="99"/>
    <w:rsid w:val="00FA2F70"/>
    <w:pPr>
      <w:overflowPunct w:val="0"/>
      <w:autoSpaceDE w:val="0"/>
      <w:autoSpaceDN w:val="0"/>
      <w:adjustRightInd w:val="0"/>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Opistabelwykreswrysunkw">
    <w:name w:val="Opis tabel wykresów rysunków"/>
    <w:basedOn w:val="Normalny"/>
    <w:next w:val="Normalny"/>
    <w:uiPriority w:val="99"/>
    <w:rsid w:val="00FA2F70"/>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rsid w:val="00FA2F70"/>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FA2F70"/>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FA2F70"/>
    <w:pPr>
      <w:widowControl w:val="0"/>
      <w:shd w:val="clear" w:color="auto" w:fill="FFFFFF"/>
      <w:spacing w:after="420" w:line="320" w:lineRule="exact"/>
      <w:ind w:hanging="382"/>
    </w:pPr>
    <w:rPr>
      <w:rFonts w:ascii="Segoe UI" w:eastAsia="Segoe UI" w:hAnsi="Segoe UI"/>
      <w:kern w:val="2"/>
      <w:sz w:val="19"/>
      <w:szCs w:val="19"/>
      <w:lang w:val="x-none" w:eastAsia="x-none"/>
      <w14:ligatures w14:val="standardContextual"/>
    </w:rPr>
  </w:style>
  <w:style w:type="paragraph" w:customStyle="1" w:styleId="Styl1">
    <w:name w:val="Styl1"/>
    <w:basedOn w:val="Normalny"/>
    <w:rsid w:val="00FA2F70"/>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FA2F70"/>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uiPriority w:val="99"/>
    <w:rsid w:val="00FA2F70"/>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uiPriority w:val="99"/>
    <w:rsid w:val="00FA2F70"/>
    <w:pPr>
      <w:widowControl w:val="0"/>
      <w:snapToGrid w:val="0"/>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Tekstpodstawowy24">
    <w:name w:val="Tekst podstawowy 24"/>
    <w:basedOn w:val="Normalny"/>
    <w:uiPriority w:val="99"/>
    <w:rsid w:val="00FA2F70"/>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FA2F70"/>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FA2F70"/>
    <w:pPr>
      <w:widowControl w:val="0"/>
      <w:autoSpaceDE w:val="0"/>
      <w:spacing w:after="0" w:line="360" w:lineRule="auto"/>
      <w:jc w:val="both"/>
    </w:pPr>
    <w:rPr>
      <w:rFonts w:ascii="Arial Narrow" w:eastAsia="Arial Narrow" w:hAnsi="Arial Narrow" w:cs="Times New Roman"/>
      <w:szCs w:val="24"/>
    </w:rPr>
  </w:style>
  <w:style w:type="character" w:styleId="Tekstzastpczy">
    <w:name w:val="Placeholder Text"/>
    <w:uiPriority w:val="99"/>
    <w:semiHidden/>
    <w:rsid w:val="00FA2F70"/>
    <w:rPr>
      <w:color w:val="808080"/>
    </w:rPr>
  </w:style>
  <w:style w:type="character" w:customStyle="1" w:styleId="tekst">
    <w:name w:val="tekst"/>
    <w:basedOn w:val="Domylnaczcionkaakapitu"/>
    <w:rsid w:val="00FA2F70"/>
  </w:style>
  <w:style w:type="character" w:customStyle="1" w:styleId="naglowek61">
    <w:name w:val="naglowek61"/>
    <w:rsid w:val="00FA2F70"/>
    <w:rPr>
      <w:rFonts w:ascii="Arial" w:hAnsi="Arial" w:cs="Arial" w:hint="default"/>
      <w:b/>
      <w:bCs/>
      <w:color w:val="C50000"/>
      <w:sz w:val="23"/>
      <w:szCs w:val="23"/>
    </w:rPr>
  </w:style>
  <w:style w:type="character" w:customStyle="1" w:styleId="eltit1">
    <w:name w:val="eltit1"/>
    <w:rsid w:val="00FA2F70"/>
    <w:rPr>
      <w:rFonts w:ascii="Verdana" w:hAnsi="Verdana" w:hint="default"/>
      <w:color w:val="333366"/>
      <w:sz w:val="20"/>
      <w:szCs w:val="20"/>
    </w:rPr>
  </w:style>
  <w:style w:type="character" w:customStyle="1" w:styleId="TeksttreciExact">
    <w:name w:val="Tekst treści Exact"/>
    <w:uiPriority w:val="99"/>
    <w:rsid w:val="00FA2F70"/>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FA2F70"/>
    <w:rPr>
      <w:rFonts w:ascii="Arial" w:hAnsi="Arial" w:cs="Arial" w:hint="default"/>
      <w:strike w:val="0"/>
      <w:dstrike w:val="0"/>
      <w:sz w:val="19"/>
      <w:szCs w:val="19"/>
      <w:u w:val="none"/>
      <w:effect w:val="none"/>
    </w:rPr>
  </w:style>
  <w:style w:type="character" w:customStyle="1" w:styleId="Teksttreci21">
    <w:name w:val="Tekst treści2"/>
    <w:uiPriority w:val="99"/>
    <w:rsid w:val="00FA2F70"/>
    <w:rPr>
      <w:rFonts w:ascii="Arial" w:hAnsi="Arial" w:cs="Arial"/>
      <w:sz w:val="19"/>
      <w:szCs w:val="19"/>
      <w:u w:val="single"/>
      <w:shd w:val="clear" w:color="auto" w:fill="FFFFFF"/>
    </w:rPr>
  </w:style>
  <w:style w:type="character" w:customStyle="1" w:styleId="normaltextrun">
    <w:name w:val="normaltextrun"/>
    <w:rsid w:val="00FA2F70"/>
  </w:style>
  <w:style w:type="character" w:customStyle="1" w:styleId="eop">
    <w:name w:val="eop"/>
    <w:rsid w:val="00FA2F70"/>
  </w:style>
  <w:style w:type="character" w:customStyle="1" w:styleId="spellingerror">
    <w:name w:val="spellingerror"/>
    <w:rsid w:val="00FA2F70"/>
  </w:style>
  <w:style w:type="character" w:customStyle="1" w:styleId="tabchar">
    <w:name w:val="tabchar"/>
    <w:rsid w:val="00FA2F70"/>
  </w:style>
  <w:style w:type="character" w:customStyle="1" w:styleId="scxw230075994">
    <w:name w:val="scxw230075994"/>
    <w:rsid w:val="00FA2F70"/>
  </w:style>
  <w:style w:type="character" w:customStyle="1" w:styleId="contextualspellingandgrammarerror">
    <w:name w:val="contextualspellingandgrammarerror"/>
    <w:rsid w:val="00FA2F70"/>
  </w:style>
  <w:style w:type="table" w:styleId="Tabelasiatki6kolorowaakcent5">
    <w:name w:val="Grid Table 6 Colorful Accent 5"/>
    <w:basedOn w:val="Standardowy"/>
    <w:uiPriority w:val="51"/>
    <w:rsid w:val="00FA2F70"/>
    <w:pPr>
      <w:spacing w:after="0" w:line="240" w:lineRule="auto"/>
    </w:pPr>
    <w:rPr>
      <w:rFonts w:ascii="Calibri" w:eastAsia="Calibri" w:hAnsi="Calibri" w:cs="Times New Roman"/>
      <w:color w:val="31849B"/>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FA2F70"/>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FA2F70"/>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FA2F70"/>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FA2F70"/>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FA2F70"/>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FA2F70"/>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FA2F7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FA2F70"/>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FA2F7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FA2F7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FA2F70"/>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FA2F70"/>
    <w:pPr>
      <w:spacing w:after="0" w:line="240" w:lineRule="auto"/>
    </w:pPr>
    <w:rPr>
      <w:rFonts w:ascii="Calibri" w:eastAsia="Calibri" w:hAnsi="Calibri" w:cs="Times New Roman"/>
      <w:color w:val="2F5496"/>
      <w:kern w:val="0"/>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FA2F7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FA2F70"/>
    <w:pPr>
      <w:spacing w:after="0" w:line="360" w:lineRule="auto"/>
      <w:ind w:left="357"/>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numerowanie Znak,Tekst podstawowy  Ja Znak,anita1 Znak,block style Znak"/>
    <w:basedOn w:val="Domylnaczcionkaakapitu"/>
    <w:semiHidden/>
    <w:rsid w:val="00FA2F70"/>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FA2F70"/>
    <w:rPr>
      <w:rFonts w:ascii="Times New Roman" w:eastAsia="Times New Roman" w:hAnsi="Times New Roman" w:cs="Times New Roman"/>
      <w:sz w:val="16"/>
      <w:szCs w:val="16"/>
      <w:lang w:eastAsia="pl-PL"/>
    </w:rPr>
  </w:style>
  <w:style w:type="paragraph" w:styleId="Tekstblokowy">
    <w:name w:val="Block Text"/>
    <w:basedOn w:val="Normalny"/>
    <w:uiPriority w:val="99"/>
    <w:unhideWhenUsed/>
    <w:rsid w:val="00FA2F70"/>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rsid w:val="00FA2F70"/>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rsid w:val="00FA2F70"/>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rsid w:val="00FA2F70"/>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rsid w:val="00FA2F70"/>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rsid w:val="00FA2F70"/>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rsid w:val="00FA2F70"/>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rsid w:val="00FA2F70"/>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FA2F70"/>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FA2F70"/>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FA2F70"/>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rsid w:val="00FA2F70"/>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rsid w:val="00FA2F70"/>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rsid w:val="00FA2F70"/>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uiPriority w:val="99"/>
    <w:rsid w:val="00FA2F70"/>
    <w:pPr>
      <w:keepLines w:val="0"/>
      <w:spacing w:before="120" w:after="0" w:line="240" w:lineRule="auto"/>
      <w:jc w:val="both"/>
    </w:pPr>
    <w:rPr>
      <w:rFonts w:ascii="Times New Roman" w:eastAsia="Times New Roman" w:hAnsi="Times New Roman" w:cs="Times New Roman"/>
      <w:b/>
      <w:color w:val="auto"/>
      <w:sz w:val="24"/>
      <w:szCs w:val="20"/>
      <w:lang w:eastAsia="pl-PL"/>
    </w:rPr>
  </w:style>
  <w:style w:type="paragraph" w:customStyle="1" w:styleId="Tekstdymka1">
    <w:name w:val="Tekst dymka1"/>
    <w:basedOn w:val="Normalny"/>
    <w:uiPriority w:val="99"/>
    <w:rsid w:val="00FA2F70"/>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FA2F70"/>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FA2F70"/>
    <w:pPr>
      <w:tabs>
        <w:tab w:val="num" w:pos="720"/>
      </w:tabs>
      <w:ind w:left="720" w:hanging="360"/>
    </w:pPr>
  </w:style>
  <w:style w:type="paragraph" w:customStyle="1" w:styleId="BodyText21">
    <w:name w:val="Body Text 21"/>
    <w:basedOn w:val="Normalny"/>
    <w:uiPriority w:val="99"/>
    <w:rsid w:val="00FA2F70"/>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FA2F70"/>
    <w:pPr>
      <w:spacing w:after="0" w:line="240" w:lineRule="auto"/>
      <w:jc w:val="both"/>
    </w:pPr>
    <w:rPr>
      <w:rFonts w:eastAsia="Times New Roman" w:cs="Times New Roman"/>
      <w:sz w:val="20"/>
      <w:szCs w:val="20"/>
      <w:lang w:eastAsia="pl-PL"/>
    </w:rPr>
  </w:style>
  <w:style w:type="paragraph" w:customStyle="1" w:styleId="BodySingle">
    <w:name w:val="Body Single"/>
    <w:rsid w:val="00FA2F70"/>
    <w:pPr>
      <w:spacing w:after="0" w:line="240" w:lineRule="auto"/>
    </w:pPr>
    <w:rPr>
      <w:rFonts w:ascii="Times New Roman" w:eastAsia="Times New Roman" w:hAnsi="Times New Roman" w:cs="Times New Roman"/>
      <w:color w:val="000000"/>
      <w:kern w:val="0"/>
      <w:sz w:val="24"/>
      <w:szCs w:val="20"/>
      <w:lang w:val="en-US" w:eastAsia="pl-PL"/>
      <w14:ligatures w14:val="none"/>
    </w:rPr>
  </w:style>
  <w:style w:type="paragraph" w:customStyle="1" w:styleId="default0">
    <w:name w:val="default"/>
    <w:basedOn w:val="Normalny"/>
    <w:uiPriority w:val="99"/>
    <w:rsid w:val="00FA2F70"/>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locked/>
    <w:rsid w:val="00FA2F70"/>
    <w:rPr>
      <w:rFonts w:ascii="Arial Narrow" w:hAnsi="Arial Narrow"/>
      <w:sz w:val="24"/>
      <w:szCs w:val="24"/>
    </w:rPr>
  </w:style>
  <w:style w:type="paragraph" w:customStyle="1" w:styleId="pkttabela">
    <w:name w:val="pkt tabela"/>
    <w:basedOn w:val="Normalny"/>
    <w:link w:val="pkttabelaChar"/>
    <w:qFormat/>
    <w:rsid w:val="00FA2F70"/>
    <w:pPr>
      <w:tabs>
        <w:tab w:val="num" w:pos="720"/>
      </w:tabs>
      <w:spacing w:before="20" w:after="20" w:line="240" w:lineRule="auto"/>
      <w:ind w:left="175" w:hanging="142"/>
      <w:contextualSpacing/>
      <w:jc w:val="both"/>
    </w:pPr>
    <w:rPr>
      <w:rFonts w:ascii="Arial Narrow" w:hAnsi="Arial Narrow"/>
      <w:kern w:val="2"/>
      <w:szCs w:val="24"/>
      <w14:ligatures w14:val="standardContextual"/>
    </w:rPr>
  </w:style>
  <w:style w:type="character" w:customStyle="1" w:styleId="wypunktowanieZnak">
    <w:name w:val="wypunktowanie Znak"/>
    <w:link w:val="wypunktowanie"/>
    <w:locked/>
    <w:rsid w:val="00FA2F70"/>
    <w:rPr>
      <w:rFonts w:ascii="Arial Narrow" w:hAnsi="Arial Narrow"/>
    </w:rPr>
  </w:style>
  <w:style w:type="paragraph" w:customStyle="1" w:styleId="wypunktowanie">
    <w:name w:val="wypunktowanie"/>
    <w:basedOn w:val="Normalny"/>
    <w:link w:val="wypunktowanieZnak"/>
    <w:qFormat/>
    <w:rsid w:val="00FA2F70"/>
    <w:pPr>
      <w:tabs>
        <w:tab w:val="num" w:pos="644"/>
      </w:tabs>
      <w:spacing w:before="240" w:after="120" w:line="312" w:lineRule="auto"/>
      <w:ind w:left="644" w:hanging="284"/>
      <w:contextualSpacing/>
      <w:jc w:val="both"/>
    </w:pPr>
    <w:rPr>
      <w:rFonts w:ascii="Arial Narrow" w:hAnsi="Arial Narrow"/>
      <w:kern w:val="2"/>
      <w:sz w:val="22"/>
      <w14:ligatures w14:val="standardContextual"/>
    </w:rPr>
  </w:style>
  <w:style w:type="paragraph" w:customStyle="1" w:styleId="StandardZnakZnakZnakZnak">
    <w:name w:val="Standard Znak Znak Znak Znak"/>
    <w:uiPriority w:val="99"/>
    <w:rsid w:val="00FA2F70"/>
    <w:pPr>
      <w:widowControl w:val="0"/>
      <w:autoSpaceDE w:val="0"/>
      <w:autoSpaceDN w:val="0"/>
      <w:adjustRightInd w:val="0"/>
      <w:spacing w:after="0" w:line="360" w:lineRule="auto"/>
      <w:ind w:firstLine="709"/>
      <w:jc w:val="both"/>
    </w:pPr>
    <w:rPr>
      <w:rFonts w:ascii="Times New Roman" w:eastAsia="Times New Roman" w:hAnsi="Times New Roman" w:cs="Times New Roman"/>
      <w:kern w:val="0"/>
      <w:sz w:val="24"/>
      <w:szCs w:val="24"/>
      <w:lang w:eastAsia="pl-PL"/>
      <w14:ligatures w14:val="none"/>
    </w:rPr>
  </w:style>
  <w:style w:type="paragraph" w:customStyle="1" w:styleId="DomylnyteksZnak">
    <w:name w:val="Domyślny teks Znak"/>
    <w:basedOn w:val="Normalny"/>
    <w:uiPriority w:val="99"/>
    <w:rsid w:val="00FA2F70"/>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FA2F70"/>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FA2F70"/>
    <w:rPr>
      <w:rFonts w:ascii="Trebuchet MS" w:eastAsia="Times New Roman" w:hAnsi="Trebuchet MS" w:cs="Times New Roman"/>
      <w:kern w:val="0"/>
      <w:sz w:val="24"/>
      <w:szCs w:val="24"/>
      <w:lang w:eastAsia="pl-PL"/>
      <w14:ligatures w14:val="none"/>
    </w:rPr>
  </w:style>
  <w:style w:type="character" w:customStyle="1" w:styleId="h2">
    <w:name w:val="h2"/>
    <w:basedOn w:val="Domylnaczcionkaakapitu"/>
    <w:rsid w:val="00FA2F70"/>
  </w:style>
  <w:style w:type="character" w:customStyle="1" w:styleId="Normalny12justZnak">
    <w:name w:val="Normalny 12 just Znak"/>
    <w:rsid w:val="00FA2F70"/>
    <w:rPr>
      <w:sz w:val="24"/>
      <w:szCs w:val="24"/>
      <w:lang w:val="pl-PL" w:eastAsia="pl-PL" w:bidi="ar-SA"/>
    </w:rPr>
  </w:style>
  <w:style w:type="character" w:customStyle="1" w:styleId="punktkropZnak">
    <w:name w:val="punkt krop Znak"/>
    <w:rsid w:val="00FA2F70"/>
  </w:style>
  <w:style w:type="table" w:customStyle="1" w:styleId="TableGrid">
    <w:name w:val="TableGrid"/>
    <w:rsid w:val="00FA2F70"/>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numbering" w:customStyle="1" w:styleId="Biecalista1">
    <w:name w:val="Bieżąca lista1"/>
    <w:rsid w:val="00FA2F70"/>
    <w:pPr>
      <w:numPr>
        <w:numId w:val="6"/>
      </w:numPr>
    </w:pPr>
  </w:style>
  <w:style w:type="numbering" w:customStyle="1" w:styleId="Bezlisty1">
    <w:name w:val="Bez listy1"/>
    <w:next w:val="Bezlisty"/>
    <w:uiPriority w:val="99"/>
    <w:semiHidden/>
    <w:unhideWhenUsed/>
    <w:rsid w:val="00FA2F70"/>
  </w:style>
  <w:style w:type="table" w:customStyle="1" w:styleId="Tabela-Siatka8">
    <w:name w:val="Tabela - Siatka8"/>
    <w:basedOn w:val="Standardowy"/>
    <w:next w:val="Tabela-Siatka"/>
    <w:rsid w:val="00FA2F70"/>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FA2F70"/>
  </w:style>
  <w:style w:type="table" w:customStyle="1" w:styleId="Tabela-Profesjonalny1">
    <w:name w:val="Tabela - Profesjonalny1"/>
    <w:basedOn w:val="Standardowy"/>
    <w:next w:val="Tabela-Profesjonalny"/>
    <w:rsid w:val="00FA2F70"/>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zodstpw2">
    <w:name w:val="Bez odstępów2"/>
    <w:qFormat/>
    <w:rsid w:val="00FA2F70"/>
    <w:pPr>
      <w:suppressAutoHyphens/>
      <w:spacing w:after="0" w:line="240" w:lineRule="auto"/>
      <w:jc w:val="center"/>
    </w:pPr>
    <w:rPr>
      <w:rFonts w:ascii="Calibri" w:eastAsia="Times New Roman" w:hAnsi="Calibri" w:cs="Calibri"/>
      <w:kern w:val="0"/>
      <w:lang w:eastAsia="ar-SA"/>
      <w14:ligatures w14:val="none"/>
    </w:rPr>
  </w:style>
  <w:style w:type="table" w:customStyle="1" w:styleId="Tabelasiatki6kolorowaakcent52">
    <w:name w:val="Tabela siatki 6 — kolorowa — akcent 52"/>
    <w:basedOn w:val="Standardowy"/>
    <w:next w:val="Tabelasiatki6kolorowaakcent5"/>
    <w:uiPriority w:val="51"/>
    <w:rsid w:val="00FA2F70"/>
    <w:pPr>
      <w:spacing w:after="0" w:line="240" w:lineRule="auto"/>
    </w:pPr>
    <w:rPr>
      <w:rFonts w:ascii="Calibri" w:eastAsia="Calibri" w:hAnsi="Calibri" w:cs="Times New Roman"/>
      <w:color w:val="31849B"/>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listy4akcent52">
    <w:name w:val="Tabela listy 4 — akcent 52"/>
    <w:basedOn w:val="Standardowy"/>
    <w:next w:val="Tabelalisty4akcent5"/>
    <w:uiPriority w:val="49"/>
    <w:rsid w:val="00FA2F70"/>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12">
    <w:name w:val="Tabela - Siatka12"/>
    <w:basedOn w:val="Standardowy"/>
    <w:uiPriority w:val="59"/>
    <w:rsid w:val="00FA2F70"/>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1">
    <w:name w:val="Tabela siatki 5 — ciemna — akcent 311"/>
    <w:basedOn w:val="Standardowy"/>
    <w:uiPriority w:val="50"/>
    <w:rsid w:val="00FA2F70"/>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listy4akcent511">
    <w:name w:val="Tabela listy 4 — akcent 511"/>
    <w:basedOn w:val="Standardowy"/>
    <w:uiPriority w:val="49"/>
    <w:rsid w:val="00FA2F70"/>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2">
    <w:name w:val="Bez listy2"/>
    <w:next w:val="Bezlisty"/>
    <w:semiHidden/>
    <w:unhideWhenUsed/>
    <w:rsid w:val="00FA2F70"/>
  </w:style>
  <w:style w:type="paragraph" w:customStyle="1" w:styleId="xl38">
    <w:name w:val="xl38"/>
    <w:basedOn w:val="Normalny"/>
    <w:rsid w:val="00FA2F70"/>
    <w:pPr>
      <w:spacing w:before="100" w:beforeAutospacing="1" w:after="100" w:afterAutospacing="1" w:line="240" w:lineRule="auto"/>
      <w:jc w:val="center"/>
    </w:pPr>
    <w:rPr>
      <w:rFonts w:eastAsia="Arial Unicode MS" w:cs="Arial"/>
      <w:szCs w:val="24"/>
      <w:lang w:eastAsia="pl-PL"/>
    </w:rPr>
  </w:style>
  <w:style w:type="paragraph" w:customStyle="1" w:styleId="Standardowy2">
    <w:name w:val="Standardowy2"/>
    <w:basedOn w:val="Normalny"/>
    <w:rsid w:val="00FA2F70"/>
    <w:pPr>
      <w:spacing w:after="0" w:line="240" w:lineRule="auto"/>
      <w:ind w:firstLine="709"/>
      <w:jc w:val="both"/>
    </w:pPr>
    <w:rPr>
      <w:rFonts w:eastAsia="Times New Roman" w:cs="Times New Roman"/>
      <w:szCs w:val="20"/>
      <w:lang w:eastAsia="pl-PL"/>
    </w:rPr>
  </w:style>
  <w:style w:type="paragraph" w:styleId="Listapunktowana2">
    <w:name w:val="List Bullet 2"/>
    <w:basedOn w:val="Normalny"/>
    <w:autoRedefine/>
    <w:uiPriority w:val="99"/>
    <w:rsid w:val="00FA2F70"/>
    <w:pPr>
      <w:numPr>
        <w:numId w:val="8"/>
      </w:numPr>
      <w:spacing w:before="120" w:after="120" w:line="240" w:lineRule="auto"/>
      <w:jc w:val="both"/>
    </w:pPr>
    <w:rPr>
      <w:rFonts w:ascii="Times New Roman" w:eastAsia="Times New Roman" w:hAnsi="Times New Roman" w:cs="Times New Roman"/>
      <w:noProof/>
      <w:szCs w:val="20"/>
      <w:lang w:eastAsia="pl-PL"/>
    </w:rPr>
  </w:style>
  <w:style w:type="character" w:customStyle="1" w:styleId="hgkelc">
    <w:name w:val="hgkelc"/>
    <w:basedOn w:val="Domylnaczcionkaakapitu"/>
    <w:rsid w:val="00FA2F70"/>
  </w:style>
  <w:style w:type="paragraph" w:customStyle="1" w:styleId="Normalny1">
    <w:name w:val="Normalny1"/>
    <w:basedOn w:val="Normalny"/>
    <w:rsid w:val="00FA2F70"/>
    <w:pPr>
      <w:spacing w:before="100" w:beforeAutospacing="1" w:after="100" w:afterAutospacing="1" w:line="240" w:lineRule="auto"/>
      <w:jc w:val="both"/>
    </w:pPr>
    <w:rPr>
      <w:rFonts w:ascii="Verdana" w:eastAsia="SimSun" w:hAnsi="Verdana" w:cs="Times New Roman"/>
      <w:color w:val="000F40"/>
      <w:sz w:val="12"/>
      <w:szCs w:val="12"/>
      <w:lang w:eastAsia="zh-CN"/>
    </w:rPr>
  </w:style>
  <w:style w:type="paragraph" w:customStyle="1" w:styleId="Poziom4pz">
    <w:name w:val="Poziom 4 pz"/>
    <w:basedOn w:val="Poziom3pz"/>
    <w:link w:val="Poziom4pzZnak"/>
    <w:uiPriority w:val="99"/>
    <w:rsid w:val="00FA2F70"/>
    <w:pPr>
      <w:ind w:left="567"/>
    </w:pPr>
    <w:rPr>
      <w:lang w:val="pl-PL" w:eastAsia="pl-PL"/>
    </w:rPr>
  </w:style>
  <w:style w:type="paragraph" w:customStyle="1" w:styleId="S4pz">
    <w:name w:val="S 4 pz"/>
    <w:basedOn w:val="S1i2pz"/>
    <w:uiPriority w:val="99"/>
    <w:rsid w:val="00FA2F70"/>
    <w:pPr>
      <w:numPr>
        <w:numId w:val="0"/>
      </w:numPr>
      <w:tabs>
        <w:tab w:val="clear" w:pos="284"/>
        <w:tab w:val="left" w:pos="851"/>
      </w:tabs>
    </w:pPr>
  </w:style>
  <w:style w:type="character" w:customStyle="1" w:styleId="Poziom4pzZnak">
    <w:name w:val="Poziom 4 pz Znak"/>
    <w:link w:val="Poziom4pz"/>
    <w:uiPriority w:val="99"/>
    <w:locked/>
    <w:rsid w:val="00FA2F70"/>
    <w:rPr>
      <w:rFonts w:ascii="Arial" w:eastAsia="Times New Roman" w:hAnsi="Arial" w:cs="Times New Roman"/>
      <w:kern w:val="0"/>
      <w:szCs w:val="20"/>
      <w:lang w:eastAsia="pl-PL"/>
      <w14:ligatures w14:val="none"/>
    </w:rPr>
  </w:style>
  <w:style w:type="paragraph" w:customStyle="1" w:styleId="L1i2pz">
    <w:name w:val="L 1 i 2 pz"/>
    <w:basedOn w:val="Normalny"/>
    <w:rsid w:val="00FA2F70"/>
    <w:pPr>
      <w:numPr>
        <w:numId w:val="9"/>
      </w:numPr>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paragraph" w:customStyle="1" w:styleId="Poziom1">
    <w:name w:val="Poziom 1"/>
    <w:aliases w:val="2 pz,Poziom 1 Znak Znak,2,Poziom 1 Znak Znak Znak"/>
    <w:basedOn w:val="Normalny"/>
    <w:link w:val="Poziom1Znak"/>
    <w:uiPriority w:val="99"/>
    <w:rsid w:val="00FA2F70"/>
    <w:pPr>
      <w:overflowPunct w:val="0"/>
      <w:autoSpaceDE w:val="0"/>
      <w:autoSpaceDN w:val="0"/>
      <w:adjustRightInd w:val="0"/>
      <w:spacing w:after="80" w:line="300" w:lineRule="exact"/>
      <w:ind w:firstLine="284"/>
      <w:jc w:val="both"/>
      <w:textAlignment w:val="baseline"/>
    </w:pPr>
    <w:rPr>
      <w:rFonts w:eastAsia="Times New Roman" w:cs="Times New Roman"/>
      <w:sz w:val="22"/>
      <w:szCs w:val="20"/>
      <w:lang w:eastAsia="pl-PL"/>
    </w:rPr>
  </w:style>
  <w:style w:type="character" w:customStyle="1" w:styleId="Poziom1Znak">
    <w:name w:val="Poziom 1 Znak"/>
    <w:aliases w:val="2 pz Znak"/>
    <w:link w:val="Poziom1"/>
    <w:uiPriority w:val="99"/>
    <w:locked/>
    <w:rsid w:val="00FA2F70"/>
    <w:rPr>
      <w:rFonts w:ascii="Arial" w:eastAsia="Times New Roman" w:hAnsi="Arial" w:cs="Times New Roman"/>
      <w:kern w:val="0"/>
      <w:szCs w:val="20"/>
      <w:lang w:eastAsia="pl-PL"/>
      <w14:ligatures w14:val="none"/>
    </w:rPr>
  </w:style>
  <w:style w:type="paragraph" w:customStyle="1" w:styleId="W1i2pz">
    <w:name w:val="W 1 i 2 pz"/>
    <w:basedOn w:val="Poziom1"/>
    <w:uiPriority w:val="99"/>
    <w:rsid w:val="00FA2F70"/>
    <w:pPr>
      <w:numPr>
        <w:numId w:val="10"/>
      </w:numPr>
      <w:tabs>
        <w:tab w:val="clear" w:pos="360"/>
      </w:tabs>
      <w:ind w:left="360" w:hanging="360"/>
    </w:pPr>
  </w:style>
  <w:style w:type="paragraph" w:customStyle="1" w:styleId="tabela">
    <w:name w:val="tabela"/>
    <w:basedOn w:val="Normalny"/>
    <w:link w:val="tabelaZnak"/>
    <w:uiPriority w:val="99"/>
    <w:rsid w:val="00FA2F70"/>
    <w:pPr>
      <w:keepNext/>
      <w:keepLines/>
      <w:overflowPunct w:val="0"/>
      <w:autoSpaceDE w:val="0"/>
      <w:autoSpaceDN w:val="0"/>
      <w:adjustRightInd w:val="0"/>
      <w:spacing w:after="0" w:line="240" w:lineRule="auto"/>
      <w:textAlignment w:val="baseline"/>
    </w:pPr>
    <w:rPr>
      <w:rFonts w:eastAsia="Times New Roman" w:cs="Times New Roman"/>
      <w:sz w:val="18"/>
      <w:szCs w:val="20"/>
      <w:lang w:eastAsia="pl-PL"/>
    </w:rPr>
  </w:style>
  <w:style w:type="character" w:customStyle="1" w:styleId="tabelaZnak">
    <w:name w:val="tabela Znak"/>
    <w:aliases w:val="Normalny (Web) Znak"/>
    <w:link w:val="tabela"/>
    <w:uiPriority w:val="99"/>
    <w:locked/>
    <w:rsid w:val="00FA2F70"/>
    <w:rPr>
      <w:rFonts w:ascii="Arial" w:eastAsia="Times New Roman" w:hAnsi="Arial" w:cs="Times New Roman"/>
      <w:kern w:val="0"/>
      <w:sz w:val="18"/>
      <w:szCs w:val="20"/>
      <w:lang w:eastAsia="pl-PL"/>
      <w14:ligatures w14:val="none"/>
    </w:rPr>
  </w:style>
  <w:style w:type="paragraph" w:customStyle="1" w:styleId="W4pz">
    <w:name w:val="W 4 pz"/>
    <w:basedOn w:val="W3pz"/>
    <w:uiPriority w:val="99"/>
    <w:rsid w:val="00FA2F70"/>
    <w:pPr>
      <w:numPr>
        <w:numId w:val="11"/>
      </w:numPr>
      <w:tabs>
        <w:tab w:val="clear" w:pos="360"/>
        <w:tab w:val="left" w:pos="851"/>
      </w:tabs>
    </w:pPr>
  </w:style>
  <w:style w:type="paragraph" w:customStyle="1" w:styleId="standardowy3">
    <w:name w:val="standardowy"/>
    <w:basedOn w:val="Normalny"/>
    <w:uiPriority w:val="99"/>
    <w:rsid w:val="00FA2F70"/>
    <w:pPr>
      <w:widowControl w:val="0"/>
      <w:spacing w:after="0" w:line="240" w:lineRule="auto"/>
      <w:jc w:val="both"/>
    </w:pPr>
    <w:rPr>
      <w:rFonts w:ascii="Times New Roman Normalny" w:eastAsia="Times New Roman" w:hAnsi="Times New Roman Normalny" w:cs="Times New Roman"/>
      <w:szCs w:val="20"/>
      <w:lang w:eastAsia="pl-PL"/>
    </w:rPr>
  </w:style>
  <w:style w:type="paragraph" w:customStyle="1" w:styleId="N4pz">
    <w:name w:val="N 4 pz"/>
    <w:basedOn w:val="Normalny"/>
    <w:uiPriority w:val="99"/>
    <w:rsid w:val="00FA2F70"/>
    <w:pPr>
      <w:tabs>
        <w:tab w:val="num" w:pos="992"/>
      </w:tabs>
      <w:overflowPunct w:val="0"/>
      <w:autoSpaceDE w:val="0"/>
      <w:autoSpaceDN w:val="0"/>
      <w:adjustRightInd w:val="0"/>
      <w:spacing w:after="80" w:line="300" w:lineRule="exact"/>
      <w:ind w:left="992" w:hanging="425"/>
      <w:jc w:val="both"/>
      <w:textAlignment w:val="baseline"/>
    </w:pPr>
    <w:rPr>
      <w:rFonts w:eastAsia="Times New Roman" w:cs="Times New Roman"/>
      <w:sz w:val="22"/>
      <w:szCs w:val="20"/>
      <w:lang w:eastAsia="pl-PL"/>
    </w:rPr>
  </w:style>
  <w:style w:type="paragraph" w:customStyle="1" w:styleId="tekst01">
    <w:name w:val="tekst01"/>
    <w:basedOn w:val="Normalny"/>
    <w:uiPriority w:val="99"/>
    <w:rsid w:val="00FA2F70"/>
    <w:pPr>
      <w:spacing w:after="0" w:line="240" w:lineRule="auto"/>
      <w:jc w:val="both"/>
    </w:pPr>
    <w:rPr>
      <w:rFonts w:eastAsia="Times New Roman" w:cs="Times New Roman"/>
      <w:sz w:val="20"/>
      <w:szCs w:val="24"/>
      <w:lang w:val="de-DE" w:eastAsia="pl-PL"/>
    </w:rPr>
  </w:style>
  <w:style w:type="paragraph" w:customStyle="1" w:styleId="Nagwek30">
    <w:name w:val="Nagłówek 3/"/>
    <w:basedOn w:val="Normalny"/>
    <w:rsid w:val="00FA2F70"/>
    <w:pPr>
      <w:spacing w:after="0" w:line="240" w:lineRule="auto"/>
      <w:ind w:left="705" w:hanging="705"/>
    </w:pPr>
    <w:rPr>
      <w:rFonts w:ascii="Times New Roman" w:eastAsia="Times New Roman" w:hAnsi="Times New Roman" w:cs="Times New Roman"/>
      <w:b/>
      <w:sz w:val="20"/>
      <w:szCs w:val="20"/>
      <w:lang w:eastAsia="pl-PL"/>
    </w:rPr>
  </w:style>
  <w:style w:type="paragraph" w:customStyle="1" w:styleId="StylZ1">
    <w:name w:val="StylZ1"/>
    <w:basedOn w:val="Nagwek2"/>
    <w:next w:val="Normalny"/>
    <w:qFormat/>
    <w:rsid w:val="00FA2F70"/>
    <w:pPr>
      <w:numPr>
        <w:ilvl w:val="1"/>
        <w:numId w:val="12"/>
      </w:numPr>
      <w:tabs>
        <w:tab w:val="num" w:pos="567"/>
      </w:tabs>
      <w:spacing w:before="40" w:after="0" w:line="240" w:lineRule="auto"/>
      <w:ind w:left="426" w:hanging="425"/>
    </w:pPr>
    <w:rPr>
      <w:rFonts w:ascii="Arial" w:eastAsia="Times New Roman" w:hAnsi="Arial" w:cs="Arial"/>
      <w:b/>
      <w:i/>
      <w:color w:val="auto"/>
      <w:sz w:val="22"/>
      <w:szCs w:val="26"/>
      <w:lang w:eastAsia="pl-PL"/>
    </w:rPr>
  </w:style>
  <w:style w:type="paragraph" w:customStyle="1" w:styleId="StylTekstPierwszywiersz07cmInterlinia15wiersza">
    <w:name w:val="Styl Tekst + Pierwszy wiersz:  07 cm Interlinia:  15 wiersza"/>
    <w:basedOn w:val="Normalny"/>
    <w:semiHidden/>
    <w:rsid w:val="00FA2F70"/>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character" w:customStyle="1" w:styleId="scxw1236603">
    <w:name w:val="scxw1236603"/>
    <w:basedOn w:val="Domylnaczcionkaakapitu"/>
    <w:rsid w:val="00FA2F70"/>
  </w:style>
  <w:style w:type="numbering" w:customStyle="1" w:styleId="Bezlisty3">
    <w:name w:val="Bez listy3"/>
    <w:next w:val="Bezlisty"/>
    <w:semiHidden/>
    <w:rsid w:val="00FA2F70"/>
  </w:style>
  <w:style w:type="table" w:customStyle="1" w:styleId="Tabela-Siatka9">
    <w:name w:val="Tabela - Siatka9"/>
    <w:basedOn w:val="Standardowy"/>
    <w:next w:val="Tabela-Siatka"/>
    <w:rsid w:val="00FA2F70"/>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rsid w:val="00FA2F70"/>
  </w:style>
  <w:style w:type="paragraph" w:customStyle="1" w:styleId="Tekstpodstawowy25">
    <w:name w:val="Tekst podstawowy 25"/>
    <w:basedOn w:val="Normalny"/>
    <w:rsid w:val="00FA2F70"/>
    <w:pPr>
      <w:widowControl w:val="0"/>
      <w:tabs>
        <w:tab w:val="left" w:pos="0"/>
      </w:tabs>
      <w:adjustRightInd w:val="0"/>
      <w:spacing w:after="0" w:line="360" w:lineRule="atLeast"/>
      <w:jc w:val="both"/>
      <w:textAlignment w:val="baseline"/>
    </w:pPr>
    <w:rPr>
      <w:rFonts w:ascii="Times New Roman" w:eastAsia="Times New Roman" w:hAnsi="Times New Roman" w:cs="Times New Roman"/>
      <w:szCs w:val="20"/>
      <w:lang w:eastAsia="pl-PL"/>
    </w:rPr>
  </w:style>
  <w:style w:type="table" w:customStyle="1" w:styleId="Tabela-Siatka13">
    <w:name w:val="Tabela - Siatka13"/>
    <w:basedOn w:val="Standardowy"/>
    <w:next w:val="Tabela-Siatka"/>
    <w:uiPriority w:val="59"/>
    <w:rsid w:val="00FA2F70"/>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ormalny"/>
    <w:rsid w:val="00FA2F70"/>
    <w:pPr>
      <w:widowControl w:val="0"/>
      <w:numPr>
        <w:numId w:val="4"/>
      </w:numPr>
      <w:shd w:val="clear" w:color="auto" w:fill="FFFFFF"/>
      <w:tabs>
        <w:tab w:val="left" w:pos="284"/>
      </w:tabs>
      <w:autoSpaceDE w:val="0"/>
      <w:autoSpaceDN w:val="0"/>
      <w:adjustRightInd w:val="0"/>
      <w:spacing w:before="5" w:after="0" w:line="360" w:lineRule="auto"/>
      <w:jc w:val="both"/>
      <w:textAlignment w:val="baseline"/>
    </w:pPr>
    <w:rPr>
      <w:rFonts w:ascii="Times New Roman" w:eastAsia="Times New Roman" w:hAnsi="Times New Roman" w:cs="Times New Roman"/>
      <w:spacing w:val="5"/>
      <w:szCs w:val="20"/>
      <w:lang w:eastAsia="pl-PL"/>
    </w:rPr>
  </w:style>
  <w:style w:type="paragraph" w:customStyle="1" w:styleId="tekstZnak">
    <w:name w:val="tekst Znak"/>
    <w:basedOn w:val="Normalny"/>
    <w:rsid w:val="00FA2F70"/>
    <w:pPr>
      <w:widowControl w:val="0"/>
      <w:tabs>
        <w:tab w:val="left" w:pos="352"/>
      </w:tabs>
      <w:adjustRightInd w:val="0"/>
      <w:spacing w:after="0" w:line="360" w:lineRule="auto"/>
      <w:ind w:firstLine="352"/>
      <w:jc w:val="both"/>
      <w:textAlignment w:val="baseline"/>
    </w:pPr>
    <w:rPr>
      <w:rFonts w:ascii="Times New Roman" w:eastAsia="Times New Roman" w:hAnsi="Times New Roman" w:cs="Times New Roman"/>
      <w:szCs w:val="24"/>
      <w:lang w:eastAsia="pl-PL"/>
    </w:rPr>
  </w:style>
  <w:style w:type="character" w:customStyle="1" w:styleId="Teksttreci2Sylfaen10pt">
    <w:name w:val="Tekst treści (2) + Sylfaen;10 pt"/>
    <w:rsid w:val="00FA2F70"/>
    <w:rPr>
      <w:rFonts w:ascii="Sylfaen" w:eastAsia="Sylfaen" w:hAnsi="Sylfaen" w:cs="Sylfaen"/>
      <w:b/>
      <w:bCs/>
      <w:i w:val="0"/>
      <w:iCs w:val="0"/>
      <w:smallCaps w:val="0"/>
      <w:strike w:val="0"/>
      <w:color w:val="000000"/>
      <w:spacing w:val="0"/>
      <w:w w:val="100"/>
      <w:position w:val="0"/>
      <w:sz w:val="20"/>
      <w:szCs w:val="20"/>
      <w:u w:val="none"/>
      <w:shd w:val="clear" w:color="auto" w:fill="FFFFFF"/>
      <w:lang w:val="pl-PL" w:eastAsia="pl-PL" w:bidi="pl-PL"/>
    </w:rPr>
  </w:style>
  <w:style w:type="table" w:customStyle="1" w:styleId="Tabela-Profesjonalny2">
    <w:name w:val="Tabela - Profesjonalny2"/>
    <w:basedOn w:val="Standardowy"/>
    <w:next w:val="Tabela-Profesjonalny"/>
    <w:rsid w:val="00FA2F70"/>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odkrelony">
    <w:name w:val="Podkreślony"/>
    <w:basedOn w:val="Normalny"/>
    <w:rsid w:val="00FA2F70"/>
    <w:pPr>
      <w:keepNext/>
      <w:spacing w:before="120" w:after="120" w:line="240" w:lineRule="auto"/>
      <w:jc w:val="both"/>
    </w:pPr>
    <w:rPr>
      <w:rFonts w:ascii="Times New Roman" w:eastAsia="Times New Roman" w:hAnsi="Times New Roman" w:cs="Times New Roman"/>
      <w:i/>
      <w:sz w:val="22"/>
      <w:szCs w:val="20"/>
      <w:u w:val="single"/>
      <w:lang w:eastAsia="pl-PL"/>
    </w:rPr>
  </w:style>
  <w:style w:type="paragraph" w:styleId="Indeks1">
    <w:name w:val="index 1"/>
    <w:basedOn w:val="Normalny"/>
    <w:next w:val="Normalny"/>
    <w:autoRedefine/>
    <w:uiPriority w:val="99"/>
    <w:unhideWhenUsed/>
    <w:rsid w:val="00FA2F70"/>
    <w:pPr>
      <w:spacing w:after="0" w:line="240" w:lineRule="auto"/>
      <w:ind w:left="200" w:hanging="200"/>
    </w:pPr>
    <w:rPr>
      <w:rFonts w:ascii="Times New Roman" w:eastAsia="Times New Roman" w:hAnsi="Times New Roman" w:cs="Times New Roman"/>
      <w:sz w:val="20"/>
      <w:szCs w:val="20"/>
      <w:lang w:eastAsia="pl-PL"/>
    </w:rPr>
  </w:style>
  <w:style w:type="paragraph" w:styleId="Nagwekindeksu">
    <w:name w:val="index heading"/>
    <w:basedOn w:val="Normalny"/>
    <w:next w:val="Indeks1"/>
    <w:rsid w:val="00FA2F70"/>
    <w:pPr>
      <w:spacing w:after="0" w:line="240" w:lineRule="auto"/>
    </w:pPr>
    <w:rPr>
      <w:rFonts w:ascii="Times New Roman" w:eastAsia="Times New Roman" w:hAnsi="Times New Roman" w:cs="Times New Roman"/>
      <w:sz w:val="20"/>
      <w:szCs w:val="20"/>
      <w:lang w:eastAsia="pl-PL"/>
    </w:rPr>
  </w:style>
  <w:style w:type="paragraph" w:customStyle="1" w:styleId="Tabelka">
    <w:name w:val="Tabelka"/>
    <w:basedOn w:val="Normalny"/>
    <w:rsid w:val="00FA2F70"/>
    <w:pPr>
      <w:keepNext/>
      <w:spacing w:after="0" w:line="240" w:lineRule="auto"/>
      <w:jc w:val="both"/>
    </w:pPr>
    <w:rPr>
      <w:rFonts w:ascii="Times New Roman" w:eastAsia="Times New Roman" w:hAnsi="Times New Roman" w:cs="Times New Roman"/>
      <w:sz w:val="20"/>
      <w:szCs w:val="20"/>
      <w:lang w:eastAsia="pl-PL"/>
    </w:rPr>
  </w:style>
  <w:style w:type="paragraph" w:customStyle="1" w:styleId="CowiClient">
    <w:name w:val="CowiClient"/>
    <w:basedOn w:val="Normalny"/>
    <w:next w:val="Tekstblokowy"/>
    <w:rsid w:val="00FA2F70"/>
    <w:pPr>
      <w:keepNext/>
      <w:suppressAutoHyphens/>
      <w:spacing w:line="320" w:lineRule="exact"/>
      <w:ind w:firstLine="709"/>
      <w:jc w:val="both"/>
    </w:pPr>
    <w:rPr>
      <w:rFonts w:ascii="TrueHelveticaLight" w:eastAsia="Times New Roman" w:hAnsi="TrueHelveticaLight" w:cs="Times New Roman"/>
      <w:sz w:val="28"/>
      <w:szCs w:val="20"/>
      <w:lang w:val="en-GB" w:eastAsia="pl-PL"/>
    </w:rPr>
  </w:style>
  <w:style w:type="paragraph" w:customStyle="1" w:styleId="Wyrnienie">
    <w:name w:val="Wyróżnienie"/>
    <w:basedOn w:val="Normalny"/>
    <w:next w:val="Normalny"/>
    <w:rsid w:val="00FA2F70"/>
    <w:pPr>
      <w:keepNext/>
      <w:spacing w:before="120" w:after="120" w:line="240" w:lineRule="auto"/>
      <w:jc w:val="both"/>
    </w:pPr>
    <w:rPr>
      <w:rFonts w:ascii="Times New Roman" w:eastAsia="Times New Roman" w:hAnsi="Times New Roman" w:cs="Times New Roman"/>
      <w:b/>
      <w:i/>
      <w:snapToGrid w:val="0"/>
      <w:szCs w:val="20"/>
      <w:lang w:eastAsia="pl-PL"/>
    </w:rPr>
  </w:style>
  <w:style w:type="paragraph" w:customStyle="1" w:styleId="kropa1">
    <w:name w:val="kropa1"/>
    <w:basedOn w:val="Normalny"/>
    <w:rsid w:val="00FA2F70"/>
    <w:pPr>
      <w:spacing w:after="0" w:line="360" w:lineRule="auto"/>
      <w:ind w:left="357" w:hanging="357"/>
      <w:jc w:val="both"/>
    </w:pPr>
    <w:rPr>
      <w:rFonts w:ascii="Times New Roman" w:eastAsia="Times New Roman" w:hAnsi="Times New Roman" w:cs="Times New Roman"/>
      <w:szCs w:val="20"/>
      <w:lang w:eastAsia="pl-PL"/>
    </w:rPr>
  </w:style>
  <w:style w:type="character" w:customStyle="1" w:styleId="patron">
    <w:name w:val="patron"/>
    <w:rsid w:val="00FA2F70"/>
  </w:style>
  <w:style w:type="character" w:customStyle="1" w:styleId="ZnakZnak10">
    <w:name w:val="Znak Znak10"/>
    <w:rsid w:val="00FA2F70"/>
    <w:rPr>
      <w:rFonts w:ascii="Times New Roman" w:eastAsia="Times New Roman" w:hAnsi="Times New Roman" w:cs="Times New Roman"/>
      <w:sz w:val="20"/>
      <w:szCs w:val="20"/>
      <w:lang w:eastAsia="pl-PL"/>
    </w:rPr>
  </w:style>
  <w:style w:type="paragraph" w:customStyle="1" w:styleId="a">
    <w:name w:val="Ś"/>
    <w:basedOn w:val="Normalny"/>
    <w:rsid w:val="00FA2F70"/>
    <w:pPr>
      <w:widowControl w:val="0"/>
      <w:spacing w:after="0" w:line="360" w:lineRule="auto"/>
      <w:jc w:val="both"/>
    </w:pPr>
    <w:rPr>
      <w:rFonts w:eastAsia="Times New Roman" w:cs="Times New Roman"/>
      <w:spacing w:val="36"/>
      <w:szCs w:val="20"/>
      <w:lang w:eastAsia="pl-PL"/>
    </w:rPr>
  </w:style>
  <w:style w:type="character" w:customStyle="1" w:styleId="TextZnak">
    <w:name w:val="Text Znak"/>
    <w:link w:val="Text"/>
    <w:locked/>
    <w:rsid w:val="00FA2F70"/>
    <w:rPr>
      <w:rFonts w:ascii="Arial" w:hAnsi="Arial" w:cs="Arial"/>
    </w:rPr>
  </w:style>
  <w:style w:type="paragraph" w:customStyle="1" w:styleId="Text">
    <w:name w:val="Text"/>
    <w:basedOn w:val="Normalny"/>
    <w:link w:val="TextZnak"/>
    <w:rsid w:val="00FA2F70"/>
    <w:pPr>
      <w:spacing w:before="60" w:after="60" w:line="240" w:lineRule="auto"/>
      <w:ind w:left="851"/>
    </w:pPr>
    <w:rPr>
      <w:rFonts w:cs="Arial"/>
      <w:kern w:val="2"/>
      <w:sz w:val="22"/>
      <w14:ligatures w14:val="standardContextual"/>
    </w:rPr>
  </w:style>
  <w:style w:type="character" w:customStyle="1" w:styleId="Nagwek1Znak1">
    <w:name w:val="Nagłówek 1 Znak1"/>
    <w:locked/>
    <w:rsid w:val="00FA2F70"/>
    <w:rPr>
      <w:b/>
      <w:sz w:val="28"/>
    </w:rPr>
  </w:style>
  <w:style w:type="paragraph" w:customStyle="1" w:styleId="Style11">
    <w:name w:val="Style11"/>
    <w:basedOn w:val="Normalny"/>
    <w:uiPriority w:val="99"/>
    <w:rsid w:val="00FA2F70"/>
    <w:pPr>
      <w:widowControl w:val="0"/>
      <w:autoSpaceDE w:val="0"/>
      <w:autoSpaceDN w:val="0"/>
      <w:adjustRightInd w:val="0"/>
      <w:spacing w:after="0" w:line="240" w:lineRule="auto"/>
    </w:pPr>
    <w:rPr>
      <w:rFonts w:ascii="Times New Roman" w:eastAsia="Times New Roman" w:hAnsi="Times New Roman" w:cs="Times New Roman"/>
      <w:szCs w:val="24"/>
      <w:lang w:eastAsia="pl-PL"/>
    </w:rPr>
  </w:style>
  <w:style w:type="paragraph" w:customStyle="1" w:styleId="TableParagraph">
    <w:name w:val="Table Paragraph"/>
    <w:basedOn w:val="Normalny"/>
    <w:uiPriority w:val="1"/>
    <w:qFormat/>
    <w:rsid w:val="00FA2F70"/>
    <w:pPr>
      <w:widowControl w:val="0"/>
      <w:spacing w:after="0" w:line="240" w:lineRule="auto"/>
    </w:pPr>
    <w:rPr>
      <w:rFonts w:ascii="Calibri" w:eastAsia="Calibri" w:hAnsi="Calibri" w:cs="Times New Roman"/>
      <w:sz w:val="22"/>
      <w:lang w:val="en-US"/>
    </w:rPr>
  </w:style>
  <w:style w:type="table" w:customStyle="1" w:styleId="TableNormal">
    <w:name w:val="Table Normal"/>
    <w:uiPriority w:val="2"/>
    <w:semiHidden/>
    <w:unhideWhenUsed/>
    <w:qFormat/>
    <w:rsid w:val="00FA2F70"/>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Wyliczenie">
    <w:name w:val="Wyliczenie [•]"/>
    <w:basedOn w:val="Normalny"/>
    <w:rsid w:val="00FA2F70"/>
    <w:pPr>
      <w:keepLines/>
      <w:spacing w:before="60" w:after="60" w:line="240" w:lineRule="auto"/>
      <w:ind w:left="284" w:hanging="284"/>
      <w:jc w:val="both"/>
    </w:pPr>
    <w:rPr>
      <w:rFonts w:ascii="Times New Roman" w:eastAsia="Times New Roman" w:hAnsi="Times New Roman" w:cs="Times New Roman"/>
      <w:szCs w:val="20"/>
      <w:lang w:eastAsia="pl-PL"/>
    </w:rPr>
  </w:style>
  <w:style w:type="paragraph" w:customStyle="1" w:styleId="normal0020table1">
    <w:name w:val="normal_0020table1"/>
    <w:basedOn w:val="Normalny"/>
    <w:rsid w:val="00FA2F70"/>
    <w:pPr>
      <w:spacing w:after="200" w:line="260" w:lineRule="atLeast"/>
    </w:pPr>
    <w:rPr>
      <w:rFonts w:ascii="Times New Roman" w:eastAsia="Times New Roman" w:hAnsi="Times New Roman" w:cs="Times New Roman"/>
      <w:szCs w:val="24"/>
      <w:lang w:eastAsia="pl-PL"/>
    </w:rPr>
  </w:style>
  <w:style w:type="character" w:customStyle="1" w:styleId="normal0020tablechar">
    <w:name w:val="normal_0020table__char"/>
    <w:rsid w:val="00FA2F70"/>
  </w:style>
  <w:style w:type="numbering" w:customStyle="1" w:styleId="Bezlisty111">
    <w:name w:val="Bez listy111"/>
    <w:next w:val="Bezlisty"/>
    <w:uiPriority w:val="99"/>
    <w:semiHidden/>
    <w:unhideWhenUsed/>
    <w:rsid w:val="00FA2F70"/>
  </w:style>
  <w:style w:type="character" w:customStyle="1" w:styleId="Nagwek11">
    <w:name w:val="Nagłówek #1_"/>
    <w:rsid w:val="00FA2F70"/>
    <w:rPr>
      <w:rFonts w:ascii="Arial" w:eastAsia="Arial" w:hAnsi="Arial" w:cs="Arial"/>
      <w:b/>
      <w:bCs/>
      <w:i w:val="0"/>
      <w:iCs w:val="0"/>
      <w:smallCaps w:val="0"/>
      <w:strike w:val="0"/>
      <w:u w:val="none"/>
    </w:rPr>
  </w:style>
  <w:style w:type="character" w:customStyle="1" w:styleId="Teksttreci2Pogrubienie">
    <w:name w:val="Tekst treści (2) + Pogrubienie"/>
    <w:rsid w:val="00FA2F7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Podpistabeli2">
    <w:name w:val="Podpis tabeli (2)_"/>
    <w:link w:val="Podpistabeli20"/>
    <w:rsid w:val="00FA2F70"/>
    <w:rPr>
      <w:rFonts w:ascii="Arial" w:eastAsia="Arial" w:hAnsi="Arial" w:cs="Arial"/>
      <w:shd w:val="clear" w:color="auto" w:fill="FFFFFF"/>
    </w:rPr>
  </w:style>
  <w:style w:type="character" w:customStyle="1" w:styleId="Podpistabeli3">
    <w:name w:val="Podpis tabeli (3)_"/>
    <w:link w:val="Podpistabeli30"/>
    <w:rsid w:val="00FA2F70"/>
    <w:rPr>
      <w:rFonts w:ascii="Arial" w:eastAsia="Arial" w:hAnsi="Arial" w:cs="Arial"/>
      <w:b/>
      <w:bCs/>
      <w:shd w:val="clear" w:color="auto" w:fill="FFFFFF"/>
    </w:rPr>
  </w:style>
  <w:style w:type="character" w:customStyle="1" w:styleId="Nagwek12">
    <w:name w:val="Nagłówek #1"/>
    <w:rsid w:val="00FA2F70"/>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24pt">
    <w:name w:val="Tekst treści (2) + 4 pt"/>
    <w:rsid w:val="00FA2F70"/>
    <w:rPr>
      <w:rFonts w:ascii="Arial" w:eastAsia="Arial" w:hAnsi="Arial" w:cs="Arial"/>
      <w:b w:val="0"/>
      <w:bCs w:val="0"/>
      <w:i w:val="0"/>
      <w:iCs w:val="0"/>
      <w:smallCaps w:val="0"/>
      <w:strike w:val="0"/>
      <w:color w:val="000000"/>
      <w:spacing w:val="0"/>
      <w:w w:val="100"/>
      <w:position w:val="0"/>
      <w:sz w:val="8"/>
      <w:szCs w:val="8"/>
      <w:u w:val="none"/>
      <w:lang w:val="pl-PL" w:eastAsia="pl-PL" w:bidi="pl-PL"/>
    </w:rPr>
  </w:style>
  <w:style w:type="character" w:customStyle="1" w:styleId="Podpistabeli311pt">
    <w:name w:val="Podpis tabeli (3) + 11 pt"/>
    <w:rsid w:val="00FA2F70"/>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Podpistabeli2Pogrubienie">
    <w:name w:val="Podpis tabeli (2) + Pogrubienie"/>
    <w:rsid w:val="00FA2F7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2Candara10pt">
    <w:name w:val="Tekst treści (2) + Candara;10 pt"/>
    <w:rsid w:val="00FA2F70"/>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paragraph" w:customStyle="1" w:styleId="Podpistabeli20">
    <w:name w:val="Podpis tabeli (2)"/>
    <w:basedOn w:val="Normalny"/>
    <w:link w:val="Podpistabeli2"/>
    <w:rsid w:val="00FA2F70"/>
    <w:pPr>
      <w:widowControl w:val="0"/>
      <w:shd w:val="clear" w:color="auto" w:fill="FFFFFF"/>
      <w:spacing w:after="0" w:line="403" w:lineRule="exact"/>
      <w:jc w:val="both"/>
    </w:pPr>
    <w:rPr>
      <w:rFonts w:eastAsia="Arial" w:cs="Arial"/>
      <w:kern w:val="2"/>
      <w:sz w:val="22"/>
      <w14:ligatures w14:val="standardContextual"/>
    </w:rPr>
  </w:style>
  <w:style w:type="paragraph" w:customStyle="1" w:styleId="Podpistabeli30">
    <w:name w:val="Podpis tabeli (3)"/>
    <w:basedOn w:val="Normalny"/>
    <w:link w:val="Podpistabeli3"/>
    <w:rsid w:val="00FA2F70"/>
    <w:pPr>
      <w:widowControl w:val="0"/>
      <w:shd w:val="clear" w:color="auto" w:fill="FFFFFF"/>
      <w:spacing w:after="0" w:line="322" w:lineRule="exact"/>
      <w:ind w:hanging="360"/>
      <w:jc w:val="both"/>
    </w:pPr>
    <w:rPr>
      <w:rFonts w:eastAsia="Arial" w:cs="Arial"/>
      <w:b/>
      <w:bCs/>
      <w:kern w:val="2"/>
      <w:sz w:val="22"/>
      <w14:ligatures w14:val="standardContextual"/>
    </w:rPr>
  </w:style>
  <w:style w:type="character" w:customStyle="1" w:styleId="Teksttreci2Candara">
    <w:name w:val="Tekst treści (2) + Candara"/>
    <w:aliases w:val="10 pt"/>
    <w:rsid w:val="00FA2F70"/>
    <w:rPr>
      <w:rFonts w:ascii="Sylfaen" w:eastAsia="Sylfaen" w:hAnsi="Sylfaen" w:cs="Sylfaen" w:hint="default"/>
      <w:b/>
      <w:bCs/>
      <w:i w:val="0"/>
      <w:iCs w:val="0"/>
      <w:smallCaps w:val="0"/>
      <w:strike w:val="0"/>
      <w:dstrike w:val="0"/>
      <w:color w:val="000000"/>
      <w:spacing w:val="0"/>
      <w:w w:val="100"/>
      <w:position w:val="0"/>
      <w:sz w:val="20"/>
      <w:szCs w:val="20"/>
      <w:u w:val="none"/>
      <w:effect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48</Pages>
  <Words>13956</Words>
  <Characters>83740</Characters>
  <Application>Microsoft Office Word</Application>
  <DocSecurity>0</DocSecurity>
  <Lines>697</Lines>
  <Paragraphs>195</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DECYZJA</vt:lpstr>
      <vt:lpstr>    I. Zmieniam za zgodą stron decyzję Marszałka Województwa Podkarpackiego z dnia 0</vt:lpstr>
      <vt:lpstr>    „udzielam Sanok Rubber Company S.A., ul. Przemyska 24, 38-500 Sanok (REGON 00402</vt:lpstr>
      <vt:lpstr>        I.2. Punkt I.1. otrzymuje brzmienie:</vt:lpstr>
      <vt:lpstr>        I.3. Punkt I.2.1.4. otrzymuje brzmienie:</vt:lpstr>
      <vt:lpstr>        I.4. W punkcie I.2.1. dodaję punkt I.2.1.8. o brzemieniu:</vt:lpstr>
      <vt:lpstr>        I.5. Punkt I.2.2. otrzymuje brzmienie:</vt:lpstr>
      <vt:lpstr>        I.6. Punkt I.3.1.4. otrzymuje brzmienie:</vt:lpstr>
      <vt:lpstr>        I.7. W punkcie I.3.1. dodaję punkt I.3.1.8. o brzemieniu:</vt:lpstr>
      <vt:lpstr>        I.8. Punkt I.3.2. otrzymuje brzmienie:</vt:lpstr>
      <vt:lpstr>        I.9. Tabela 2 w punkcie I.4. otrzymuje brzmienie:</vt:lpstr>
      <vt:lpstr>        I.10. Punkt II.1.1.B otrzymuje brzmienie:</vt:lpstr>
      <vt:lpstr>        I.11. Tabela 13 w punkcie II.1.2. otrzymuje brzemiennie:</vt:lpstr>
      <vt:lpstr>        I.12. Punkt II.3. otrzymuje brzmienie:</vt:lpstr>
      <vt:lpstr>        I.13. Tabela 16 w punkcie II.5 otrzymuje brzemiennie:</vt:lpstr>
      <vt:lpstr>        I.14. Tabela 17 w punkcie II.5 otrzymuje brzemiennie:</vt:lpstr>
      <vt:lpstr>        I.15. Tabela 18 w punkcie II.5 otrzymuje brzemiennie:</vt:lpstr>
      <vt:lpstr>        I.16. Tabela 27 w punkcie III.1.1. otrzymuje brzemiennie:</vt:lpstr>
      <vt:lpstr>        I.17. Punkt III.1.2. otrzymuje brzmienie:</vt:lpstr>
      <vt:lpstr>        I.18. Tabela 29 w punkcie III.1.5. otrzymuje brzmienie:</vt:lpstr>
      <vt:lpstr>        I.19. Tabela 30 w punkcie III.2.1. otrzymuje brzmienie:</vt:lpstr>
      <vt:lpstr>        I.20. Punkt III.3. otrzymuje brzmienie:</vt:lpstr>
      <vt:lpstr>        I.21. Tabela 31 w punkcie III.4.1. otrzymuje brzmienie:</vt:lpstr>
      <vt:lpstr>        I.22. Tabela 32 w punkcie III.4.2. otrzymuje brzmienie:</vt:lpstr>
      <vt:lpstr>        I.23. Punkt IV.1.2. otrzymuje brzmienie:</vt:lpstr>
      <vt:lpstr>        I.24. Tabela 34 w punkcie V otrzymuje brzmienie:</vt:lpstr>
      <vt:lpstr>        I.25. Punkt VIII otrzymuje brzmienie:</vt:lpstr>
      <vt:lpstr>        I.26. W punkcie IX. uchylam w całości podpunkt IX.1. oraz IX.2. </vt:lpstr>
      <vt:lpstr>    II. Pozostałe warunki decyzji pozostają bez zmian.</vt:lpstr>
      <vt:lpstr>Uzasadnienie</vt:lpstr>
      <vt:lpstr>Pouczenie</vt:lpstr>
    </vt:vector>
  </TitlesOfParts>
  <Company/>
  <LinksUpToDate>false</LinksUpToDate>
  <CharactersWithSpaces>97501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Bętkowska-Bednarz Magdalena</dc:creator>
  <cp:keywords/>
  <dc:description/>
  <cp:lastModifiedBy>Bętkowska-Bednarz Magdalena</cp:lastModifiedBy>
  <cp:revision>3</cp:revision>
  <dcterms:created xsi:type="dcterms:W3CDTF">2025-02-06T10:15:00Z</dcterms:created>
  <dcterms:modified xsi:type="dcterms:W3CDTF">2025-02-06T11:47:00Z</dcterms:modified>
</cp:coreProperties>
</file>